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CA0" w:rsidRDefault="00062CA0">
      <w:pPr>
        <w:pStyle w:val="a8"/>
        <w:shd w:val="clear" w:color="000000" w:fill="FFFFFF"/>
        <w:spacing w:line="315" w:lineRule="atLeast"/>
        <w:jc w:val="center"/>
        <w:rPr>
          <w:rFonts w:ascii="黑体" w:eastAsia="黑体" w:hAnsi="黑体"/>
          <w:color w:val="313131"/>
          <w:sz w:val="32"/>
          <w:szCs w:val="32"/>
        </w:rPr>
      </w:pPr>
      <w:proofErr w:type="gramStart"/>
      <w:r>
        <w:rPr>
          <w:rFonts w:ascii="黑体" w:eastAsia="黑体" w:hAnsi="黑体" w:cs="黑体" w:hint="eastAsia"/>
          <w:color w:val="313131"/>
          <w:sz w:val="32"/>
          <w:szCs w:val="32"/>
          <w:shd w:val="clear" w:color="000000" w:fill="FFFFFF"/>
        </w:rPr>
        <w:t>礼河实验</w:t>
      </w:r>
      <w:proofErr w:type="gramEnd"/>
      <w:r>
        <w:rPr>
          <w:rFonts w:ascii="黑体" w:eastAsia="黑体" w:hAnsi="黑体" w:cs="黑体" w:hint="eastAsia"/>
          <w:color w:val="313131"/>
          <w:sz w:val="32"/>
          <w:szCs w:val="32"/>
          <w:shd w:val="clear" w:color="000000" w:fill="FFFFFF"/>
        </w:rPr>
        <w:t>学校教师读书笔记</w:t>
      </w:r>
    </w:p>
    <w:tbl>
      <w:tblPr>
        <w:tblW w:w="8676" w:type="dxa"/>
        <w:tblInd w:w="2" w:type="dxa"/>
        <w:tblLayout w:type="fixed"/>
        <w:tblCellMar>
          <w:left w:w="0" w:type="dxa"/>
          <w:right w:w="0" w:type="dxa"/>
        </w:tblCellMar>
        <w:tblLook w:val="0000" w:firstRow="0" w:lastRow="0" w:firstColumn="0" w:lastColumn="0" w:noHBand="0" w:noVBand="0"/>
      </w:tblPr>
      <w:tblGrid>
        <w:gridCol w:w="2198"/>
        <w:gridCol w:w="2143"/>
        <w:gridCol w:w="2160"/>
        <w:gridCol w:w="2175"/>
      </w:tblGrid>
      <w:tr w:rsidR="00062CA0">
        <w:trPr>
          <w:trHeight w:val="495"/>
        </w:trPr>
        <w:tc>
          <w:tcPr>
            <w:tcW w:w="2198" w:type="dxa"/>
            <w:tcBorders>
              <w:top w:val="single" w:sz="8" w:space="0" w:color="000000"/>
              <w:left w:val="single" w:sz="8" w:space="0" w:color="000000"/>
              <w:bottom w:val="single" w:sz="8" w:space="0" w:color="000000"/>
              <w:right w:val="single" w:sz="8" w:space="0" w:color="000000"/>
            </w:tcBorders>
            <w:shd w:val="clear" w:color="000000" w:fill="FFFFFF"/>
            <w:tcMar>
              <w:left w:w="105" w:type="dxa"/>
              <w:right w:w="105" w:type="dxa"/>
            </w:tcMar>
            <w:vAlign w:val="center"/>
          </w:tcPr>
          <w:p w:rsidR="00062CA0" w:rsidRDefault="00062CA0">
            <w:pPr>
              <w:pStyle w:val="a8"/>
              <w:spacing w:line="315" w:lineRule="atLeast"/>
              <w:jc w:val="center"/>
            </w:pPr>
            <w:r>
              <w:rPr>
                <w:rFonts w:ascii="宋体" w:hAnsi="宋体" w:cs="宋体" w:hint="eastAsia"/>
                <w:color w:val="313131"/>
              </w:rPr>
              <w:t>书籍或文章名称</w:t>
            </w:r>
          </w:p>
        </w:tc>
        <w:tc>
          <w:tcPr>
            <w:tcW w:w="6478" w:type="dxa"/>
            <w:gridSpan w:val="3"/>
            <w:tcBorders>
              <w:top w:val="single" w:sz="8" w:space="0" w:color="000000"/>
              <w:left w:val="nil"/>
              <w:bottom w:val="single" w:sz="8" w:space="0" w:color="000000"/>
              <w:right w:val="single" w:sz="8" w:space="0" w:color="000000"/>
            </w:tcBorders>
            <w:shd w:val="clear" w:color="000000" w:fill="FFFFFF"/>
            <w:tcMar>
              <w:left w:w="105" w:type="dxa"/>
              <w:right w:w="105" w:type="dxa"/>
            </w:tcMar>
            <w:vAlign w:val="center"/>
          </w:tcPr>
          <w:p w:rsidR="00062CA0" w:rsidRDefault="00062CA0">
            <w:pPr>
              <w:pStyle w:val="a8"/>
              <w:spacing w:line="315" w:lineRule="atLeast"/>
              <w:jc w:val="center"/>
            </w:pPr>
            <w:r>
              <w:rPr>
                <w:rFonts w:cs="宋体" w:hint="eastAsia"/>
              </w:rPr>
              <w:t>《孔子传》</w:t>
            </w:r>
          </w:p>
        </w:tc>
      </w:tr>
      <w:tr w:rsidR="00062CA0">
        <w:trPr>
          <w:trHeight w:val="495"/>
        </w:trPr>
        <w:tc>
          <w:tcPr>
            <w:tcW w:w="2198" w:type="dxa"/>
            <w:tcBorders>
              <w:top w:val="nil"/>
              <w:left w:val="single" w:sz="8" w:space="0" w:color="000000"/>
              <w:bottom w:val="single" w:sz="8" w:space="0" w:color="000000"/>
              <w:right w:val="single" w:sz="8" w:space="0" w:color="000000"/>
            </w:tcBorders>
            <w:shd w:val="clear" w:color="000000" w:fill="FFFFFF"/>
            <w:tcMar>
              <w:left w:w="105" w:type="dxa"/>
              <w:right w:w="105" w:type="dxa"/>
            </w:tcMar>
            <w:vAlign w:val="center"/>
          </w:tcPr>
          <w:p w:rsidR="00062CA0" w:rsidRDefault="00062CA0">
            <w:pPr>
              <w:pStyle w:val="a8"/>
              <w:spacing w:line="315" w:lineRule="atLeast"/>
              <w:jc w:val="center"/>
            </w:pPr>
            <w:r>
              <w:rPr>
                <w:rFonts w:ascii="宋体" w:hAnsi="宋体" w:cs="宋体" w:hint="eastAsia"/>
                <w:color w:val="313131"/>
              </w:rPr>
              <w:t>作</w:t>
            </w:r>
            <w:r>
              <w:rPr>
                <w:rFonts w:ascii="宋体"/>
                <w:color w:val="313131"/>
              </w:rPr>
              <w:t> </w:t>
            </w:r>
            <w:r>
              <w:rPr>
                <w:rFonts w:ascii="宋体" w:hAnsi="宋体" w:cs="宋体"/>
                <w:color w:val="313131"/>
              </w:rPr>
              <w:t xml:space="preserve">     </w:t>
            </w:r>
            <w:r>
              <w:rPr>
                <w:rFonts w:ascii="宋体" w:hAnsi="宋体" w:cs="宋体" w:hint="eastAsia"/>
                <w:color w:val="313131"/>
              </w:rPr>
              <w:t>者</w:t>
            </w:r>
          </w:p>
        </w:tc>
        <w:tc>
          <w:tcPr>
            <w:tcW w:w="2143" w:type="dxa"/>
            <w:tcBorders>
              <w:top w:val="nil"/>
              <w:left w:val="nil"/>
              <w:bottom w:val="single" w:sz="8" w:space="0" w:color="000000"/>
              <w:right w:val="single" w:sz="8" w:space="0" w:color="000000"/>
            </w:tcBorders>
            <w:shd w:val="clear" w:color="000000" w:fill="FFFFFF"/>
            <w:tcMar>
              <w:left w:w="105" w:type="dxa"/>
              <w:right w:w="105" w:type="dxa"/>
            </w:tcMar>
            <w:vAlign w:val="center"/>
          </w:tcPr>
          <w:p w:rsidR="00062CA0" w:rsidRDefault="00062CA0">
            <w:pPr>
              <w:pStyle w:val="a8"/>
              <w:spacing w:line="315" w:lineRule="atLeast"/>
              <w:jc w:val="center"/>
            </w:pPr>
            <w:r>
              <w:rPr>
                <w:rFonts w:cs="宋体" w:hint="eastAsia"/>
              </w:rPr>
              <w:t>鲍鹏山</w:t>
            </w:r>
          </w:p>
        </w:tc>
        <w:tc>
          <w:tcPr>
            <w:tcW w:w="2160" w:type="dxa"/>
            <w:tcBorders>
              <w:top w:val="nil"/>
              <w:left w:val="nil"/>
              <w:bottom w:val="single" w:sz="8" w:space="0" w:color="000000"/>
              <w:right w:val="single" w:sz="8" w:space="0" w:color="000000"/>
            </w:tcBorders>
            <w:shd w:val="clear" w:color="000000" w:fill="FFFFFF"/>
            <w:tcMar>
              <w:left w:w="105" w:type="dxa"/>
              <w:right w:w="105" w:type="dxa"/>
            </w:tcMar>
            <w:vAlign w:val="center"/>
          </w:tcPr>
          <w:p w:rsidR="00062CA0" w:rsidRDefault="00062CA0">
            <w:pPr>
              <w:pStyle w:val="a8"/>
              <w:spacing w:line="315" w:lineRule="atLeast"/>
              <w:jc w:val="center"/>
            </w:pPr>
            <w:r>
              <w:rPr>
                <w:rFonts w:ascii="宋体" w:hAnsi="宋体" w:cs="宋体" w:hint="eastAsia"/>
                <w:color w:val="313131"/>
              </w:rPr>
              <w:t>阅</w:t>
            </w:r>
            <w:r>
              <w:rPr>
                <w:rFonts w:ascii="宋体" w:hAnsi="宋体" w:cs="宋体"/>
                <w:color w:val="313131"/>
              </w:rPr>
              <w:t xml:space="preserve"> </w:t>
            </w:r>
            <w:r>
              <w:rPr>
                <w:rFonts w:ascii="宋体" w:hAnsi="宋体" w:cs="宋体" w:hint="eastAsia"/>
                <w:color w:val="313131"/>
              </w:rPr>
              <w:t>读</w:t>
            </w:r>
            <w:r>
              <w:rPr>
                <w:rFonts w:ascii="宋体" w:hAnsi="宋体" w:cs="宋体"/>
                <w:color w:val="313131"/>
              </w:rPr>
              <w:t xml:space="preserve"> </w:t>
            </w:r>
            <w:r>
              <w:rPr>
                <w:rFonts w:ascii="宋体" w:hAnsi="宋体" w:cs="宋体" w:hint="eastAsia"/>
                <w:color w:val="313131"/>
              </w:rPr>
              <w:t>时</w:t>
            </w:r>
            <w:r>
              <w:rPr>
                <w:rFonts w:ascii="宋体" w:hAnsi="宋体" w:cs="宋体"/>
                <w:color w:val="313131"/>
              </w:rPr>
              <w:t xml:space="preserve"> </w:t>
            </w:r>
            <w:r>
              <w:rPr>
                <w:rFonts w:ascii="宋体" w:hAnsi="宋体" w:cs="宋体" w:hint="eastAsia"/>
                <w:color w:val="313131"/>
              </w:rPr>
              <w:t>间</w:t>
            </w:r>
          </w:p>
        </w:tc>
        <w:tc>
          <w:tcPr>
            <w:tcW w:w="2175" w:type="dxa"/>
            <w:tcBorders>
              <w:top w:val="nil"/>
              <w:left w:val="nil"/>
              <w:bottom w:val="single" w:sz="8" w:space="0" w:color="000000"/>
              <w:right w:val="single" w:sz="8" w:space="0" w:color="000000"/>
            </w:tcBorders>
            <w:shd w:val="clear" w:color="000000" w:fill="FFFFFF"/>
            <w:tcMar>
              <w:left w:w="105" w:type="dxa"/>
              <w:right w:w="105" w:type="dxa"/>
            </w:tcMar>
            <w:vAlign w:val="center"/>
          </w:tcPr>
          <w:p w:rsidR="00062CA0" w:rsidRDefault="00062CA0">
            <w:pPr>
              <w:pStyle w:val="a8"/>
              <w:spacing w:line="315" w:lineRule="atLeast"/>
              <w:jc w:val="center"/>
            </w:pPr>
            <w:r>
              <w:rPr>
                <w:rFonts w:ascii="宋体" w:hAnsi="宋体" w:cs="宋体"/>
                <w:color w:val="313131"/>
              </w:rPr>
              <w:t>2020</w:t>
            </w:r>
            <w:r>
              <w:rPr>
                <w:rFonts w:ascii="宋体" w:hAnsi="宋体" w:cs="宋体" w:hint="eastAsia"/>
                <w:color w:val="313131"/>
              </w:rPr>
              <w:t>年</w:t>
            </w:r>
            <w:r>
              <w:rPr>
                <w:rFonts w:ascii="宋体" w:hAnsi="宋体" w:cs="宋体"/>
                <w:color w:val="313131"/>
              </w:rPr>
              <w:t>7</w:t>
            </w:r>
            <w:r>
              <w:rPr>
                <w:rFonts w:ascii="宋体" w:hAnsi="宋体" w:cs="宋体" w:hint="eastAsia"/>
                <w:color w:val="313131"/>
              </w:rPr>
              <w:t>月</w:t>
            </w:r>
          </w:p>
        </w:tc>
      </w:tr>
      <w:tr w:rsidR="00062CA0">
        <w:trPr>
          <w:trHeight w:val="324"/>
        </w:trPr>
        <w:tc>
          <w:tcPr>
            <w:tcW w:w="2198" w:type="dxa"/>
            <w:tcBorders>
              <w:top w:val="nil"/>
              <w:left w:val="single" w:sz="8" w:space="0" w:color="000000"/>
              <w:bottom w:val="single" w:sz="8" w:space="0" w:color="000000"/>
              <w:right w:val="single" w:sz="8" w:space="0" w:color="000000"/>
            </w:tcBorders>
            <w:shd w:val="clear" w:color="000000" w:fill="FFFFFF"/>
            <w:tcMar>
              <w:left w:w="105" w:type="dxa"/>
              <w:right w:w="105" w:type="dxa"/>
            </w:tcMar>
            <w:vAlign w:val="center"/>
          </w:tcPr>
          <w:p w:rsidR="00062CA0" w:rsidRDefault="00062CA0">
            <w:pPr>
              <w:pStyle w:val="a8"/>
              <w:spacing w:line="315" w:lineRule="atLeast"/>
              <w:jc w:val="center"/>
            </w:pPr>
            <w:r>
              <w:rPr>
                <w:rFonts w:ascii="宋体" w:hAnsi="宋体" w:cs="宋体" w:hint="eastAsia"/>
                <w:color w:val="313131"/>
              </w:rPr>
              <w:t>教</w:t>
            </w:r>
            <w:r>
              <w:rPr>
                <w:rFonts w:ascii="宋体"/>
                <w:color w:val="313131"/>
              </w:rPr>
              <w:t> </w:t>
            </w:r>
            <w:r>
              <w:rPr>
                <w:rFonts w:ascii="宋体" w:hAnsi="宋体" w:cs="宋体" w:hint="eastAsia"/>
                <w:color w:val="313131"/>
              </w:rPr>
              <w:t>师</w:t>
            </w:r>
            <w:r>
              <w:rPr>
                <w:rFonts w:ascii="宋体"/>
                <w:color w:val="313131"/>
              </w:rPr>
              <w:t> </w:t>
            </w:r>
            <w:r>
              <w:rPr>
                <w:rFonts w:ascii="宋体" w:hAnsi="宋体" w:cs="宋体" w:hint="eastAsia"/>
                <w:color w:val="313131"/>
              </w:rPr>
              <w:t>姓</w:t>
            </w:r>
            <w:r>
              <w:rPr>
                <w:rFonts w:ascii="宋体"/>
                <w:color w:val="313131"/>
              </w:rPr>
              <w:t> </w:t>
            </w:r>
            <w:r>
              <w:rPr>
                <w:rFonts w:ascii="宋体" w:hAnsi="宋体" w:cs="宋体" w:hint="eastAsia"/>
                <w:color w:val="313131"/>
              </w:rPr>
              <w:t>名</w:t>
            </w:r>
          </w:p>
        </w:tc>
        <w:tc>
          <w:tcPr>
            <w:tcW w:w="2143" w:type="dxa"/>
            <w:tcBorders>
              <w:top w:val="nil"/>
              <w:left w:val="nil"/>
              <w:bottom w:val="single" w:sz="8" w:space="0" w:color="000000"/>
              <w:right w:val="single" w:sz="8" w:space="0" w:color="000000"/>
            </w:tcBorders>
            <w:shd w:val="clear" w:color="000000" w:fill="FFFFFF"/>
            <w:tcMar>
              <w:left w:w="105" w:type="dxa"/>
              <w:right w:w="105" w:type="dxa"/>
            </w:tcMar>
            <w:vAlign w:val="center"/>
          </w:tcPr>
          <w:p w:rsidR="00062CA0" w:rsidRDefault="00182316">
            <w:pPr>
              <w:pStyle w:val="a8"/>
              <w:spacing w:line="315" w:lineRule="atLeast"/>
              <w:jc w:val="center"/>
            </w:pPr>
            <w:proofErr w:type="gramStart"/>
            <w:r>
              <w:rPr>
                <w:rFonts w:cs="宋体" w:hint="eastAsia"/>
              </w:rPr>
              <w:t>孔静</w:t>
            </w:r>
            <w:proofErr w:type="gramEnd"/>
          </w:p>
        </w:tc>
        <w:tc>
          <w:tcPr>
            <w:tcW w:w="2160" w:type="dxa"/>
            <w:tcBorders>
              <w:top w:val="nil"/>
              <w:left w:val="nil"/>
              <w:bottom w:val="single" w:sz="8" w:space="0" w:color="000000"/>
              <w:right w:val="single" w:sz="8" w:space="0" w:color="000000"/>
            </w:tcBorders>
            <w:shd w:val="clear" w:color="000000" w:fill="FFFFFF"/>
            <w:tcMar>
              <w:left w:w="105" w:type="dxa"/>
              <w:right w:w="105" w:type="dxa"/>
            </w:tcMar>
            <w:vAlign w:val="center"/>
          </w:tcPr>
          <w:p w:rsidR="00062CA0" w:rsidRDefault="00062CA0">
            <w:pPr>
              <w:pStyle w:val="a8"/>
              <w:spacing w:line="315" w:lineRule="atLeast"/>
              <w:jc w:val="center"/>
            </w:pPr>
            <w:r>
              <w:rPr>
                <w:rFonts w:ascii="宋体" w:hAnsi="宋体" w:cs="宋体" w:hint="eastAsia"/>
                <w:color w:val="313131"/>
              </w:rPr>
              <w:t>年</w:t>
            </w:r>
            <w:r>
              <w:rPr>
                <w:rFonts w:ascii="宋体" w:hAnsi="宋体" w:cs="宋体"/>
                <w:color w:val="313131"/>
              </w:rPr>
              <w:t xml:space="preserve"> </w:t>
            </w:r>
            <w:r>
              <w:rPr>
                <w:rFonts w:ascii="宋体" w:hAnsi="宋体" w:cs="宋体" w:hint="eastAsia"/>
                <w:color w:val="313131"/>
              </w:rPr>
              <w:t>段、学</w:t>
            </w:r>
            <w:r>
              <w:rPr>
                <w:rFonts w:ascii="宋体" w:hAnsi="宋体" w:cs="宋体"/>
                <w:color w:val="313131"/>
              </w:rPr>
              <w:t xml:space="preserve"> </w:t>
            </w:r>
            <w:r>
              <w:rPr>
                <w:rFonts w:ascii="宋体" w:hAnsi="宋体" w:cs="宋体" w:hint="eastAsia"/>
                <w:color w:val="313131"/>
              </w:rPr>
              <w:t>科</w:t>
            </w:r>
          </w:p>
        </w:tc>
        <w:tc>
          <w:tcPr>
            <w:tcW w:w="2175" w:type="dxa"/>
            <w:tcBorders>
              <w:top w:val="nil"/>
              <w:left w:val="nil"/>
              <w:bottom w:val="single" w:sz="8" w:space="0" w:color="000000"/>
              <w:right w:val="single" w:sz="8" w:space="0" w:color="000000"/>
            </w:tcBorders>
            <w:shd w:val="clear" w:color="000000" w:fill="FFFFFF"/>
            <w:tcMar>
              <w:left w:w="105" w:type="dxa"/>
              <w:right w:w="105" w:type="dxa"/>
            </w:tcMar>
            <w:vAlign w:val="center"/>
          </w:tcPr>
          <w:p w:rsidR="00062CA0" w:rsidRDefault="00182316">
            <w:pPr>
              <w:pStyle w:val="a8"/>
              <w:spacing w:line="315" w:lineRule="atLeast"/>
              <w:jc w:val="center"/>
            </w:pPr>
            <w:r>
              <w:rPr>
                <w:rFonts w:cs="宋体" w:hint="eastAsia"/>
              </w:rPr>
              <w:t>八年级政治</w:t>
            </w:r>
            <w:bookmarkStart w:id="0" w:name="_GoBack"/>
            <w:bookmarkEnd w:id="0"/>
            <w:r w:rsidR="00062CA0">
              <w:t xml:space="preserve"> </w:t>
            </w:r>
          </w:p>
        </w:tc>
      </w:tr>
      <w:tr w:rsidR="00062CA0">
        <w:trPr>
          <w:trHeight w:val="1178"/>
        </w:trPr>
        <w:tc>
          <w:tcPr>
            <w:tcW w:w="8676" w:type="dxa"/>
            <w:gridSpan w:val="4"/>
            <w:tcBorders>
              <w:top w:val="nil"/>
              <w:left w:val="single" w:sz="8" w:space="0" w:color="000000"/>
              <w:bottom w:val="single" w:sz="8" w:space="0" w:color="000000"/>
              <w:right w:val="single" w:sz="8" w:space="0" w:color="000000"/>
            </w:tcBorders>
            <w:shd w:val="clear" w:color="000000" w:fill="FFFFFF"/>
            <w:tcMar>
              <w:left w:w="105" w:type="dxa"/>
              <w:right w:w="105" w:type="dxa"/>
            </w:tcMar>
            <w:vAlign w:val="center"/>
          </w:tcPr>
          <w:p w:rsidR="00062CA0" w:rsidRDefault="00062CA0">
            <w:pPr>
              <w:pStyle w:val="a8"/>
              <w:spacing w:line="360" w:lineRule="auto"/>
              <w:jc w:val="both"/>
              <w:rPr>
                <w:rFonts w:ascii="宋体"/>
              </w:rPr>
            </w:pPr>
            <w:r>
              <w:rPr>
                <w:rFonts w:ascii="宋体" w:hAnsi="宋体" w:cs="宋体" w:hint="eastAsia"/>
              </w:rPr>
              <w:t>精彩摘录：</w:t>
            </w:r>
          </w:p>
          <w:p w:rsidR="00062CA0" w:rsidRDefault="00062CA0">
            <w:pPr>
              <w:spacing w:line="360" w:lineRule="auto"/>
              <w:ind w:firstLine="480"/>
              <w:rPr>
                <w:rFonts w:ascii="宋体"/>
                <w:sz w:val="24"/>
                <w:szCs w:val="24"/>
              </w:rPr>
            </w:pPr>
            <w:r w:rsidRPr="00290286">
              <w:rPr>
                <w:rFonts w:ascii="宋体" w:hAnsi="宋体" w:cs="宋体" w:hint="eastAsia"/>
                <w:sz w:val="24"/>
                <w:szCs w:val="24"/>
              </w:rPr>
              <w:t>翻阅这本散发着淡</w:t>
            </w:r>
            <w:proofErr w:type="gramStart"/>
            <w:r w:rsidRPr="00290286">
              <w:rPr>
                <w:rFonts w:ascii="宋体" w:hAnsi="宋体" w:cs="宋体" w:hint="eastAsia"/>
                <w:sz w:val="24"/>
                <w:szCs w:val="24"/>
              </w:rPr>
              <w:t>淡墨香</w:t>
            </w:r>
            <w:proofErr w:type="gramEnd"/>
            <w:r w:rsidRPr="00290286">
              <w:rPr>
                <w:rFonts w:ascii="宋体" w:hAnsi="宋体" w:cs="宋体" w:hint="eastAsia"/>
                <w:sz w:val="24"/>
                <w:szCs w:val="24"/>
              </w:rPr>
              <w:t>的《孔子传》，读到孔子教育的目的时，让我不禁有醍醐灌顶之感。孔子培养学生，提倡“君子不器”，也就是说他并不希冀于他们仅仅是掌握一门技艺的人员，而是重在育“人”，使学生成为人格意义上大写的人。</w:t>
            </w:r>
            <w:r>
              <w:rPr>
                <w:rFonts w:ascii="宋体" w:hAnsi="宋体" w:cs="宋体" w:hint="eastAsia"/>
                <w:sz w:val="24"/>
                <w:szCs w:val="24"/>
              </w:rPr>
              <w:t>孔子曾感慨地对子路说：“由，知德者鲜矣</w:t>
            </w:r>
            <w:r>
              <w:rPr>
                <w:rFonts w:ascii="宋体" w:hAnsi="宋体" w:cs="宋体"/>
                <w:sz w:val="24"/>
                <w:szCs w:val="24"/>
              </w:rPr>
              <w:t>!</w:t>
            </w:r>
            <w:r>
              <w:rPr>
                <w:rFonts w:ascii="宋体" w:hAnsi="宋体" w:cs="宋体" w:hint="eastAsia"/>
                <w:sz w:val="24"/>
                <w:szCs w:val="24"/>
              </w:rPr>
              <w:t>”</w:t>
            </w:r>
            <w:proofErr w:type="gramStart"/>
            <w:r>
              <w:rPr>
                <w:rFonts w:ascii="宋体" w:hAnsi="宋体" w:cs="宋体" w:hint="eastAsia"/>
                <w:sz w:val="24"/>
                <w:szCs w:val="24"/>
              </w:rPr>
              <w:t>仲由啊</w:t>
            </w:r>
            <w:proofErr w:type="gramEnd"/>
            <w:r>
              <w:rPr>
                <w:rFonts w:ascii="宋体" w:hAnsi="宋体" w:cs="宋体" w:hint="eastAsia"/>
                <w:sz w:val="24"/>
                <w:szCs w:val="24"/>
              </w:rPr>
              <w:t>，真正能够理解道德的人很少啊！很多人都把道德看成是有效地实现自己人生的工具一一我为什么做好人？就为得好报。我为什么不做坏人？是怕受恶报。这样的想法很纯朴，但问题是，这里有个潜在的危险：它使人的道德信仰并不坚定。假如</w:t>
            </w:r>
            <w:proofErr w:type="gramStart"/>
            <w:r>
              <w:rPr>
                <w:rFonts w:ascii="宋体" w:hAnsi="宋体" w:cs="宋体" w:hint="eastAsia"/>
                <w:sz w:val="24"/>
                <w:szCs w:val="24"/>
              </w:rPr>
              <w:t>某人坚持</w:t>
            </w:r>
            <w:proofErr w:type="gramEnd"/>
            <w:r>
              <w:rPr>
                <w:rFonts w:ascii="宋体" w:hAnsi="宋体" w:cs="宋体" w:hint="eastAsia"/>
                <w:sz w:val="24"/>
                <w:szCs w:val="24"/>
              </w:rPr>
              <w:t>做好人，时间长了却发现，做好人不一定有好报，如果没有坚定的道德的信仰，他就会疑惑，甚至绝望，道德就崩溃了，不做好人了。</w:t>
            </w:r>
          </w:p>
        </w:tc>
      </w:tr>
      <w:tr w:rsidR="00062CA0">
        <w:trPr>
          <w:trHeight w:val="994"/>
        </w:trPr>
        <w:tc>
          <w:tcPr>
            <w:tcW w:w="8676" w:type="dxa"/>
            <w:gridSpan w:val="4"/>
            <w:tcBorders>
              <w:top w:val="nil"/>
              <w:left w:val="single" w:sz="8" w:space="0" w:color="000000"/>
              <w:bottom w:val="single" w:sz="8" w:space="0" w:color="000000"/>
              <w:right w:val="single" w:sz="8" w:space="0" w:color="000000"/>
            </w:tcBorders>
            <w:shd w:val="clear" w:color="000000" w:fill="FFFFFF"/>
            <w:tcMar>
              <w:left w:w="105" w:type="dxa"/>
              <w:right w:w="105" w:type="dxa"/>
            </w:tcMar>
          </w:tcPr>
          <w:p w:rsidR="00062CA0" w:rsidRDefault="00062CA0">
            <w:pPr>
              <w:pStyle w:val="a8"/>
              <w:spacing w:line="360" w:lineRule="auto"/>
              <w:jc w:val="both"/>
              <w:rPr>
                <w:rFonts w:ascii="宋体"/>
              </w:rPr>
            </w:pPr>
            <w:r>
              <w:rPr>
                <w:rFonts w:ascii="宋体" w:hAnsi="宋体" w:cs="宋体" w:hint="eastAsia"/>
              </w:rPr>
              <w:t>读书感悟：</w:t>
            </w:r>
          </w:p>
          <w:p w:rsidR="00062CA0" w:rsidRDefault="00062CA0" w:rsidP="001E027D">
            <w:pPr>
              <w:pStyle w:val="a8"/>
              <w:spacing w:line="360" w:lineRule="auto"/>
              <w:ind w:firstLine="480"/>
              <w:jc w:val="both"/>
              <w:rPr>
                <w:rFonts w:ascii="宋体" w:cs="宋体"/>
              </w:rPr>
            </w:pPr>
            <w:r>
              <w:rPr>
                <w:rFonts w:ascii="宋体" w:hAnsi="宋体" w:cs="宋体" w:hint="eastAsia"/>
              </w:rPr>
              <w:t>孔</w:t>
            </w:r>
            <w:r w:rsidRPr="001E027D">
              <w:rPr>
                <w:rFonts w:ascii="宋体" w:hAnsi="宋体" w:cs="宋体" w:hint="eastAsia"/>
              </w:rPr>
              <w:t>子的教学方法是循循善诱、因人施教。他同时鼓励学生多提问题，大胆质疑，他区别不同情况进行解答。他的学生中有的性格粗鲁、憨厚，有的耿直、淳朴；有的擅长舞剑，有的长于辞令；有的谦虚，有的逞能；有的适合教书，有的适合做官……孔子总能找到适合教育他们的方法，并且让他们心服口服。看到这里，我想到了我的学生们，他们都是鲜活的生命，千差万别，老师在没有对他们做充分的了解和分析，就用统一的教学方法要求他们，让他们做到一致，那是不现实的。因此，作为老师，还要针对不同的学生采取不同的教学方法，才可以培养出全面发展的学生来</w:t>
            </w:r>
            <w:r>
              <w:rPr>
                <w:rFonts w:ascii="宋体" w:hAnsi="宋体" w:cs="宋体" w:hint="eastAsia"/>
              </w:rPr>
              <w:t>从这个角度讲，孔子不仅成人了，成为圣人了，最后也成功了，而且是大成功</w:t>
            </w:r>
            <w:r>
              <w:rPr>
                <w:rFonts w:ascii="宋体" w:hAnsi="宋体" w:cs="宋体"/>
              </w:rPr>
              <w:t>—</w:t>
            </w:r>
            <w:r>
              <w:rPr>
                <w:rFonts w:ascii="宋体" w:hAnsi="宋体" w:cs="宋体" w:hint="eastAsia"/>
              </w:rPr>
              <w:t>他影响了一个民族，塑造了一个民族的心灵。</w:t>
            </w:r>
          </w:p>
          <w:p w:rsidR="00062CA0" w:rsidRDefault="00062CA0" w:rsidP="001E027D">
            <w:pPr>
              <w:pStyle w:val="a8"/>
              <w:spacing w:line="360" w:lineRule="auto"/>
              <w:jc w:val="both"/>
              <w:rPr>
                <w:rFonts w:ascii="宋体" w:cs="宋体"/>
              </w:rPr>
            </w:pPr>
          </w:p>
          <w:p w:rsidR="00062CA0" w:rsidRDefault="00062CA0" w:rsidP="001E027D">
            <w:pPr>
              <w:pStyle w:val="a8"/>
              <w:spacing w:line="360" w:lineRule="auto"/>
              <w:jc w:val="both"/>
              <w:rPr>
                <w:rFonts w:ascii="宋体" w:cs="宋体"/>
              </w:rPr>
            </w:pPr>
          </w:p>
          <w:p w:rsidR="00062CA0" w:rsidRDefault="00062CA0" w:rsidP="001E027D">
            <w:pPr>
              <w:pStyle w:val="a8"/>
              <w:spacing w:line="360" w:lineRule="auto"/>
              <w:jc w:val="both"/>
              <w:rPr>
                <w:rFonts w:ascii="宋体"/>
              </w:rPr>
            </w:pPr>
          </w:p>
        </w:tc>
      </w:tr>
    </w:tbl>
    <w:p w:rsidR="00062CA0" w:rsidRDefault="00062CA0">
      <w:pPr>
        <w:rPr>
          <w:rFonts w:ascii="宋体"/>
          <w:sz w:val="24"/>
          <w:szCs w:val="24"/>
        </w:rPr>
      </w:pPr>
      <w:r>
        <w:rPr>
          <w:rFonts w:ascii="宋体"/>
          <w:sz w:val="24"/>
          <w:szCs w:val="24"/>
        </w:rPr>
        <w:lastRenderedPageBreak/>
        <w:br w:type="textWrapping" w:clear="all"/>
      </w:r>
      <w:r>
        <w:rPr>
          <w:rFonts w:ascii="宋体"/>
          <w:sz w:val="24"/>
          <w:szCs w:val="24"/>
        </w:rPr>
        <w:br w:type="textWrapping" w:clear="all"/>
      </w:r>
    </w:p>
    <w:sectPr w:rsidR="00062CA0" w:rsidSect="005D6E89">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420"/>
  <w:doNotHyphenateCaps/>
  <w:displayHorizontalDrawingGridEvery w:val="0"/>
  <w:displayVerticalDrawingGridEvery w:val="2"/>
  <w:characterSpacingControl w:val="compressPunctuation"/>
  <w:noLineBreaksAfter w:lang="zh-CN" w:val="$([{£¥·‘“〈《「『【〔〖〝﹙﹛﹝＄（．［｛￡￥"/>
  <w:noLineBreaksBefore w:lang="zh-CN" w:val="!%),.:;&gt;?]}¢¨°·ˇˉ―‖’”…‰′″›℃∶、。〃〉》」』】〕〗〞︶︺︾﹀﹄﹚﹜﹞！＂％＇），．：；？］｀｜｝～￠"/>
  <w:doNotValidateAgainstSchema/>
  <w:doNotDemarcateInvalidXml/>
  <w:compat>
    <w:balanceSingleByteDoubleByteWidth/>
    <w:ulTrailSpace/>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6E89"/>
    <w:rsid w:val="00062CA0"/>
    <w:rsid w:val="00182316"/>
    <w:rsid w:val="001E027D"/>
    <w:rsid w:val="00290286"/>
    <w:rsid w:val="005D6E89"/>
    <w:rsid w:val="00846E07"/>
    <w:rsid w:val="00937CF1"/>
    <w:rsid w:val="009801F3"/>
    <w:rsid w:val="00DD3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DE17809-8D5D-4570-9DCD-EA55FB21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E89"/>
    <w:pPr>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5D6E89"/>
  </w:style>
  <w:style w:type="table" w:styleId="a4">
    <w:name w:val="Table Grid"/>
    <w:basedOn w:val="a1"/>
    <w:uiPriority w:val="99"/>
    <w:rsid w:val="005D6E8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Char"/>
    <w:uiPriority w:val="99"/>
    <w:rsid w:val="005D6E89"/>
    <w:pPr>
      <w:spacing w:after="120"/>
      <w:ind w:leftChars="420" w:left="420"/>
    </w:pPr>
  </w:style>
  <w:style w:type="character" w:customStyle="1" w:styleId="Char">
    <w:name w:val="正文文本缩进 Char"/>
    <w:link w:val="a5"/>
    <w:uiPriority w:val="99"/>
    <w:semiHidden/>
    <w:rsid w:val="00A627ED"/>
    <w:rPr>
      <w:kern w:val="0"/>
      <w:szCs w:val="21"/>
    </w:rPr>
  </w:style>
  <w:style w:type="paragraph" w:styleId="a6">
    <w:name w:val="footer"/>
    <w:basedOn w:val="a"/>
    <w:link w:val="Char0"/>
    <w:uiPriority w:val="99"/>
    <w:rsid w:val="005D6E89"/>
    <w:pPr>
      <w:tabs>
        <w:tab w:val="center" w:pos="4153"/>
        <w:tab w:val="right" w:pos="8306"/>
      </w:tabs>
      <w:snapToGrid w:val="0"/>
      <w:jc w:val="left"/>
    </w:pPr>
    <w:rPr>
      <w:sz w:val="18"/>
      <w:szCs w:val="18"/>
    </w:rPr>
  </w:style>
  <w:style w:type="character" w:customStyle="1" w:styleId="Char0">
    <w:name w:val="页脚 Char"/>
    <w:link w:val="a6"/>
    <w:uiPriority w:val="99"/>
    <w:locked/>
    <w:rsid w:val="005D6E89"/>
    <w:rPr>
      <w:sz w:val="18"/>
      <w:szCs w:val="18"/>
    </w:rPr>
  </w:style>
  <w:style w:type="paragraph" w:styleId="a7">
    <w:name w:val="header"/>
    <w:basedOn w:val="a"/>
    <w:link w:val="Char1"/>
    <w:uiPriority w:val="99"/>
    <w:rsid w:val="005D6E89"/>
    <w:pPr>
      <w:pBdr>
        <w:bottom w:val="single" w:sz="6" w:space="1" w:color="000000"/>
      </w:pBdr>
      <w:tabs>
        <w:tab w:val="center" w:pos="4153"/>
        <w:tab w:val="right" w:pos="8306"/>
      </w:tabs>
      <w:snapToGrid w:val="0"/>
      <w:jc w:val="center"/>
    </w:pPr>
    <w:rPr>
      <w:sz w:val="18"/>
      <w:szCs w:val="18"/>
    </w:rPr>
  </w:style>
  <w:style w:type="character" w:customStyle="1" w:styleId="Char1">
    <w:name w:val="页眉 Char"/>
    <w:link w:val="a7"/>
    <w:uiPriority w:val="99"/>
    <w:locked/>
    <w:rsid w:val="005D6E89"/>
    <w:rPr>
      <w:sz w:val="18"/>
      <w:szCs w:val="18"/>
    </w:rPr>
  </w:style>
  <w:style w:type="paragraph" w:styleId="HTML">
    <w:name w:val="HTML Preformatted"/>
    <w:basedOn w:val="a"/>
    <w:link w:val="HTMLChar"/>
    <w:uiPriority w:val="99"/>
    <w:rsid w:val="005D6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Char">
    <w:name w:val="HTML 预设格式 Char"/>
    <w:link w:val="HTML"/>
    <w:uiPriority w:val="99"/>
    <w:semiHidden/>
    <w:rsid w:val="00A627ED"/>
    <w:rPr>
      <w:rFonts w:ascii="Courier New" w:hAnsi="Courier New" w:cs="Courier New"/>
      <w:kern w:val="0"/>
      <w:sz w:val="20"/>
      <w:szCs w:val="20"/>
    </w:rPr>
  </w:style>
  <w:style w:type="paragraph" w:styleId="a8">
    <w:name w:val="Normal (Web)"/>
    <w:basedOn w:val="a"/>
    <w:uiPriority w:val="99"/>
    <w:rsid w:val="005D6E89"/>
    <w:pPr>
      <w:spacing w:beforeAutospacing="1" w:afterAutospacing="1"/>
      <w:jc w:val="left"/>
    </w:pPr>
    <w:rPr>
      <w:sz w:val="24"/>
      <w:szCs w:val="24"/>
    </w:rPr>
  </w:style>
  <w:style w:type="character" w:styleId="a9">
    <w:name w:val="FollowedHyperlink"/>
    <w:uiPriority w:val="99"/>
    <w:rsid w:val="005D6E89"/>
    <w:rPr>
      <w:color w:val="auto"/>
      <w:u w:val="none"/>
    </w:rPr>
  </w:style>
  <w:style w:type="character" w:styleId="HTML0">
    <w:name w:val="HTML Definition"/>
    <w:basedOn w:val="a0"/>
    <w:uiPriority w:val="99"/>
    <w:rsid w:val="005D6E89"/>
  </w:style>
  <w:style w:type="character" w:styleId="HTML1">
    <w:name w:val="HTML Variable"/>
    <w:basedOn w:val="a0"/>
    <w:uiPriority w:val="99"/>
    <w:rsid w:val="005D6E89"/>
  </w:style>
  <w:style w:type="character" w:styleId="aa">
    <w:name w:val="Hyperlink"/>
    <w:uiPriority w:val="99"/>
    <w:rsid w:val="005D6E89"/>
    <w:rPr>
      <w:color w:val="auto"/>
      <w:u w:val="none"/>
    </w:rPr>
  </w:style>
  <w:style w:type="character" w:styleId="HTML2">
    <w:name w:val="HTML Code"/>
    <w:uiPriority w:val="99"/>
    <w:rsid w:val="005D6E89"/>
    <w:rPr>
      <w:rFonts w:ascii="Arial" w:hAnsi="Arial" w:cs="Arial"/>
      <w:sz w:val="20"/>
      <w:szCs w:val="20"/>
    </w:rPr>
  </w:style>
  <w:style w:type="character" w:styleId="HTML3">
    <w:name w:val="HTML Cite"/>
    <w:basedOn w:val="a0"/>
    <w:uiPriority w:val="99"/>
    <w:rsid w:val="005D6E89"/>
  </w:style>
  <w:style w:type="character" w:styleId="HTML4">
    <w:name w:val="HTML Keyboard"/>
    <w:uiPriority w:val="99"/>
    <w:rsid w:val="005D6E89"/>
    <w:rPr>
      <w:rFonts w:ascii="Arial" w:hAnsi="Arial" w:cs="Arial"/>
      <w:sz w:val="20"/>
      <w:szCs w:val="20"/>
    </w:rPr>
  </w:style>
  <w:style w:type="character" w:styleId="HTML5">
    <w:name w:val="HTML Sample"/>
    <w:uiPriority w:val="99"/>
    <w:rsid w:val="005D6E8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9150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106</Words>
  <Characters>609</Characters>
  <Application>Microsoft Office Word</Application>
  <DocSecurity>0</DocSecurity>
  <Lines>5</Lines>
  <Paragraphs>1</Paragraphs>
  <ScaleCrop>false</ScaleCrop>
  <Company>admin</Company>
  <LinksUpToDate>false</LinksUpToDate>
  <CharactersWithSpaces>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礼河实验学校教师读书笔记</dc:title>
  <dc:subject/>
  <dc:creator>zcx</dc:creator>
  <cp:keywords/>
  <dc:description/>
  <cp:lastModifiedBy>jing kong</cp:lastModifiedBy>
  <cp:revision>6</cp:revision>
  <dcterms:created xsi:type="dcterms:W3CDTF">2020-07-08T13:35:00Z</dcterms:created>
  <dcterms:modified xsi:type="dcterms:W3CDTF">2020-07-08T23:28:00Z</dcterms:modified>
</cp:coreProperties>
</file>