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礼河实验学校教师读书笔记</w:t>
      </w:r>
    </w:p>
    <w:tbl>
      <w:tblPr>
        <w:tblStyle w:val="3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278"/>
        <w:gridCol w:w="2279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720" w:firstLineChars="300"/>
              <w:jc w:val="left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《孔子传》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作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鲍鹏山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Fonts w:hint="eastAsia" w:eastAsia="宋体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汪志萍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四、九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精彩摘录：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Chars="0" w:right="0" w:rightChars="0"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  <w:t>翻阅这本散发着淡淡墨香的《孔子传》，读到孔子教育的目的时，让我不禁有醍醐灌顶之感。孔子培养学生，提倡“君子不器”，也就是说他并不希冀于他们仅仅是掌握一门技艺的人员，而是重在育“人”，使学生成为人格意义上大写的人。孔子曾感慨地对子路说：“由，知德者鲜矣!”仲由啊，真正能够理解道德的人很少啊！很多人都把道德看成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  <w:t>有效地实现自己人生的工具一一我为什么做好人？就为得好报。我为什么不做坏人？是怕受恶报。这样的想法很纯朴，但问题是，这里有个潜在的危险：它使人的道德信仰并不坚定。假如某人坚持做好人，时间长了却发现，做好人不一定有好报，如果没有坚定的道德的信仰，他就会疑惑，甚至绝望，道德就崩溃了，不做好人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Chars="0" w:right="0" w:rightChars="0"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读书感悟：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2"/>
              <w:textAlignment w:val="auto"/>
              <w:rPr>
                <w:rFonts w:hint="eastAsia"/>
                <w:i w:val="0"/>
                <w:sz w:val="28"/>
                <w:szCs w:val="28"/>
              </w:rPr>
            </w:pPr>
            <w:r>
              <w:rPr>
                <w:rFonts w:hint="eastAsia"/>
                <w:i w:val="0"/>
                <w:sz w:val="28"/>
                <w:szCs w:val="28"/>
              </w:rPr>
              <w:t>孔子尽管被儒家传人尊为是鼻祖，是儒家学说的开创者，又被后世的许多人美誉为是平民教育的首创者，但是儒家学说的源头与核心内容却是周公所制定的《周礼》，而《周礼》的本身就是一部完整的维护王朝统治的纲常制度。所以，不管孔子为其增添了“成仁”，孟子为其增添了“取义”，还是后世那些名儒、耆宿为之增添了多少诸如“为天地立心，为生民立命，为往圣继绝学，为万世开太平”的内容，然而儒家学说都始终没有跳出为统治阶级效命的范畴，其根本的性质仍然是一种依附于皇权加官权的文化，所宣扬的仍然是一种极端的实用主义加机会主义的人生哲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2"/>
              <w:textAlignment w:val="auto"/>
              <w:rPr>
                <w:rFonts w:hint="eastAsia"/>
                <w:i w:val="0"/>
                <w:sz w:val="28"/>
                <w:szCs w:val="28"/>
              </w:rPr>
            </w:pPr>
            <w:r>
              <w:rPr>
                <w:rFonts w:hint="eastAsia"/>
                <w:i w:val="0"/>
                <w:sz w:val="28"/>
                <w:szCs w:val="28"/>
              </w:rPr>
              <w:t>儒家礼法治理下的社会，法律性同虚设，司法依附行政，平静的外表下隐藏着巨大的腐朽和无序，动乱一触即发，可万历十五年，一切都显得盛世安详，丝毫意识不到三十年后即将发生的一切。开朝的筚路蓝缕励精图治总是不可避免地走向陈腐没落积重难返，如何避开这个被诅咒的历史怪圈？只在于我们是否有尝试的信念。只在于今天的我们是否还有尝试的勇气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2"/>
              <w:textAlignment w:val="auto"/>
              <w:rPr>
                <w:i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62635"/>
    <w:rsid w:val="116258E3"/>
    <w:rsid w:val="15F45014"/>
    <w:rsid w:val="230F5571"/>
    <w:rsid w:val="58017002"/>
    <w:rsid w:val="5BA62635"/>
    <w:rsid w:val="7C1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2019-11-27T03:08:00Z</dcterms:created>
  <dc:creator>Karen</dc:creator>
  <cp:lastModifiedBy>Karen</cp:lastModifiedBy>
  <dcterms:modified xsi:type="dcterms:W3CDTF">2020-07-09T02:16:58Z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