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基于解题  超越解题</w:t>
      </w:r>
    </w:p>
    <w:p>
      <w:pPr>
        <w:jc w:val="center"/>
        <w:rPr>
          <w:rFonts w:hint="eastAsia"/>
        </w:rPr>
      </w:pPr>
      <w:r>
        <w:t>——以“倒推”的教学为例</w:t>
      </w:r>
    </w:p>
    <w:p>
      <w:pPr>
        <w:spacing w:line="400" w:lineRule="exact"/>
        <w:ind w:firstLine="480" w:firstLineChars="200"/>
        <w:rPr>
          <w:rFonts w:hint="eastAsia" w:ascii="宋体" w:hAnsi="宋体" w:eastAsia="宋体"/>
          <w:sz w:val="24"/>
        </w:rPr>
      </w:pPr>
      <w:r>
        <w:rPr>
          <w:rFonts w:ascii="宋体" w:hAnsi="宋体" w:eastAsia="宋体"/>
          <w:sz w:val="24"/>
        </w:rPr>
        <w:t>我们已经有了这样的共识，离开了解题，解题的策略就无从谈起。关于解题的教学，其渊源可以上溯到中国古代的经典数学专著《九章算术》。《九章算术》的实用特征，可谓是中国古代数学教育一贯重视“经世致用”的源头，训练一种技能，而不是养成理性的方法与精神成为中国古代数学教育的传统。</w:t>
      </w:r>
    </w:p>
    <w:p>
      <w:pPr>
        <w:spacing w:line="400" w:lineRule="exact"/>
        <w:ind w:firstLine="480" w:firstLineChars="200"/>
        <w:rPr>
          <w:rFonts w:hint="eastAsia" w:ascii="宋体" w:hAnsi="宋体" w:eastAsia="宋体"/>
          <w:sz w:val="24"/>
        </w:rPr>
      </w:pPr>
      <w:r>
        <w:rPr>
          <w:rFonts w:ascii="宋体" w:hAnsi="宋体" w:eastAsia="宋体"/>
          <w:sz w:val="24"/>
        </w:rPr>
        <w:t>时至今日，我们的数学教</w:t>
      </w:r>
      <w:bookmarkStart w:id="0" w:name="_GoBack"/>
      <w:bookmarkEnd w:id="0"/>
      <w:r>
        <w:rPr>
          <w:rFonts w:ascii="宋体" w:hAnsi="宋体" w:eastAsia="宋体"/>
          <w:sz w:val="24"/>
        </w:rPr>
        <w:t>学依旧不知不觉地呈现出这种倾向，其表现为“主要把解题所需要的方法和技巧，作为‘知识’加以记忆和熟练，因而缺少对方法中蕴涵的人类认识问题的基本思想规律的渗透和感悟。”</w:t>
      </w:r>
    </w:p>
    <w:p>
      <w:pPr>
        <w:spacing w:line="400" w:lineRule="exact"/>
        <w:ind w:firstLine="480" w:firstLineChars="200"/>
        <w:rPr>
          <w:rFonts w:hint="eastAsia" w:ascii="宋体" w:hAnsi="宋体" w:eastAsia="宋体"/>
          <w:sz w:val="24"/>
        </w:rPr>
      </w:pPr>
      <w:r>
        <w:rPr>
          <w:rFonts w:ascii="宋体" w:hAnsi="宋体" w:eastAsia="宋体"/>
          <w:sz w:val="24"/>
        </w:rPr>
        <w:t xml:space="preserve">绝大多数教师的职业生命在教学习惯中度过。涉及解题，许多教师的教学常常不可避免地体现着中国数学教学的传统特色。所以，各种版本教材中“解决问题的策略”的单元或主题，虽然都彰显着良好的课程愿景，但实际教学往往变成了教解题：学生独立思考少，教师直接讲解多；追求做题的数量，不注重解题后的回味和提炼；难题解答前步步提示，保证解题正确；注重解题结果的对错，不注重策略的灵活使用；等等。 </w:t>
      </w:r>
    </w:p>
    <w:p>
      <w:pPr>
        <w:spacing w:line="400" w:lineRule="exact"/>
        <w:ind w:firstLine="480" w:firstLineChars="200"/>
        <w:rPr>
          <w:rFonts w:ascii="宋体" w:hAnsi="宋体" w:eastAsia="宋体"/>
          <w:sz w:val="24"/>
        </w:rPr>
      </w:pPr>
      <w:r>
        <w:rPr>
          <w:rFonts w:ascii="宋体" w:hAnsi="宋体" w:eastAsia="宋体"/>
          <w:sz w:val="24"/>
        </w:rPr>
        <w:t>于是，在良好课程愿景与现实教学文化的互动中，笔者在教学“解决问题的策略”时，直面这样一个问题：怎样基于解题，而又超越解题？试以“倒推”为例，说说笔者的点滴拙见。</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C6"/>
    <w:rsid w:val="000C6B3C"/>
    <w:rsid w:val="007450C6"/>
    <w:rsid w:val="00A27384"/>
    <w:rsid w:val="00B94B14"/>
    <w:rsid w:val="013D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445</Characters>
  <Lines>3</Lines>
  <Paragraphs>1</Paragraphs>
  <TotalTime>0</TotalTime>
  <ScaleCrop>false</ScaleCrop>
  <LinksUpToDate>false</LinksUpToDate>
  <CharactersWithSpaces>521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2020-07-01T02:56:00Z</dcterms:created>
  <dc:creator>Microsoft Office 用户</dc:creator>
  <cp:lastModifiedBy>Administrator</cp:lastModifiedBy>
  <dcterms:modified xsi:type="dcterms:W3CDTF">2020-07-07T02:34:29Z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