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学习两会精神心得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赵丹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风和煦，春光明媚，人民大会堂万人大礼堂笼罩着初夏的气息，一年一度的全国两会也随着初夏的脚步，降临此地。来自五湖四海的全国人大代表怀着“民之所忧，我之所思;民之所思，我之所行”的理念聚集在此，共商国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寒随一夜去，春逐五更来”。2019年是新中国成立70周年，党和人民的事业取得了不斐的成绩。回顾去年的成绩:国内经济平衡，收支稳定，就业人数增加，失业率控制在较低水平，嫦娥四号等一批重大科研成果问世，各地改革顺利实施，防范化解重大风险，宏观杠杆率趋于稳定，金融运行总体平稳，人均可支配收入得到实际提高，加大了社会保障跟贫困资助力度，大量改造了棚户区住房与农村危房。这也证明全面建成小康社会绝不是梦想，在中国共产党的领导下，党跟人民同心同力，我们就有跨过任何艰难险阻的勇气和排除万难披荆斩棘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“好雨知时节，当春乃发生”。 2020年是新中国成立71周年，是决胜全面建成小康社会关键之年。这是新的开始，这次两会承载着历史的重量，决定着未来的欣荣。今年我们要贯彻实干精神，突出发展重点，深化改革战略，扎实稳定地做好每一份工作。“独木难成林，百川聚江海”，党的智慧是有限的，要集合人民的“声音”，集思广益更好地建设国家，各个代表委员要走进基层群众，锤炼优良作风，做“要做人民的先生，先做人民的学生”的真“英雄”。我们要在2020年做到提高人民的收入，研发更多先进的科技，增加更多的就业岗位，更好地保障并完善民生问题，加强污染防治大力推动绿色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不积硅步，无以至千里;不积小流，无以成江海。我们要团结带领广大人民群众，一步一个脚印，一天一个变化，走向光明美好的未来，开创属于我们属于人民的新时代。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23CEF"/>
    <w:rsid w:val="68C2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2020-06-29T05:17:00Z</dcterms:created>
  <dc:creator>爱着汪の喵</dc:creator>
  <cp:lastModifiedBy>爱着汪の喵</cp:lastModifiedBy>
  <dcterms:modified xsi:type="dcterms:W3CDTF">2020-06-29T05:20:13Z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