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199"/>
        <w:gridCol w:w="1548"/>
        <w:gridCol w:w="19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上午8：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全体师生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tabs>
                <w:tab w:val="left" w:pos="425"/>
              </w:tabs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10:15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送教上门及远程组</w:t>
            </w: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送教上门</w:t>
            </w:r>
            <w:r>
              <w:rPr>
                <w:rFonts w:hint="eastAsia"/>
                <w:lang w:eastAsia="zh-CN"/>
              </w:rPr>
              <w:t>工作例会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上午8：5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语文教研组工作会议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350"/>
              </w:tabs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养殖室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综合教研组工作会议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数学教研组工作会议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清潭三社区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四、八年级班主任及学生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端午活动（暂定）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下午3:00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党建7号悦果园筹备会议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上午10:30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208教学研讨室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康复教研组工作会议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tabs>
                <w:tab w:val="left" w:pos="490"/>
              </w:tabs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9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4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本周轮值校长霍莉萍。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当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空课时，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落实常态化疫情防控，重视班级午餐管理，关注放学后班级消杀管理。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学习强国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周二召开党建7号悦果园筹备会议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1.完成帮困助学信息输入全国资助系统工作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2.完成秋学期教材征订工作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3.中青年教师粉笔字比赛活动方案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1.完成省资源中心微课大赛方案调整。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1.6月15-18日进行“文明用餐优秀班级”评比，6月19日汇总并表彰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全校继续开展常州市第十三届“生命之水”主题教育系列活动。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继续做好学生晨午检工作，有情况第一时间上报。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  <w:szCs w:val="18"/>
        </w:rPr>
        <w:t>继续做好安全生产月活动。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eastAsia"/>
          <w:color w:val="000000"/>
          <w:kern w:val="0"/>
          <w:sz w:val="18"/>
          <w:szCs w:val="18"/>
        </w:rPr>
        <w:t>班主任开展“自救自护常识教育”和“行为规范教育”。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1.周一召开送教上门、远程送教会议。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1.微信公众号年审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2.整理疫情防控文件档案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3.收集整理项目资料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4.结合七一系列活动发邀请函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尝试、开发新产品（精油皂）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2.争取网上完成更改法人填报工作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1.请关注校网后台公文，及时结束公文。</w:t>
      </w:r>
    </w:p>
    <w:p>
      <w:pPr>
        <w:widowControl/>
        <w:numPr>
          <w:ilvl w:val="0"/>
          <w:numId w:val="0"/>
        </w:numPr>
        <w:ind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2.教师值班看护表稍有变动，请老师们关注值班地点，如无法准时到岗请提前调班或通知办公室代班。</w:t>
      </w:r>
    </w:p>
    <w:p>
      <w:pPr>
        <w:widowControl/>
        <w:tabs>
          <w:tab w:val="left" w:pos="2467"/>
        </w:tabs>
        <w:wordWrap w:val="0"/>
        <w:spacing w:before="100" w:beforeAutospacing="1" w:after="100" w:afterAutospacing="1"/>
        <w:jc w:val="both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03BC4"/>
    <w:multiLevelType w:val="singleLevel"/>
    <w:tmpl w:val="81503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9B561A"/>
    <w:rsid w:val="00F24EB3"/>
    <w:rsid w:val="0156622C"/>
    <w:rsid w:val="018F3AF2"/>
    <w:rsid w:val="019632B6"/>
    <w:rsid w:val="01C0723F"/>
    <w:rsid w:val="03464D3D"/>
    <w:rsid w:val="039968B9"/>
    <w:rsid w:val="039A34ED"/>
    <w:rsid w:val="05167E8D"/>
    <w:rsid w:val="051B1CD0"/>
    <w:rsid w:val="07354F01"/>
    <w:rsid w:val="074C5CC8"/>
    <w:rsid w:val="074D5B33"/>
    <w:rsid w:val="08885A7E"/>
    <w:rsid w:val="092747D4"/>
    <w:rsid w:val="095D1443"/>
    <w:rsid w:val="0BD7583F"/>
    <w:rsid w:val="0CB8513B"/>
    <w:rsid w:val="0D2724F2"/>
    <w:rsid w:val="0DA241EC"/>
    <w:rsid w:val="0ECF0CC5"/>
    <w:rsid w:val="0F225801"/>
    <w:rsid w:val="119B64D6"/>
    <w:rsid w:val="13406F71"/>
    <w:rsid w:val="143C5FDD"/>
    <w:rsid w:val="14EB24C3"/>
    <w:rsid w:val="16A036EA"/>
    <w:rsid w:val="16E20DD4"/>
    <w:rsid w:val="16FC6E51"/>
    <w:rsid w:val="17CF2BCB"/>
    <w:rsid w:val="19A06E87"/>
    <w:rsid w:val="1B4A2865"/>
    <w:rsid w:val="1BE23F81"/>
    <w:rsid w:val="1C47435B"/>
    <w:rsid w:val="1C5940AE"/>
    <w:rsid w:val="1FB67B6D"/>
    <w:rsid w:val="210C5C18"/>
    <w:rsid w:val="210C5EE9"/>
    <w:rsid w:val="21D7394D"/>
    <w:rsid w:val="21E2536F"/>
    <w:rsid w:val="22BD0D1C"/>
    <w:rsid w:val="233949DB"/>
    <w:rsid w:val="243855B3"/>
    <w:rsid w:val="258605A8"/>
    <w:rsid w:val="26CC1EE8"/>
    <w:rsid w:val="280C37EB"/>
    <w:rsid w:val="297B4311"/>
    <w:rsid w:val="2A3D3E06"/>
    <w:rsid w:val="2AFB7F69"/>
    <w:rsid w:val="2B920576"/>
    <w:rsid w:val="2C2E529A"/>
    <w:rsid w:val="2D872856"/>
    <w:rsid w:val="2DC64DA1"/>
    <w:rsid w:val="313120A5"/>
    <w:rsid w:val="32B628D1"/>
    <w:rsid w:val="32D87B0D"/>
    <w:rsid w:val="332B45E5"/>
    <w:rsid w:val="34342886"/>
    <w:rsid w:val="343947ED"/>
    <w:rsid w:val="36E5165C"/>
    <w:rsid w:val="37E52DD0"/>
    <w:rsid w:val="38B53DC7"/>
    <w:rsid w:val="3B86156B"/>
    <w:rsid w:val="3B8D373D"/>
    <w:rsid w:val="3BE80FC5"/>
    <w:rsid w:val="3C2B7525"/>
    <w:rsid w:val="3C367B6A"/>
    <w:rsid w:val="3D4756E3"/>
    <w:rsid w:val="3F3D56C3"/>
    <w:rsid w:val="400835D6"/>
    <w:rsid w:val="40FD1811"/>
    <w:rsid w:val="412570B8"/>
    <w:rsid w:val="41B07470"/>
    <w:rsid w:val="43206458"/>
    <w:rsid w:val="437826F9"/>
    <w:rsid w:val="44366F2F"/>
    <w:rsid w:val="45A0123D"/>
    <w:rsid w:val="47B10BCE"/>
    <w:rsid w:val="47CD3E23"/>
    <w:rsid w:val="47D53887"/>
    <w:rsid w:val="49A859BB"/>
    <w:rsid w:val="49AC7F04"/>
    <w:rsid w:val="4A512262"/>
    <w:rsid w:val="4CE67E3A"/>
    <w:rsid w:val="4DBF13C9"/>
    <w:rsid w:val="503702CD"/>
    <w:rsid w:val="5135673A"/>
    <w:rsid w:val="51A00EEB"/>
    <w:rsid w:val="53AF18AD"/>
    <w:rsid w:val="544907EC"/>
    <w:rsid w:val="55457F36"/>
    <w:rsid w:val="55D03116"/>
    <w:rsid w:val="56765797"/>
    <w:rsid w:val="583D7106"/>
    <w:rsid w:val="5A93198C"/>
    <w:rsid w:val="5BA853BD"/>
    <w:rsid w:val="5C1E7050"/>
    <w:rsid w:val="5CFE3C2F"/>
    <w:rsid w:val="5D1C3B44"/>
    <w:rsid w:val="5D44292F"/>
    <w:rsid w:val="5D8D700D"/>
    <w:rsid w:val="5E335DCA"/>
    <w:rsid w:val="5E8D2535"/>
    <w:rsid w:val="5E9370D0"/>
    <w:rsid w:val="5F556840"/>
    <w:rsid w:val="63D77EB7"/>
    <w:rsid w:val="64A44F9F"/>
    <w:rsid w:val="650A6FFB"/>
    <w:rsid w:val="68935757"/>
    <w:rsid w:val="6A930643"/>
    <w:rsid w:val="6BCF481A"/>
    <w:rsid w:val="6C3A3C0D"/>
    <w:rsid w:val="6D535020"/>
    <w:rsid w:val="6D937246"/>
    <w:rsid w:val="6DE24468"/>
    <w:rsid w:val="6DE808D4"/>
    <w:rsid w:val="6EB25CF4"/>
    <w:rsid w:val="6F683FD4"/>
    <w:rsid w:val="6F765E1C"/>
    <w:rsid w:val="71454293"/>
    <w:rsid w:val="715A4024"/>
    <w:rsid w:val="72CB6604"/>
    <w:rsid w:val="730A44AE"/>
    <w:rsid w:val="739F4E02"/>
    <w:rsid w:val="74866F76"/>
    <w:rsid w:val="77A301CA"/>
    <w:rsid w:val="78610694"/>
    <w:rsid w:val="7A8A4CDA"/>
    <w:rsid w:val="7AE40939"/>
    <w:rsid w:val="7E383B6A"/>
    <w:rsid w:val="7E980B7F"/>
    <w:rsid w:val="7EA7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2020-06-01T23:58:00Z</cp:lastPrinted>
  <dcterms:modified xsi:type="dcterms:W3CDTF">2020-06-14T09:11:17Z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