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教师观察记录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雕庄中心幼儿园   顾晓娇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观察时间：</w:t>
      </w:r>
      <w:r>
        <w:rPr>
          <w:rFonts w:hint="eastAsia" w:ascii="宋体" w:hAnsi="宋体" w:cs="宋体"/>
          <w:bCs/>
          <w:kern w:val="0"/>
          <w:sz w:val="24"/>
          <w:szCs w:val="24"/>
        </w:rPr>
        <w:t xml:space="preserve">2019.10.23 上午8:15-8:30 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观察地点：</w:t>
      </w:r>
      <w:r>
        <w:rPr>
          <w:rFonts w:hint="eastAsia" w:ascii="宋体" w:hAnsi="宋体" w:cs="宋体"/>
          <w:bCs/>
          <w:kern w:val="0"/>
          <w:sz w:val="24"/>
          <w:szCs w:val="24"/>
        </w:rPr>
        <w:t>中心场草坪上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观察对象：</w:t>
      </w:r>
      <w:r>
        <w:rPr>
          <w:rFonts w:hint="eastAsia" w:ascii="宋体" w:hAnsi="宋体" w:cs="宋体"/>
          <w:kern w:val="0"/>
          <w:sz w:val="24"/>
          <w:szCs w:val="24"/>
        </w:rPr>
        <w:t xml:space="preserve">羊羊 、康康                  </w:t>
      </w:r>
      <w:r>
        <w:rPr>
          <w:rFonts w:hint="eastAsia" w:ascii="宋体" w:hAnsi="宋体" w:cs="宋体"/>
          <w:b/>
          <w:kern w:val="0"/>
          <w:sz w:val="24"/>
          <w:szCs w:val="24"/>
        </w:rPr>
        <w:t>年龄：</w:t>
      </w:r>
      <w:r>
        <w:rPr>
          <w:rFonts w:hint="eastAsia" w:ascii="宋体" w:hAnsi="宋体" w:cs="宋体"/>
          <w:kern w:val="0"/>
          <w:sz w:val="24"/>
          <w:szCs w:val="24"/>
        </w:rPr>
        <w:t>3周岁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观察目的：</w:t>
      </w: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kern w:val="0"/>
          <w:sz w:val="24"/>
          <w:szCs w:val="24"/>
        </w:rPr>
        <w:t>小班幼儿在活动中是否有规则意识</w:t>
      </w:r>
    </w:p>
    <w:p>
      <w:pPr>
        <w:widowControl/>
        <w:spacing w:line="360" w:lineRule="auto"/>
        <w:ind w:firstLine="1680" w:firstLineChars="7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2.在游戏中是否能遵守规则，和同伴友好相处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观察记录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晨间活动开始了，羊羊和一些小朋友开始跨栏，大家排好队一个跟着一个从一头到另一头，有的是跳跨过跨栏，有的是走着跨过跨栏，还有的小朋友是双脚并拢跳过跨栏，大家玩了几次之后康康看见了也过来玩。康康从跨栏的另一头走过来，在第三个跨栏的地方和羊羊碰到了一起，谁也不让谁。“你走错了，你要去后面排队”羊羊说。康康看看自己身后看看羊羊身后没有说话。“你这样拦着我们没法走了”羊羊继续说。康康往边上让了让，等羊羊跳过去之后又按照自己的路线调完了跨栏，然后去玩了别的场地。 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观察分析：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羊羊是个规则意识比较强的孩子，在小朋友之间也是“领导者”的角色。他清楚的知道自己应该做什么。跨栏材料引起了大家的兴趣，所以小朋友愿意跟着羊羊一起按照约定俗成的规则进行游戏。康康也是有原则的孩子，平时也是一个默默无闻的孩子，在这次游戏中虽然他和大家走的是相反的路线，当羊羊说他走错了的时候他先是思考了一下，并没有直接按照别人说的去做，当羊羊说路被拦住了他往边上让了让，最后还是按照自己的规则走完了跨栏，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szCs w:val="24"/>
        </w:rPr>
        <w:t>康康的规则意识体现在自我身上。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建议：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理解游戏规则，让孩子参与规则的制订过程，讨论出大家都能遵守的规则。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在游戏中还要给孩子提供探索的时间机会和空间，让孩子们创造出更多的游戏火花。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附照片：</w:t>
      </w:r>
    </w:p>
    <w:p>
      <w:pPr>
        <w:rPr>
          <w:rFonts w:hint="eastAsia"/>
        </w:rPr>
      </w:pPr>
      <w:r>
        <w:t xml:space="preserve"> </w:t>
      </w:r>
      <w:r>
        <w:drawing>
          <wp:inline distT="0" distB="0" distL="0" distR="0">
            <wp:extent cx="2468880" cy="18516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2438400" cy="1828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35690"/>
    <w:multiLevelType w:val="multilevel"/>
    <w:tmpl w:val="37335690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60"/>
    <w:rsid w:val="001D16F0"/>
    <w:rsid w:val="003E0BAB"/>
    <w:rsid w:val="00557C21"/>
    <w:rsid w:val="00B56C60"/>
    <w:rsid w:val="07A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591</Characters>
  <Lines>4</Lines>
  <Paragraphs>1</Paragraphs>
  <TotalTime>0</TotalTime>
  <ScaleCrop>false</ScaleCrop>
  <LinksUpToDate>false</LinksUpToDate>
  <CharactersWithSpaces>693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2019-10-24T06:35:00Z</dcterms:created>
  <dc:creator>小娇的家</dc:creator>
  <cp:lastModifiedBy>愛吻メiao脚</cp:lastModifiedBy>
  <dcterms:modified xsi:type="dcterms:W3CDTF">2019-10-25T06:22:15Z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