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default" w:asciiTheme="majorEastAsia" w:hAnsiTheme="majorEastAsia" w:eastAsiaTheme="majorEastAsia" w:cstheme="majorEastAsia"/>
          <w:sz w:val="32"/>
          <w:szCs w:val="40"/>
          <w:lang w:eastAsia="zh-CN"/>
        </w:rPr>
        <w:t>中班</w:t>
      </w:r>
      <w:r>
        <w:rPr>
          <w:rFonts w:hint="default" w:asciiTheme="majorEastAsia" w:hAnsiTheme="majorEastAsia" w:eastAsiaTheme="majorEastAsia" w:cstheme="majorEastAsia"/>
          <w:sz w:val="32"/>
          <w:szCs w:val="40"/>
          <w:lang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年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中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班   教师：</w:t>
      </w:r>
      <w:r>
        <w:rPr>
          <w:rFonts w:hint="default" w:asciiTheme="majorEastAsia" w:hAnsiTheme="majorEastAsia" w:eastAsiaTheme="majorEastAsia" w:cstheme="majorEastAsia"/>
          <w:sz w:val="24"/>
          <w:szCs w:val="32"/>
        </w:rPr>
        <w:t>杜旦丹、陈珺</w:t>
      </w:r>
    </w:p>
    <w:tbl>
      <w:tblPr>
        <w:tblStyle w:val="7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  <w:t>不在厨房玩</w:t>
            </w:r>
          </w:p>
        </w:tc>
      </w:tr>
      <w:tr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了解厨房里的危险有哪些，具有一定的安全意识。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知道不随意在厨房玩闹，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触碰危险物品。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能正确判断多种行为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的对错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，逐步增强自我保护意识。</w:t>
            </w:r>
          </w:p>
        </w:tc>
      </w:tr>
      <w:tr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情境导入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小朋友，近段时间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老师发现有一些小朋友在幼儿园或者在家的时候，有一些不安全的行为，让自己或他人受到了伤害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决定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要从你们当中挑选一些安全小卫士，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向其他的小朋友宣传安全知识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你们愿意吗？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但要成为安全小卫士，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必须要在今天的选拔中通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过三关，你们有没有信心？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第一关，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听故事——寻找危险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好，下面我们进入第一关，听故事——寻找危险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老师讲有关厨房的小故事。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今天赵老师要给大家讲一个关于厨房的小故事，小朋友听故事的时候，一定要安静地听，仔细地想一想故事中的小黄鸭遇到了哪些危险？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第一种危险：厨房中刀具的危险。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小黄鸭要切水果，妈妈对它说了什么？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提问：厨房里的刀是拿来做什么的？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为什么刀可以把菜切成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一块一块，一片一片的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呢？（因为刀很锋利）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如果小朋友去厨房玩刀，刀不小心落在自己的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、手上、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脚上，会怎样？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那切菜板，能玩吗？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幼儿交流后师总结：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厨房里的刀，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刀口很锋利。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切菜板很重，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如果不小心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碰着手或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落在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很容易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受伤，很危险！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切菜刀、切菜板，不能玩。请一位小朋友把这张图片贴在小黑板上，并用响亮的声音把这点安全知识宣传给大家。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）第二种危险：刚做好的菜的危险。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刚出炉的蛋糕小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能直接去拿吗？为什么？刚做好菜有危险吗？为什么呢？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师总结：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刚做好的饭菜温度高，不小心碰倒了会被烫伤的。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刚做好的饭菜，我不端。（引导孩子说出这句儿歌）请一位小朋友把这张图片贴在小黑板上，并用响亮的声音把这点安全知识宣传给大家。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3、你们知道妈妈们端很烫的食物是用什么方法呢？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（四）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第三种危险：炒菜时油爆在脸上，眼睛里的危险。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刚刚故事里，妈妈去接电话的时候,小黄鸭去干嘛了？小黄鸭的手是怎么烫伤的？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小黄鸭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烫伤后要怎么处理？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3、幼儿交流后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师总结：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妈妈在炒菜，个子矮、年龄小的孩子不能靠近锅边，油爆在脸上、眼睛里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会烧伤、会瞎眼等。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如果不小心烫伤了，要立刻用凉水冲，再到医院去处理。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炒菜时的锅灶，我不靠近。（引导孩子说出这句儿歌）请一位小朋友把这张图片贴在小黑板上，并用响亮的声音把这点安全知识宣传给大家。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三、第二关，看视频——作判断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小朋友，我们一起来看一段视频，看完视频后请小朋友来作裁判。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（二）相信大家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都学到了不少的安全方面的本领。现在到了考考大家的时刻了。你们准备好了吗？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师：瞧，这些图片是什么意思？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谁来说一说，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这样的做法正确吗？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请幼儿用表情、手势来表现正确、错误。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1、安安发现厨房里的水烧开了告诉大人，请大人来把火关掉。（√）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2、小猴饿了，自己倒开水泡方便面。（×）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3、小轩在家玩起了煤气灶。（×）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总结：厨房小危险多，小朋友一定要当心。并把“厨房小危险多，要当心。”的图片贴在黑板上。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、幼儿学念厨房安全儿歌。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拓展延伸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小朋友，学得真仔细，还勇敢地连过三关，祝贺中班所有的小朋成为了真真正正的安全小卫士。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安全小卫士们，现在你们要去执行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项新任务，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是把这首厨房安全的儿歌传递给其他人，让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都明白不能在厨房里玩。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二是回家寻找厨房里还隐藏着哪些危险，明天报告给老师。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好，现在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让我们戴上安全小卫士的帽子，拿着小旗子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去执行安全儿歌传递任务吧！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附：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厨房安全儿歌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厨房小危险多，要当心！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切菜刀、切菜板，我不玩，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刚做好的饭菜，我不端，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炒菜时的锅灶，我不靠近，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小朋友，年龄小，要牢记！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手札体-简">
    <w:panose1 w:val="03000500000000000000"/>
    <w:charset w:val="86"/>
    <w:family w:val="auto"/>
    <w:pitch w:val="default"/>
    <w:sig w:usb0="A00002FF" w:usb1="7ACF7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5822F86"/>
    <w:rsid w:val="068909C9"/>
    <w:rsid w:val="071D5E55"/>
    <w:rsid w:val="15405DBD"/>
    <w:rsid w:val="28A26262"/>
    <w:rsid w:val="45267AE2"/>
    <w:rsid w:val="599B3FCF"/>
    <w:rsid w:val="7F2DC2CD"/>
    <w:rsid w:val="EDEA4F75"/>
    <w:rsid w:val="F64D8982"/>
    <w:rsid w:val="FE5FF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ScaleCrop>false</ScaleCrop>
  <LinksUpToDate>false</LinksUpToDate>
  <CharactersWithSpaces>885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2018-03-31T13:19:00Z</dcterms:created>
  <dc:creator>Administrator</dc:creator>
  <cp:lastModifiedBy>dudandan</cp:lastModifiedBy>
  <cp:lastPrinted>2018-11-29T05:55:00Z</cp:lastPrinted>
  <dcterms:modified xsi:type="dcterms:W3CDTF">2020-06-16T12:46:50Z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