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常州市滨江中学</w:t>
      </w:r>
      <w:r>
        <w:rPr>
          <w:rFonts w:hint="eastAsia" w:ascii="Calibri" w:hAnsi="Calibri" w:eastAsia="宋体" w:cs="Times New Roman"/>
          <w:sz w:val="28"/>
          <w:szCs w:val="28"/>
          <w:lang w:eastAsia="zh-CN"/>
        </w:rPr>
        <w:t>历史</w:t>
      </w:r>
      <w:r>
        <w:rPr>
          <w:rFonts w:hint="eastAsia" w:ascii="Calibri" w:hAnsi="Calibri" w:eastAsia="宋体" w:cs="Times New Roman"/>
          <w:sz w:val="28"/>
          <w:szCs w:val="28"/>
        </w:rPr>
        <w:t>组活动记录表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Calibri" w:hAnsi="Calibri" w:eastAsia="宋体" w:cs="Times New Roman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活动时间：20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20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年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6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月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8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日</w:t>
            </w:r>
          </w:p>
          <w:p>
            <w:pP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活动地点：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eastAsia="zh-CN"/>
              </w:rPr>
              <w:t>七（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4）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eastAsia="zh-CN"/>
              </w:rPr>
              <w:t>）</w:t>
            </w:r>
          </w:p>
          <w:p>
            <w:pP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活动参与人员：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eastAsia="zh-CN"/>
              </w:rPr>
              <w:t>刘敏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，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eastAsia="zh-CN"/>
              </w:rPr>
              <w:t>马彦佳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，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eastAsia="zh-CN"/>
              </w:rPr>
              <w:t>马珺逸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，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eastAsia="zh-CN"/>
              </w:rPr>
              <w:t>吴鑫、蒋东、朱榛、蒋莉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Calibri" w:hAnsi="Calibri" w:eastAsia="宋体" w:cs="Times New Roman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活动具体内容（附照片文字）：</w:t>
            </w:r>
          </w:p>
          <w:p>
            <w:pPr>
              <w:jc w:val="center"/>
              <w:rPr>
                <w:rFonts w:hint="eastAsia" w:ascii="Calibri" w:hAnsi="Calibri" w:eastAsia="宋体" w:cs="Times New Roman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8"/>
                <w:szCs w:val="28"/>
                <w:lang w:eastAsia="zh-CN"/>
              </w:rPr>
              <w:t>马珺逸老师校级公开课</w:t>
            </w:r>
          </w:p>
          <w:p>
            <w:pPr>
              <w:ind w:right="420"/>
              <w:jc w:val="right"/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eastAsia="zh-CN"/>
              </w:rPr>
            </w:pPr>
          </w:p>
          <w:p>
            <w:pPr>
              <w:jc w:val="center"/>
              <w:rPr>
                <w:rFonts w:ascii="Calibri" w:hAnsi="Calibri" w:eastAsia="宋体" w:cs="Times New Roman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color w:val="000000"/>
                <w:w w:val="0"/>
                <w:kern w:val="0"/>
                <w:sz w:val="0"/>
                <w:szCs w:val="0"/>
                <w:u w:color="000000"/>
                <w:shd w:val="clear" w:color="000000" w:fill="000000"/>
                <w:lang w:val="zh-CN" w:eastAsia="zh-CN" w:bidi="zh-CN"/>
              </w:rPr>
              <w:t xml:space="preserve"> </w:t>
            </w:r>
          </w:p>
          <w:p>
            <w:pPr>
              <w:pStyle w:val="4"/>
              <w:spacing w:before="0" w:beforeAutospacing="0" w:after="150" w:afterAutospacing="0"/>
              <w:ind w:firstLine="420"/>
              <w:rPr>
                <w:rFonts w:hint="eastAsia" w:ascii="Calibri" w:hAnsi="Calibri" w:eastAsia="宋体" w:cs="Times New Roman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1"/>
                <w:lang w:val="en-US" w:eastAsia="zh-CN"/>
              </w:rPr>
              <w:drawing>
                <wp:inline distT="0" distB="0" distL="114300" distR="114300">
                  <wp:extent cx="4096385" cy="2313305"/>
                  <wp:effectExtent l="0" t="0" r="18415" b="10795"/>
                  <wp:docPr id="1" name="图片 1" descr="IMG_20200608_0854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0200608_08543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6385" cy="2313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Calibri" w:hAnsi="Calibri" w:eastAsia="宋体" w:cs="Times New Roman"/>
                <w:sz w:val="21"/>
                <w:lang w:val="en-US" w:eastAsia="zh-CN"/>
              </w:rPr>
              <w:drawing>
                <wp:inline distT="0" distB="0" distL="114300" distR="114300">
                  <wp:extent cx="2479675" cy="1689100"/>
                  <wp:effectExtent l="0" t="0" r="15875" b="6350"/>
                  <wp:docPr id="2" name="图片 2" descr="IMG_20200608_0845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0200608_08455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9675" cy="168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Calibri" w:hAnsi="Calibri" w:eastAsia="宋体" w:cs="Times New Roman"/>
                <w:sz w:val="21"/>
                <w:lang w:val="en-US" w:eastAsia="zh-CN"/>
              </w:rPr>
              <w:drawing>
                <wp:inline distT="0" distB="0" distL="114300" distR="114300">
                  <wp:extent cx="2269490" cy="1702435"/>
                  <wp:effectExtent l="0" t="0" r="16510" b="12065"/>
                  <wp:docPr id="3" name="图片 3" descr="IMG_20200608_0836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0200608_08365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9490" cy="1702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ind w:firstLine="420" w:firstLineChars="200"/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eastAsia="zh-CN"/>
              </w:rPr>
              <w:t>马珺逸老师的这堂校级公开课的主题是明朝的对外关系。马老师整堂课以问题串的形式贯穿课堂，提供相应的视频和史料，课堂内容十分丰富。学生在学习的过程中充分发挥主人翁意识，积极讨论和发言，课堂气氛活跃。</w:t>
            </w:r>
          </w:p>
          <w:p>
            <w:pPr>
              <w:ind w:firstLine="420" w:firstLineChars="200"/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eastAsia="zh-CN"/>
              </w:rPr>
              <w:t>对外关系分为和平交流和暴力冲突两大方面，马老师就这两方面进行对比和分析，让学生更好地认识到明朝对外关系的发展和历史。</w:t>
            </w:r>
          </w:p>
          <w:p>
            <w:pPr>
              <w:rPr>
                <w:rFonts w:ascii="Calibri" w:hAnsi="Calibri" w:eastAsia="宋体" w:cs="Times New Roman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 xml:space="preserve">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 xml:space="preserve">                                                        记录人：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eastAsia="zh-CN"/>
              </w:rPr>
              <w:t>刘敏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Calibri" w:hAnsi="Calibri" w:eastAsia="宋体" w:cs="Times New Roman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 xml:space="preserve">                                                        日  期：20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20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年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6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月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8</w:t>
            </w:r>
            <w:bookmarkStart w:id="0" w:name="_GoBack"/>
            <w:bookmarkEnd w:id="0"/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日</w:t>
            </w:r>
          </w:p>
        </w:tc>
      </w:tr>
    </w:tbl>
    <w:p>
      <w:pPr>
        <w:rPr>
          <w:rFonts w:hint="eastAsia" w:ascii="Calibri" w:hAnsi="Calibri" w:eastAsia="宋体" w:cs="Times New Roman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332"/>
    <w:rsid w:val="001425DC"/>
    <w:rsid w:val="003016CD"/>
    <w:rsid w:val="0033638C"/>
    <w:rsid w:val="003448BE"/>
    <w:rsid w:val="00377934"/>
    <w:rsid w:val="003F2515"/>
    <w:rsid w:val="004027A3"/>
    <w:rsid w:val="004B1A30"/>
    <w:rsid w:val="00523BDA"/>
    <w:rsid w:val="005A6DA2"/>
    <w:rsid w:val="006B0150"/>
    <w:rsid w:val="006B2394"/>
    <w:rsid w:val="00755CB7"/>
    <w:rsid w:val="0076116C"/>
    <w:rsid w:val="0084698F"/>
    <w:rsid w:val="008E678B"/>
    <w:rsid w:val="00900CAF"/>
    <w:rsid w:val="0092404D"/>
    <w:rsid w:val="00952FA2"/>
    <w:rsid w:val="0097656B"/>
    <w:rsid w:val="00977499"/>
    <w:rsid w:val="009C12B2"/>
    <w:rsid w:val="00AF1332"/>
    <w:rsid w:val="00B06186"/>
    <w:rsid w:val="00B33371"/>
    <w:rsid w:val="00C9324D"/>
    <w:rsid w:val="00CA21D6"/>
    <w:rsid w:val="00D860A5"/>
    <w:rsid w:val="00E04816"/>
    <w:rsid w:val="00E32157"/>
    <w:rsid w:val="00F01203"/>
    <w:rsid w:val="00F37AEB"/>
    <w:rsid w:val="00F4762B"/>
    <w:rsid w:val="00F62717"/>
    <w:rsid w:val="05C105A9"/>
    <w:rsid w:val="0A355537"/>
    <w:rsid w:val="128939CB"/>
    <w:rsid w:val="1E1C04E7"/>
    <w:rsid w:val="2FC45FC1"/>
    <w:rsid w:val="51F61072"/>
    <w:rsid w:val="52AE61FF"/>
    <w:rsid w:val="65610C0F"/>
    <w:rsid w:val="78DA59F4"/>
    <w:rsid w:val="7E1B5FB8"/>
    <w:rsid w:val="7E5F5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</Words>
  <Characters>650</Characters>
  <Lines>5</Lines>
  <Paragraphs>1</Paragraphs>
  <TotalTime>5</TotalTime>
  <ScaleCrop>false</ScaleCrop>
  <LinksUpToDate>false</LinksUpToDate>
  <CharactersWithSpaces>762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2018-08-14T12:45:00Z</dcterms:created>
  <dc:creator>treasurewu</dc:creator>
  <cp:lastModifiedBy>Administrator</cp:lastModifiedBy>
  <dcterms:modified xsi:type="dcterms:W3CDTF">2020-06-10T08:33:52Z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