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B8" w:rsidRDefault="009E03B8" w:rsidP="00FA2CA3">
      <w:pPr>
        <w:rPr>
          <w:rFonts w:ascii="黑体" w:eastAsia="黑体" w:hAnsi="黑体" w:cs="Times New Roman"/>
          <w:sz w:val="32"/>
          <w:szCs w:val="32"/>
        </w:rPr>
      </w:pPr>
      <w:r w:rsidRPr="00FA2CA3">
        <w:rPr>
          <w:rFonts w:ascii="黑体" w:eastAsia="黑体" w:hAnsi="黑体" w:cs="黑体" w:hint="eastAsia"/>
          <w:sz w:val="32"/>
          <w:szCs w:val="32"/>
        </w:rPr>
        <w:t>附件</w:t>
      </w:r>
      <w:r w:rsidRPr="00FA2CA3">
        <w:rPr>
          <w:rFonts w:ascii="黑体" w:eastAsia="黑体" w:hAnsi="黑体" w:cs="黑体"/>
          <w:sz w:val="32"/>
          <w:szCs w:val="32"/>
        </w:rPr>
        <w:t>5</w:t>
      </w:r>
    </w:p>
    <w:p w:rsidR="009E03B8" w:rsidRPr="00CB19E1" w:rsidRDefault="009E03B8" w:rsidP="00CB19E1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CB19E1">
        <w:rPr>
          <w:rFonts w:ascii="方正小标宋简体" w:eastAsia="方正小标宋简体" w:cs="方正小标宋简体" w:hint="eastAsia"/>
          <w:sz w:val="44"/>
          <w:szCs w:val="44"/>
        </w:rPr>
        <w:t>“生命之水”主题教育活动标识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alt="生命之水（透明底）" style="position:absolute;left:0;text-align:left;margin-left:104.6pt;margin-top:61.4pt;width:293.45pt;height:266pt;z-index:251658240;visibility:visible;mso-position-horizontal-relative:text;mso-position-vertical-relative:text">
            <v:imagedata r:id="rId6" o:title=""/>
            <w10:wrap type="topAndBottom"/>
          </v:shape>
        </w:pict>
      </w:r>
    </w:p>
    <w:p w:rsidR="009E03B8" w:rsidRDefault="009E03B8">
      <w:pPr>
        <w:jc w:val="center"/>
        <w:rPr>
          <w:rFonts w:ascii="宋体" w:hAnsi="宋体" w:cs="Times New Roman"/>
          <w:sz w:val="22"/>
          <w:szCs w:val="22"/>
        </w:rPr>
      </w:pPr>
    </w:p>
    <w:p w:rsidR="009E03B8" w:rsidRPr="00CB19E1" w:rsidRDefault="009E03B8" w:rsidP="00CB19E1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B19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一滴清水，一片绿色，一个地球。“生命之水”</w:t>
      </w:r>
      <w:r w:rsidRPr="00CB19E1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LOGO</w:t>
      </w:r>
      <w:r w:rsidRPr="00CB19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整体造型是由水滴、人类的手和绿叶环绕形成了孕育生命的地球。</w:t>
      </w:r>
    </w:p>
    <w:p w:rsidR="009E03B8" w:rsidRPr="00CB19E1" w:rsidRDefault="009E03B8" w:rsidP="00CB19E1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kern w:val="0"/>
          <w:sz w:val="32"/>
          <w:szCs w:val="32"/>
        </w:rPr>
      </w:pPr>
      <w:r w:rsidRPr="00CB19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人类的手托起水滴，寓意每一个公民应该树立节水意识，从我做起，</w:t>
      </w:r>
      <w:r w:rsidRPr="00CB19E1">
        <w:rPr>
          <w:rFonts w:ascii="仿宋_GB2312" w:eastAsia="仿宋_GB2312" w:hAnsi="宋体" w:cs="仿宋_GB2312" w:hint="eastAsia"/>
          <w:kern w:val="0"/>
          <w:sz w:val="32"/>
          <w:szCs w:val="32"/>
        </w:rPr>
        <w:t>珍惜水、节约水、爱护水，为水资源节约保护奉献自己的一份力量。</w:t>
      </w:r>
    </w:p>
    <w:p w:rsidR="009E03B8" w:rsidRPr="00CB19E1" w:rsidRDefault="009E03B8" w:rsidP="00CB19E1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CB19E1">
        <w:rPr>
          <w:rFonts w:ascii="仿宋_GB2312" w:eastAsia="仿宋_GB2312" w:hAnsi="宋体" w:cs="仿宋_GB2312" w:hint="eastAsia"/>
          <w:sz w:val="32"/>
          <w:szCs w:val="32"/>
        </w:rPr>
        <w:t>中间有三颗水滴，大的水滴由小水滴汇聚而成，形状像一条河流，寓意人人动手节约一滴水，滴水可以汇成江河。</w:t>
      </w:r>
    </w:p>
    <w:p w:rsidR="009E03B8" w:rsidRPr="00CB19E1" w:rsidRDefault="009E03B8" w:rsidP="00CB19E1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B19E1">
        <w:rPr>
          <w:rFonts w:ascii="仿宋_GB2312" w:eastAsia="仿宋_GB2312" w:hAnsi="宋体" w:cs="仿宋_GB2312" w:hint="eastAsia"/>
          <w:sz w:val="32"/>
          <w:szCs w:val="32"/>
        </w:rPr>
        <w:t>绿叶从手和水滴中延伸向上，寓意只有节水、爱水、护水，生命之水才能源远流长，象征人类繁衍才能生生不息。</w:t>
      </w:r>
    </w:p>
    <w:p w:rsidR="009E03B8" w:rsidRDefault="009E03B8" w:rsidP="00CB19E1">
      <w:pPr>
        <w:widowControl/>
        <w:spacing w:line="600" w:lineRule="exact"/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CB19E1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水育人，人恩水；两相促，共生息。祝愿流动着希望与爱的生命之水，永远奔腾不息！</w:t>
      </w:r>
      <w:bookmarkStart w:id="0" w:name="_GoBack"/>
      <w:bookmarkEnd w:id="0"/>
    </w:p>
    <w:p w:rsidR="009E03B8" w:rsidRPr="00CB19E1" w:rsidRDefault="009E03B8" w:rsidP="00CB19E1">
      <w:pPr>
        <w:widowControl/>
        <w:spacing w:line="600" w:lineRule="exact"/>
        <w:ind w:firstLineChars="200" w:firstLine="31680"/>
        <w:rPr>
          <w:rFonts w:ascii="楷体_GB2312" w:eastAsia="楷体_GB2312" w:hAnsi="宋体" w:cs="Times New Roman"/>
          <w:color w:val="000000"/>
          <w:kern w:val="0"/>
          <w:sz w:val="32"/>
          <w:szCs w:val="32"/>
        </w:rPr>
      </w:pPr>
      <w:r>
        <w:rPr>
          <w:noProof/>
        </w:rPr>
        <w:pict>
          <v:group id="组合 5" o:spid="_x0000_s1027" style="position:absolute;left:0;text-align:left;margin-left:0;margin-top:78.55pt;width:292.1pt;height:294.65pt;z-index:251659264;mso-position-horizontal:center;mso-position-horizontal-relative:margin" coordorigin="-1705" coordsize="37094,37420">
            <v:shape id="图片 2" o:spid="_x0000_s1028" type="#_x0000_t75" style="position:absolute;width:33274;height:33274;visibility:visible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9" type="#_x0000_t202" style="position:absolute;left:-1705;top:32255;width:37094;height:5165;visibility:visible" stroked="f" strokeweight=".5pt">
              <v:textbox>
                <w:txbxContent>
                  <w:p w:rsidR="009E03B8" w:rsidRPr="00BA2C4E" w:rsidRDefault="009E03B8" w:rsidP="00CB19E1">
                    <w:pPr>
                      <w:ind w:firstLineChars="250" w:firstLine="31680"/>
                      <w:rPr>
                        <w:rFonts w:ascii="华文楷体" w:eastAsia="华文楷体" w:hAnsi="华文楷体"/>
                        <w:b/>
                        <w:bCs/>
                      </w:rPr>
                    </w:pPr>
                    <w:r>
                      <w:rPr>
                        <w:rFonts w:ascii="华文楷体" w:eastAsia="华文楷体" w:hAnsi="华文楷体" w:cs="华文楷体" w:hint="eastAsia"/>
                        <w:b/>
                        <w:bCs/>
                      </w:rPr>
                      <w:t>（</w:t>
                    </w:r>
                    <w:r w:rsidRPr="00BA2C4E">
                      <w:rPr>
                        <w:rFonts w:ascii="华文楷体" w:eastAsia="华文楷体" w:hAnsi="华文楷体" w:cs="华文楷体" w:hint="eastAsia"/>
                        <w:b/>
                        <w:bCs/>
                      </w:rPr>
                      <w:t>“生命之水”主题教育活动标识下载</w:t>
                    </w:r>
                    <w:r>
                      <w:rPr>
                        <w:rFonts w:ascii="华文楷体" w:eastAsia="华文楷体" w:hAnsi="华文楷体" w:cs="华文楷体" w:hint="eastAsia"/>
                        <w:b/>
                        <w:bCs/>
                      </w:rPr>
                      <w:t>）</w:t>
                    </w:r>
                  </w:p>
                </w:txbxContent>
              </v:textbox>
            </v:shape>
            <w10:wrap anchorx="margin"/>
          </v:group>
        </w:pict>
      </w:r>
      <w:r w:rsidRPr="00CB19E1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请扫描下方二维码下载</w:t>
      </w:r>
      <w:bookmarkStart w:id="1" w:name="_Hlk36057800"/>
      <w:r w:rsidRPr="00CB19E1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“生命之水”主题教育活动标识</w:t>
      </w:r>
      <w:bookmarkEnd w:id="1"/>
      <w:r w:rsidRPr="00CB19E1">
        <w:rPr>
          <w:rFonts w:ascii="楷体_GB2312" w:eastAsia="楷体_GB2312" w:hAnsi="楷体" w:cs="楷体_GB2312" w:hint="eastAsia"/>
          <w:b/>
          <w:bCs/>
          <w:color w:val="000000"/>
          <w:kern w:val="0"/>
          <w:sz w:val="32"/>
          <w:szCs w:val="32"/>
        </w:rPr>
        <w:t>高清图</w:t>
      </w:r>
    </w:p>
    <w:sectPr w:rsidR="009E03B8" w:rsidRPr="00CB19E1" w:rsidSect="00CB19E1">
      <w:footerReference w:type="default" r:id="rId8"/>
      <w:pgSz w:w="11900" w:h="16840"/>
      <w:pgMar w:top="1701" w:right="1531" w:bottom="1701" w:left="1531" w:header="851" w:footer="992" w:gutter="0"/>
      <w:pgNumType w:fmt="numberInDash" w:start="12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3B8" w:rsidRDefault="009E03B8" w:rsidP="00BA2C4E">
      <w:r>
        <w:separator/>
      </w:r>
    </w:p>
  </w:endnote>
  <w:endnote w:type="continuationSeparator" w:id="1">
    <w:p w:rsidR="009E03B8" w:rsidRDefault="009E03B8" w:rsidP="00BA2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B8" w:rsidRPr="00CB19E1" w:rsidRDefault="009E03B8" w:rsidP="000F067F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CB19E1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CB19E1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CB19E1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- 12 -</w:t>
    </w:r>
    <w:r w:rsidRPr="00CB19E1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9E03B8" w:rsidRDefault="009E03B8" w:rsidP="00CB19E1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3B8" w:rsidRDefault="009E03B8" w:rsidP="00BA2C4E">
      <w:r>
        <w:separator/>
      </w:r>
    </w:p>
  </w:footnote>
  <w:footnote w:type="continuationSeparator" w:id="1">
    <w:p w:rsidR="009E03B8" w:rsidRDefault="009E03B8" w:rsidP="00BA2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51C"/>
    <w:rsid w:val="00040F6F"/>
    <w:rsid w:val="00053BCB"/>
    <w:rsid w:val="00092BD9"/>
    <w:rsid w:val="000F067F"/>
    <w:rsid w:val="00185426"/>
    <w:rsid w:val="00187BE8"/>
    <w:rsid w:val="001A4B42"/>
    <w:rsid w:val="001E2A5B"/>
    <w:rsid w:val="0021648E"/>
    <w:rsid w:val="00243EE4"/>
    <w:rsid w:val="0027608F"/>
    <w:rsid w:val="0028172F"/>
    <w:rsid w:val="0030602C"/>
    <w:rsid w:val="00307EC7"/>
    <w:rsid w:val="00352480"/>
    <w:rsid w:val="003629EE"/>
    <w:rsid w:val="003B46C4"/>
    <w:rsid w:val="003C79D8"/>
    <w:rsid w:val="00452C5E"/>
    <w:rsid w:val="004A3DFE"/>
    <w:rsid w:val="004F0559"/>
    <w:rsid w:val="00504280"/>
    <w:rsid w:val="005225B0"/>
    <w:rsid w:val="00584DD9"/>
    <w:rsid w:val="00594081"/>
    <w:rsid w:val="005A1C91"/>
    <w:rsid w:val="005A7302"/>
    <w:rsid w:val="006437A5"/>
    <w:rsid w:val="00643D51"/>
    <w:rsid w:val="006F79B1"/>
    <w:rsid w:val="0081143A"/>
    <w:rsid w:val="00855B2C"/>
    <w:rsid w:val="00876D7E"/>
    <w:rsid w:val="00887A83"/>
    <w:rsid w:val="008A2132"/>
    <w:rsid w:val="008D489D"/>
    <w:rsid w:val="008E44E1"/>
    <w:rsid w:val="00901ECD"/>
    <w:rsid w:val="00903C98"/>
    <w:rsid w:val="00945B9E"/>
    <w:rsid w:val="009C373A"/>
    <w:rsid w:val="009C51C8"/>
    <w:rsid w:val="009E03B8"/>
    <w:rsid w:val="00A41858"/>
    <w:rsid w:val="00A57661"/>
    <w:rsid w:val="00A57AD2"/>
    <w:rsid w:val="00AA4492"/>
    <w:rsid w:val="00AA7DD3"/>
    <w:rsid w:val="00B1217C"/>
    <w:rsid w:val="00B7193A"/>
    <w:rsid w:val="00B96081"/>
    <w:rsid w:val="00BA2C4E"/>
    <w:rsid w:val="00BD0F8C"/>
    <w:rsid w:val="00BE006A"/>
    <w:rsid w:val="00C313E6"/>
    <w:rsid w:val="00C35115"/>
    <w:rsid w:val="00C362CC"/>
    <w:rsid w:val="00C37F1E"/>
    <w:rsid w:val="00C4651C"/>
    <w:rsid w:val="00CB19E1"/>
    <w:rsid w:val="00D35538"/>
    <w:rsid w:val="00EC7B72"/>
    <w:rsid w:val="00ED5A6A"/>
    <w:rsid w:val="00EF4865"/>
    <w:rsid w:val="00F04BB5"/>
    <w:rsid w:val="00F5484A"/>
    <w:rsid w:val="00F96C73"/>
    <w:rsid w:val="00FA2CA3"/>
    <w:rsid w:val="00FC29BE"/>
    <w:rsid w:val="00FE0EC8"/>
    <w:rsid w:val="06C841A9"/>
    <w:rsid w:val="182907F5"/>
    <w:rsid w:val="30E7648A"/>
    <w:rsid w:val="3BFF1EF4"/>
    <w:rsid w:val="3DC6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ngXian" w:eastAsia="宋体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C5E"/>
    <w:pPr>
      <w:widowControl w:val="0"/>
      <w:jc w:val="both"/>
    </w:pPr>
    <w:rPr>
      <w:rFonts w:cs="DengXi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5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2C5E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5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2C5E"/>
    <w:rPr>
      <w:kern w:val="2"/>
      <w:sz w:val="18"/>
      <w:szCs w:val="18"/>
    </w:rPr>
  </w:style>
  <w:style w:type="paragraph" w:customStyle="1" w:styleId="1">
    <w:name w:val="列表段落1"/>
    <w:basedOn w:val="Normal"/>
    <w:uiPriority w:val="99"/>
    <w:rsid w:val="00452C5E"/>
    <w:pPr>
      <w:ind w:firstLineChars="200" w:firstLine="420"/>
    </w:pPr>
  </w:style>
  <w:style w:type="character" w:styleId="PageNumber">
    <w:name w:val="page number"/>
    <w:basedOn w:val="DefaultParagraphFont"/>
    <w:uiPriority w:val="99"/>
    <w:rsid w:val="00CB1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45</Words>
  <Characters>262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吴琳赟</cp:lastModifiedBy>
  <cp:revision>9</cp:revision>
  <dcterms:created xsi:type="dcterms:W3CDTF">2020-03-25T02:25:00Z</dcterms:created>
  <dcterms:modified xsi:type="dcterms:W3CDTF">2020-04-09T02:17:00Z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