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7B5" w:rsidRPr="00F52421" w:rsidRDefault="000737B5" w:rsidP="00122E01">
      <w:pPr>
        <w:spacing w:line="400" w:lineRule="exact"/>
        <w:jc w:val="center"/>
        <w:rPr>
          <w:b/>
          <w:sz w:val="24"/>
          <w:szCs w:val="24"/>
        </w:rPr>
      </w:pPr>
      <w:r w:rsidRPr="00F52421">
        <w:rPr>
          <w:rFonts w:hint="eastAsia"/>
          <w:b/>
          <w:sz w:val="24"/>
          <w:szCs w:val="24"/>
        </w:rPr>
        <w:t>读写教学</w:t>
      </w:r>
      <w:r w:rsidR="00987042">
        <w:rPr>
          <w:rFonts w:hint="eastAsia"/>
          <w:b/>
          <w:sz w:val="24"/>
          <w:szCs w:val="24"/>
        </w:rPr>
        <w:t>之</w:t>
      </w:r>
      <w:r w:rsidRPr="00F52421">
        <w:rPr>
          <w:rFonts w:hint="eastAsia"/>
          <w:b/>
          <w:sz w:val="24"/>
          <w:szCs w:val="24"/>
        </w:rPr>
        <w:t>我见</w:t>
      </w:r>
    </w:p>
    <w:p w:rsidR="000737B5" w:rsidRPr="000737B5" w:rsidRDefault="00446E19" w:rsidP="00446E19">
      <w:pPr>
        <w:spacing w:line="400" w:lineRule="exact"/>
        <w:ind w:firstLineChars="50" w:firstLine="120"/>
        <w:jc w:val="center"/>
        <w:rPr>
          <w:sz w:val="24"/>
          <w:szCs w:val="24"/>
        </w:rPr>
      </w:pPr>
      <w:r>
        <w:rPr>
          <w:rFonts w:hint="eastAsia"/>
          <w:sz w:val="24"/>
          <w:szCs w:val="24"/>
        </w:rPr>
        <w:t>常州市新北区孟河中心小学</w:t>
      </w:r>
      <w:r w:rsidR="000737B5" w:rsidRPr="000737B5">
        <w:rPr>
          <w:rFonts w:hint="eastAsia"/>
          <w:sz w:val="24"/>
          <w:szCs w:val="24"/>
        </w:rPr>
        <w:t>王晴</w:t>
      </w:r>
      <w:proofErr w:type="gramStart"/>
      <w:r w:rsidR="000737B5" w:rsidRPr="000737B5">
        <w:rPr>
          <w:rFonts w:hint="eastAsia"/>
          <w:sz w:val="24"/>
          <w:szCs w:val="24"/>
        </w:rPr>
        <w:t>晴</w:t>
      </w:r>
      <w:proofErr w:type="gramEnd"/>
    </w:p>
    <w:p w:rsidR="00F86354" w:rsidRDefault="000737B5" w:rsidP="00122E01">
      <w:pPr>
        <w:spacing w:line="400" w:lineRule="exact"/>
        <w:ind w:firstLineChars="200" w:firstLine="480"/>
        <w:rPr>
          <w:sz w:val="24"/>
          <w:szCs w:val="24"/>
        </w:rPr>
      </w:pPr>
      <w:r>
        <w:rPr>
          <w:rFonts w:hint="eastAsia"/>
          <w:sz w:val="24"/>
          <w:szCs w:val="24"/>
        </w:rPr>
        <w:t>自从加入成长营</w:t>
      </w:r>
      <w:r w:rsidR="00F52421">
        <w:rPr>
          <w:rFonts w:hint="eastAsia"/>
          <w:sz w:val="24"/>
          <w:szCs w:val="24"/>
        </w:rPr>
        <w:t>以来，每次</w:t>
      </w:r>
      <w:r w:rsidR="00B3536A">
        <w:rPr>
          <w:rFonts w:hint="eastAsia"/>
          <w:sz w:val="24"/>
          <w:szCs w:val="24"/>
        </w:rPr>
        <w:t>扎实有效的活动</w:t>
      </w:r>
      <w:r w:rsidR="00F52421">
        <w:rPr>
          <w:rFonts w:hint="eastAsia"/>
          <w:sz w:val="24"/>
          <w:szCs w:val="24"/>
        </w:rPr>
        <w:t>都让我</w:t>
      </w:r>
      <w:r w:rsidR="00B3536A">
        <w:rPr>
          <w:rFonts w:hint="eastAsia"/>
          <w:sz w:val="24"/>
          <w:szCs w:val="24"/>
        </w:rPr>
        <w:t>收获满满，获益匪浅。第</w:t>
      </w:r>
      <w:r w:rsidR="00B3536A">
        <w:rPr>
          <w:rFonts w:hint="eastAsia"/>
          <w:sz w:val="24"/>
          <w:szCs w:val="24"/>
        </w:rPr>
        <w:t>6</w:t>
      </w:r>
      <w:r w:rsidR="00B3536A">
        <w:rPr>
          <w:rFonts w:hint="eastAsia"/>
          <w:sz w:val="24"/>
          <w:szCs w:val="24"/>
        </w:rPr>
        <w:t>次</w:t>
      </w:r>
      <w:r>
        <w:rPr>
          <w:rFonts w:hint="eastAsia"/>
          <w:sz w:val="24"/>
          <w:szCs w:val="24"/>
        </w:rPr>
        <w:t>活动的主题聚焦“读写教学”，</w:t>
      </w:r>
      <w:r w:rsidR="00B3536A">
        <w:rPr>
          <w:rFonts w:hint="eastAsia"/>
          <w:sz w:val="24"/>
          <w:szCs w:val="24"/>
        </w:rPr>
        <w:t>更是让我打开了新视界。</w:t>
      </w:r>
    </w:p>
    <w:p w:rsidR="00C13379" w:rsidRDefault="000737B5" w:rsidP="00122E01">
      <w:pPr>
        <w:spacing w:line="400" w:lineRule="exact"/>
        <w:ind w:firstLineChars="200" w:firstLine="480"/>
        <w:rPr>
          <w:rFonts w:hint="eastAsia"/>
          <w:sz w:val="24"/>
          <w:szCs w:val="24"/>
        </w:rPr>
      </w:pPr>
      <w:r w:rsidRPr="000737B5">
        <w:rPr>
          <w:rFonts w:hint="eastAsia"/>
          <w:sz w:val="24"/>
          <w:szCs w:val="24"/>
        </w:rPr>
        <w:t>在我们平时的教学中，</w:t>
      </w:r>
      <w:r w:rsidR="00B3536A">
        <w:rPr>
          <w:rFonts w:hint="eastAsia"/>
          <w:sz w:val="24"/>
          <w:szCs w:val="24"/>
        </w:rPr>
        <w:t>教研课基本上研究的是语</w:t>
      </w:r>
      <w:proofErr w:type="gramStart"/>
      <w:r w:rsidR="00B3536A">
        <w:rPr>
          <w:rFonts w:hint="eastAsia"/>
          <w:sz w:val="24"/>
          <w:szCs w:val="24"/>
        </w:rPr>
        <w:t>篇教学</w:t>
      </w:r>
      <w:proofErr w:type="gramEnd"/>
      <w:r w:rsidR="00F86354">
        <w:rPr>
          <w:rFonts w:hint="eastAsia"/>
          <w:sz w:val="24"/>
          <w:szCs w:val="24"/>
        </w:rPr>
        <w:t>板块，对于读写教学的认识也是一知半解的，在执教</w:t>
      </w:r>
      <w:r w:rsidR="00F86354">
        <w:rPr>
          <w:rFonts w:hint="eastAsia"/>
          <w:sz w:val="24"/>
          <w:szCs w:val="24"/>
        </w:rPr>
        <w:t>checkout</w:t>
      </w:r>
      <w:r w:rsidR="004E7360">
        <w:rPr>
          <w:rFonts w:hint="eastAsia"/>
          <w:sz w:val="24"/>
          <w:szCs w:val="24"/>
        </w:rPr>
        <w:t xml:space="preserve"> t</w:t>
      </w:r>
      <w:r w:rsidR="00F86354">
        <w:rPr>
          <w:rFonts w:hint="eastAsia"/>
          <w:sz w:val="24"/>
          <w:szCs w:val="24"/>
        </w:rPr>
        <w:t>ime</w:t>
      </w:r>
      <w:r w:rsidR="00F86354">
        <w:rPr>
          <w:rFonts w:hint="eastAsia"/>
          <w:sz w:val="24"/>
          <w:szCs w:val="24"/>
        </w:rPr>
        <w:t>板块时，我也非常地迷茫。学习了徐校长和顾老师</w:t>
      </w:r>
      <w:r w:rsidR="00B3536A">
        <w:rPr>
          <w:rFonts w:hint="eastAsia"/>
          <w:sz w:val="24"/>
          <w:szCs w:val="24"/>
        </w:rPr>
        <w:t>的</w:t>
      </w:r>
      <w:r w:rsidR="00F86354">
        <w:rPr>
          <w:rFonts w:hint="eastAsia"/>
          <w:sz w:val="24"/>
          <w:szCs w:val="24"/>
        </w:rPr>
        <w:t>讲座后，我对读写教学有了更为深刻的认识和理解。</w:t>
      </w:r>
      <w:r w:rsidR="006B777C">
        <w:rPr>
          <w:rFonts w:hint="eastAsia"/>
          <w:sz w:val="24"/>
          <w:szCs w:val="24"/>
        </w:rPr>
        <w:t>在</w:t>
      </w:r>
      <w:r w:rsidR="006B777C" w:rsidRPr="00D51096">
        <w:rPr>
          <w:rFonts w:hint="eastAsia"/>
          <w:sz w:val="24"/>
          <w:szCs w:val="24"/>
        </w:rPr>
        <w:t>日常</w:t>
      </w:r>
      <w:r w:rsidR="006B777C">
        <w:rPr>
          <w:rFonts w:hint="eastAsia"/>
          <w:sz w:val="24"/>
          <w:szCs w:val="24"/>
        </w:rPr>
        <w:t>英语</w:t>
      </w:r>
      <w:r w:rsidR="006B777C" w:rsidRPr="00D51096">
        <w:rPr>
          <w:rFonts w:hint="eastAsia"/>
          <w:sz w:val="24"/>
          <w:szCs w:val="24"/>
        </w:rPr>
        <w:t>教学中，</w:t>
      </w:r>
      <w:r w:rsidR="006B777C">
        <w:rPr>
          <w:rFonts w:hint="eastAsia"/>
          <w:sz w:val="24"/>
          <w:szCs w:val="24"/>
        </w:rPr>
        <w:t>我们要对英语的读和写同等</w:t>
      </w:r>
      <w:r w:rsidR="006B777C" w:rsidRPr="00D51096">
        <w:rPr>
          <w:rFonts w:hint="eastAsia"/>
          <w:sz w:val="24"/>
          <w:szCs w:val="24"/>
        </w:rPr>
        <w:t>重视，不能有所偏重，</w:t>
      </w:r>
      <w:r w:rsidR="006B777C" w:rsidRPr="000737B5">
        <w:rPr>
          <w:rFonts w:hint="eastAsia"/>
          <w:sz w:val="24"/>
          <w:szCs w:val="24"/>
        </w:rPr>
        <w:t>读和</w:t>
      </w:r>
      <w:proofErr w:type="gramStart"/>
      <w:r w:rsidR="006B777C" w:rsidRPr="000737B5">
        <w:rPr>
          <w:rFonts w:hint="eastAsia"/>
          <w:sz w:val="24"/>
          <w:szCs w:val="24"/>
        </w:rPr>
        <w:t>写更是</w:t>
      </w:r>
      <w:proofErr w:type="gramEnd"/>
      <w:r w:rsidR="006B777C" w:rsidRPr="000737B5">
        <w:rPr>
          <w:rFonts w:hint="eastAsia"/>
          <w:sz w:val="24"/>
          <w:szCs w:val="24"/>
        </w:rPr>
        <w:t>不可分割的，读是写的基础，写是读的促进。</w:t>
      </w:r>
      <w:r w:rsidR="006B777C" w:rsidRPr="00D51096">
        <w:rPr>
          <w:rFonts w:hint="eastAsia"/>
          <w:sz w:val="24"/>
          <w:szCs w:val="24"/>
        </w:rPr>
        <w:t>这两者是相辅相成、相互促进的关系。听说作为学习英语的开端，是学生提高读写能力的基础保障，读写是听说的下一步，当学生的读写能力得到提升，听说能力也会随之增强。听和读是英语学习中的语言输入过程，写和说则是英语学习中的输出过程。</w:t>
      </w:r>
    </w:p>
    <w:p w:rsidR="00446E19" w:rsidRPr="00446E19" w:rsidRDefault="00446E19" w:rsidP="00446E19">
      <w:pPr>
        <w:spacing w:line="400" w:lineRule="exact"/>
        <w:rPr>
          <w:rFonts w:hint="eastAsia"/>
          <w:sz w:val="24"/>
          <w:szCs w:val="24"/>
        </w:rPr>
      </w:pPr>
      <w:r>
        <w:rPr>
          <w:rFonts w:hint="eastAsia"/>
          <w:sz w:val="24"/>
          <w:szCs w:val="24"/>
        </w:rPr>
        <w:t>一、</w:t>
      </w:r>
      <w:r w:rsidRPr="00446E19">
        <w:rPr>
          <w:rFonts w:hint="eastAsia"/>
          <w:sz w:val="24"/>
          <w:szCs w:val="24"/>
        </w:rPr>
        <w:t>理念解读：读相伴，用相随</w:t>
      </w:r>
    </w:p>
    <w:p w:rsidR="00446E19" w:rsidRPr="00446E19" w:rsidRDefault="00446E19" w:rsidP="00446E19">
      <w:pPr>
        <w:spacing w:line="400" w:lineRule="exact"/>
        <w:ind w:firstLineChars="200" w:firstLine="480"/>
        <w:rPr>
          <w:rFonts w:hint="eastAsia"/>
          <w:sz w:val="24"/>
          <w:szCs w:val="24"/>
        </w:rPr>
      </w:pPr>
      <w:r w:rsidRPr="00446E19">
        <w:rPr>
          <w:rFonts w:hint="eastAsia"/>
          <w:sz w:val="24"/>
          <w:szCs w:val="24"/>
        </w:rPr>
        <w:t>语言这个东西本来就是很自然习得的过程，只有在真实的情境中交际，才能在理解的基础上掌握，在社交和使用的过程中勾连“信息差”，才能丰厚语言的价值与魅力。其实，小学阶段的英语基本建立在普通的日常社交，可就是因为缺乏语言环境，使用频率不高或者说学生的学习动机不够强烈，所以才致使一部分孩子在英语学习的过程中出现了一些障碍，尤其是在输出能力上，略显薄弱。</w:t>
      </w:r>
      <w:r w:rsidRPr="00446E19">
        <w:rPr>
          <w:rFonts w:hint="eastAsia"/>
          <w:sz w:val="24"/>
          <w:szCs w:val="24"/>
        </w:rPr>
        <w:t xml:space="preserve"> </w:t>
      </w:r>
      <w:r w:rsidRPr="00446E19">
        <w:rPr>
          <w:rFonts w:hint="eastAsia"/>
          <w:sz w:val="24"/>
          <w:szCs w:val="24"/>
        </w:rPr>
        <w:t>那么，如何提升学生的综合语言运用能力，如何增强学生的表达能力呢？这是一个值得思考的问题。</w:t>
      </w:r>
    </w:p>
    <w:p w:rsidR="00446E19" w:rsidRPr="00446E19" w:rsidRDefault="00446E19" w:rsidP="00446E19">
      <w:pPr>
        <w:spacing w:line="400" w:lineRule="exact"/>
        <w:ind w:firstLineChars="200" w:firstLine="480"/>
        <w:rPr>
          <w:rFonts w:hint="eastAsia"/>
          <w:sz w:val="24"/>
          <w:szCs w:val="24"/>
        </w:rPr>
      </w:pPr>
      <w:r w:rsidRPr="00446E19">
        <w:rPr>
          <w:rFonts w:hint="eastAsia"/>
          <w:sz w:val="24"/>
          <w:szCs w:val="24"/>
        </w:rPr>
        <w:t>在顾老师的讲座中提到了王初明教授的“学伴用随”理念，对此我感兴趣，于是我在知网上检索了王教授的文献进行阅读，并进行了梳理，在此愿与大家分享：“学伴用随”其核心理念基于</w:t>
      </w:r>
      <w:r w:rsidRPr="00446E19">
        <w:rPr>
          <w:rFonts w:hint="eastAsia"/>
          <w:sz w:val="24"/>
          <w:szCs w:val="24"/>
        </w:rPr>
        <w:t xml:space="preserve">4 </w:t>
      </w:r>
      <w:proofErr w:type="gramStart"/>
      <w:r w:rsidRPr="00446E19">
        <w:rPr>
          <w:rFonts w:hint="eastAsia"/>
          <w:sz w:val="24"/>
          <w:szCs w:val="24"/>
        </w:rPr>
        <w:t>个</w:t>
      </w:r>
      <w:proofErr w:type="gramEnd"/>
      <w:r w:rsidRPr="00446E19">
        <w:rPr>
          <w:rFonts w:hint="eastAsia"/>
          <w:sz w:val="24"/>
          <w:szCs w:val="24"/>
        </w:rPr>
        <w:t>影响语言学习的关键变量：交际意图、互动协同、语境相伴、理解与产出相结合。交际意图是语言学习的发动机，语境相伴是语言使用的助推器，理解与产出相结合是学习效应的倍增器，互动协同是促学增效的加速器。</w:t>
      </w:r>
    </w:p>
    <w:p w:rsidR="00446E19" w:rsidRPr="00446E19" w:rsidRDefault="00446E19" w:rsidP="00446E19">
      <w:pPr>
        <w:spacing w:line="400" w:lineRule="exact"/>
        <w:ind w:firstLineChars="200" w:firstLine="480"/>
        <w:rPr>
          <w:rFonts w:hint="eastAsia"/>
          <w:sz w:val="24"/>
          <w:szCs w:val="24"/>
        </w:rPr>
      </w:pPr>
      <w:r w:rsidRPr="00446E19">
        <w:rPr>
          <w:rFonts w:hint="eastAsia"/>
          <w:sz w:val="24"/>
          <w:szCs w:val="24"/>
        </w:rPr>
        <w:t>交际意图：是语言学习和使用最基本的驱动力。在外语环境里，缺乏外语交际需要是常态，课堂上运用交际教法，使用的练习名曰交际，实则有悖于真正的交际使用。以交际教学中最常见的信息差练习为例。此练习为两位学生分别提供不同的信息，造成信息差，以此激发交际需要，使他们用外语互通有无。然而，这样的练习缺乏交际的一个最基本特征：交际意图的内生性与内容的自主创造。因此，学生的表达动力自然不会强烈，学用语言的效果打了折扣。如果把学习任务能否激起交际意图并促使学生自主创造内容作为一个促学指标，那么，教学模式中教学环节的有效性便有一个可操作的判断标准。</w:t>
      </w:r>
    </w:p>
    <w:p w:rsidR="00446E19" w:rsidRPr="00446E19" w:rsidRDefault="00446E19" w:rsidP="00446E19">
      <w:pPr>
        <w:spacing w:line="400" w:lineRule="exact"/>
        <w:ind w:firstLineChars="200" w:firstLine="480"/>
        <w:rPr>
          <w:rFonts w:hint="eastAsia"/>
          <w:sz w:val="24"/>
          <w:szCs w:val="24"/>
        </w:rPr>
      </w:pPr>
      <w:r w:rsidRPr="00446E19">
        <w:rPr>
          <w:rFonts w:hint="eastAsia"/>
          <w:sz w:val="24"/>
          <w:szCs w:val="24"/>
        </w:rPr>
        <w:lastRenderedPageBreak/>
        <w:t>语境相伴：语境可定义为与所学或所用的语言结构相伴的各种因素，如情境、心境、语言上下文、社会文化习俗等。对于学用语言，语境具有双重功能：一是促进语言理解，一是启动语言使用。借助语境帮助理解语言，这比较容易理解；而语言结构需要粘上语境标识才具有使用的功能，需要借助语境去激活才能用得出来，这点却易被忽视。为了获得语境标识，语言结构必须在语境中学习。</w:t>
      </w:r>
    </w:p>
    <w:p w:rsidR="00446E19" w:rsidRPr="00446E19" w:rsidRDefault="00446E19" w:rsidP="00446E19">
      <w:pPr>
        <w:spacing w:line="400" w:lineRule="exact"/>
        <w:ind w:firstLineChars="200" w:firstLine="480"/>
        <w:rPr>
          <w:rFonts w:hint="eastAsia"/>
          <w:sz w:val="24"/>
          <w:szCs w:val="24"/>
        </w:rPr>
      </w:pPr>
      <w:r w:rsidRPr="00446E19">
        <w:rPr>
          <w:rFonts w:hint="eastAsia"/>
          <w:sz w:val="24"/>
          <w:szCs w:val="24"/>
        </w:rPr>
        <w:t>理解与产出相结合：教学中落实“学伴用随”原则的一个有效举措，是将语言理解与语言产出紧密结合起来。语言理解体现在语言输入，</w:t>
      </w:r>
      <w:proofErr w:type="gramStart"/>
      <w:r w:rsidRPr="00446E19">
        <w:rPr>
          <w:rFonts w:hint="eastAsia"/>
          <w:sz w:val="24"/>
          <w:szCs w:val="24"/>
        </w:rPr>
        <w:t>含听和</w:t>
      </w:r>
      <w:proofErr w:type="gramEnd"/>
      <w:r w:rsidRPr="00446E19">
        <w:rPr>
          <w:rFonts w:hint="eastAsia"/>
          <w:sz w:val="24"/>
          <w:szCs w:val="24"/>
        </w:rPr>
        <w:t>读；语言产出体现在语言输出，含说和写。因有语境相伴助理解，学习者理解水平总是超出其产出能力，所以理解与产出之间具有永恒的不对称性，将两者结合起来学习语言是提高语言水平的不竭动能。理解与产出结合有</w:t>
      </w:r>
      <w:r w:rsidRPr="00446E19">
        <w:rPr>
          <w:rFonts w:hint="eastAsia"/>
          <w:sz w:val="24"/>
          <w:szCs w:val="24"/>
        </w:rPr>
        <w:t xml:space="preserve"> </w:t>
      </w:r>
    </w:p>
    <w:p w:rsidR="00446E19" w:rsidRPr="00446E19" w:rsidRDefault="00446E19" w:rsidP="00446E19">
      <w:pPr>
        <w:spacing w:line="400" w:lineRule="exact"/>
        <w:ind w:firstLineChars="200" w:firstLine="480"/>
        <w:rPr>
          <w:sz w:val="24"/>
          <w:szCs w:val="24"/>
        </w:rPr>
      </w:pPr>
      <w:r w:rsidRPr="00446E19">
        <w:rPr>
          <w:rFonts w:hint="eastAsia"/>
          <w:sz w:val="24"/>
          <w:szCs w:val="24"/>
        </w:rPr>
        <w:t xml:space="preserve">4 </w:t>
      </w:r>
      <w:r w:rsidRPr="00446E19">
        <w:rPr>
          <w:rFonts w:hint="eastAsia"/>
          <w:sz w:val="24"/>
          <w:szCs w:val="24"/>
        </w:rPr>
        <w:t>种对应的语言技能基本组合：听了之后接着说，或听了之后接着写，或读了之后接着说，或读了之后接着写。在这</w:t>
      </w:r>
      <w:r w:rsidRPr="00446E19">
        <w:rPr>
          <w:rFonts w:hint="eastAsia"/>
          <w:sz w:val="24"/>
          <w:szCs w:val="24"/>
        </w:rPr>
        <w:t xml:space="preserve"> 4 </w:t>
      </w:r>
      <w:proofErr w:type="gramStart"/>
      <w:r w:rsidRPr="00446E19">
        <w:rPr>
          <w:rFonts w:hint="eastAsia"/>
          <w:sz w:val="24"/>
          <w:szCs w:val="24"/>
        </w:rPr>
        <w:t>种活动</w:t>
      </w:r>
      <w:proofErr w:type="gramEnd"/>
      <w:r w:rsidRPr="00446E19">
        <w:rPr>
          <w:rFonts w:hint="eastAsia"/>
          <w:sz w:val="24"/>
          <w:szCs w:val="24"/>
        </w:rPr>
        <w:t>里，听和</w:t>
      </w:r>
      <w:proofErr w:type="gramStart"/>
      <w:r w:rsidRPr="00446E19">
        <w:rPr>
          <w:rFonts w:hint="eastAsia"/>
          <w:sz w:val="24"/>
          <w:szCs w:val="24"/>
        </w:rPr>
        <w:t>读涉及</w:t>
      </w:r>
      <w:proofErr w:type="gramEnd"/>
      <w:r w:rsidRPr="00446E19">
        <w:rPr>
          <w:rFonts w:hint="eastAsia"/>
          <w:sz w:val="24"/>
          <w:szCs w:val="24"/>
        </w:rPr>
        <w:t>“学相伴”，说和</w:t>
      </w:r>
      <w:proofErr w:type="gramStart"/>
      <w:r w:rsidRPr="00446E19">
        <w:rPr>
          <w:rFonts w:hint="eastAsia"/>
          <w:sz w:val="24"/>
          <w:szCs w:val="24"/>
        </w:rPr>
        <w:t>写体现</w:t>
      </w:r>
      <w:proofErr w:type="gramEnd"/>
      <w:r w:rsidRPr="00446E19">
        <w:rPr>
          <w:rFonts w:hint="eastAsia"/>
          <w:sz w:val="24"/>
          <w:szCs w:val="24"/>
        </w:rPr>
        <w:t>“用相随”。互动协同：在研究对话的语言理解与产出过程中发现，对话双方相互协同</w:t>
      </w:r>
      <w:r w:rsidRPr="00446E19">
        <w:rPr>
          <w:rFonts w:hint="eastAsia"/>
          <w:sz w:val="24"/>
          <w:szCs w:val="24"/>
        </w:rPr>
        <w:t xml:space="preserve"> </w:t>
      </w:r>
      <w:r w:rsidRPr="00446E19">
        <w:rPr>
          <w:rFonts w:hint="eastAsia"/>
          <w:sz w:val="24"/>
          <w:szCs w:val="24"/>
        </w:rPr>
        <w:t>（</w:t>
      </w:r>
      <w:r w:rsidRPr="00446E19">
        <w:rPr>
          <w:rFonts w:hint="eastAsia"/>
          <w:sz w:val="24"/>
          <w:szCs w:val="24"/>
        </w:rPr>
        <w:t>alignment</w:t>
      </w:r>
      <w:r w:rsidRPr="00446E19">
        <w:rPr>
          <w:rFonts w:hint="eastAsia"/>
          <w:sz w:val="24"/>
          <w:szCs w:val="24"/>
        </w:rPr>
        <w:t>），表现形式之一是重复对方使用的语言结构，这是互动中的趋同现象，带有模仿特征。协同不仅在语言使用中出现，而且是全方位的，包括认知、情感、表情等方面的协同。协同效应即拉平效应，两者均可视为一种学习效应。需要指出的是，为了加速学会语言，互动需要</w:t>
      </w:r>
      <w:proofErr w:type="gramStart"/>
      <w:r w:rsidRPr="00446E19">
        <w:rPr>
          <w:rFonts w:hint="eastAsia"/>
          <w:sz w:val="24"/>
          <w:szCs w:val="24"/>
        </w:rPr>
        <w:t>贯穿学</w:t>
      </w:r>
      <w:proofErr w:type="gramEnd"/>
      <w:r w:rsidRPr="00446E19">
        <w:rPr>
          <w:rFonts w:hint="eastAsia"/>
          <w:sz w:val="24"/>
          <w:szCs w:val="24"/>
        </w:rPr>
        <w:t>用语言的全过程。除了在理解和产出过程中必须加强互动，语言学习过程中的交际意图和语境相伴也同样需要互动。交际意图与交际需要和交际意愿密切相关，在互动中实现，并随着互动而发生变化。同时，交际意图的增强也能激发互动的意愿，为学习者注入更多学习语言的正能量。互动与交际意图交互作用，共同推进语言学习。此外，在互动中表达思想，学习者须将所学的语言结构与语境因素关联起来，使词语获得语境体验支撑，促进语言准确、流利、得体使用。</w:t>
      </w:r>
    </w:p>
    <w:p w:rsidR="00014C0B" w:rsidRDefault="00446E19" w:rsidP="00122E01">
      <w:pPr>
        <w:spacing w:line="400" w:lineRule="exact"/>
        <w:rPr>
          <w:sz w:val="24"/>
          <w:szCs w:val="24"/>
        </w:rPr>
      </w:pPr>
      <w:r>
        <w:rPr>
          <w:rFonts w:hint="eastAsia"/>
          <w:sz w:val="24"/>
          <w:szCs w:val="24"/>
        </w:rPr>
        <w:t>二</w:t>
      </w:r>
      <w:r w:rsidR="006950AE">
        <w:rPr>
          <w:rFonts w:hint="eastAsia"/>
          <w:sz w:val="24"/>
          <w:szCs w:val="24"/>
        </w:rPr>
        <w:t>、从“读”中领悟“写”的技巧</w:t>
      </w:r>
    </w:p>
    <w:p w:rsidR="006950AE" w:rsidRDefault="00014C0B" w:rsidP="00122E01">
      <w:pPr>
        <w:spacing w:line="400" w:lineRule="exact"/>
        <w:ind w:firstLineChars="200" w:firstLine="480"/>
        <w:rPr>
          <w:sz w:val="24"/>
          <w:szCs w:val="24"/>
        </w:rPr>
      </w:pPr>
      <w:r w:rsidRPr="00014C0B">
        <w:rPr>
          <w:rFonts w:hint="eastAsia"/>
          <w:sz w:val="24"/>
          <w:szCs w:val="24"/>
        </w:rPr>
        <w:t>英</w:t>
      </w:r>
      <w:r w:rsidR="008748B6">
        <w:rPr>
          <w:rFonts w:hint="eastAsia"/>
          <w:sz w:val="24"/>
          <w:szCs w:val="24"/>
        </w:rPr>
        <w:t>文</w:t>
      </w:r>
      <w:r w:rsidR="006950AE">
        <w:rPr>
          <w:rFonts w:hint="eastAsia"/>
          <w:sz w:val="24"/>
          <w:szCs w:val="24"/>
        </w:rPr>
        <w:t>写作</w:t>
      </w:r>
      <w:r w:rsidRPr="00014C0B">
        <w:rPr>
          <w:rFonts w:hint="eastAsia"/>
          <w:sz w:val="24"/>
          <w:szCs w:val="24"/>
        </w:rPr>
        <w:t>有其自身的特点，与</w:t>
      </w:r>
      <w:r w:rsidR="008748B6">
        <w:rPr>
          <w:rFonts w:hint="eastAsia"/>
          <w:sz w:val="24"/>
          <w:szCs w:val="24"/>
        </w:rPr>
        <w:t>中文</w:t>
      </w:r>
      <w:r w:rsidRPr="00014C0B">
        <w:rPr>
          <w:rFonts w:hint="eastAsia"/>
          <w:sz w:val="24"/>
          <w:szCs w:val="24"/>
        </w:rPr>
        <w:t>的表达方式存在一定的差异。在阅读教学中要引导学生了解英语语言的风格特点，从整体上把握文章的架构，借鉴英文的写作技巧，</w:t>
      </w:r>
      <w:r w:rsidR="006950AE">
        <w:rPr>
          <w:rFonts w:hint="eastAsia"/>
          <w:sz w:val="24"/>
          <w:szCs w:val="24"/>
        </w:rPr>
        <w:t>从而</w:t>
      </w:r>
      <w:r w:rsidRPr="00014C0B">
        <w:rPr>
          <w:rFonts w:hint="eastAsia"/>
          <w:sz w:val="24"/>
          <w:szCs w:val="24"/>
        </w:rPr>
        <w:t>提高</w:t>
      </w:r>
      <w:r w:rsidR="006950AE">
        <w:rPr>
          <w:rFonts w:hint="eastAsia"/>
          <w:sz w:val="24"/>
          <w:szCs w:val="24"/>
        </w:rPr>
        <w:t>写</w:t>
      </w:r>
      <w:r w:rsidRPr="00014C0B">
        <w:rPr>
          <w:rFonts w:hint="eastAsia"/>
          <w:sz w:val="24"/>
          <w:szCs w:val="24"/>
        </w:rPr>
        <w:t>作能力。阅读不仅是获取信息的过程，也是提高思想感悟的过程，更是借鉴写作技巧的过程。</w:t>
      </w:r>
      <w:r w:rsidR="006950AE">
        <w:rPr>
          <w:rFonts w:hint="eastAsia"/>
          <w:sz w:val="24"/>
          <w:szCs w:val="24"/>
        </w:rPr>
        <w:t>在顾老师的讲座中，她引导学生先读绘本，圈出文章中的主语、连词、动词等等，</w:t>
      </w:r>
      <w:r w:rsidRPr="00014C0B">
        <w:rPr>
          <w:rFonts w:hint="eastAsia"/>
          <w:sz w:val="24"/>
          <w:szCs w:val="24"/>
        </w:rPr>
        <w:t>引导学生带着相关问题去阅读，这样学生在阅读时就会有目的地分析文本中的句型与表达方式，并总结形成自己的经验，进而达到读写结合的目的。</w:t>
      </w:r>
    </w:p>
    <w:p w:rsidR="00A4466A" w:rsidRDefault="00446E19" w:rsidP="00122E01">
      <w:pPr>
        <w:spacing w:line="400" w:lineRule="exact"/>
        <w:rPr>
          <w:sz w:val="24"/>
          <w:szCs w:val="24"/>
        </w:rPr>
      </w:pPr>
      <w:r>
        <w:rPr>
          <w:rFonts w:hint="eastAsia"/>
          <w:sz w:val="24"/>
          <w:szCs w:val="24"/>
        </w:rPr>
        <w:t>三</w:t>
      </w:r>
      <w:r w:rsidR="008748B6">
        <w:rPr>
          <w:rFonts w:hint="eastAsia"/>
          <w:sz w:val="24"/>
          <w:szCs w:val="24"/>
        </w:rPr>
        <w:t>、借助仿写，激发学习兴趣</w:t>
      </w:r>
    </w:p>
    <w:p w:rsidR="00E97C78" w:rsidRPr="00E97C78" w:rsidRDefault="008748B6" w:rsidP="00122E01">
      <w:pPr>
        <w:spacing w:line="400" w:lineRule="exact"/>
        <w:ind w:firstLineChars="200" w:firstLine="480"/>
        <w:rPr>
          <w:sz w:val="24"/>
          <w:szCs w:val="24"/>
        </w:rPr>
      </w:pPr>
      <w:r w:rsidRPr="008748B6">
        <w:rPr>
          <w:rFonts w:hint="eastAsia"/>
          <w:sz w:val="24"/>
          <w:szCs w:val="24"/>
        </w:rPr>
        <w:t>完成</w:t>
      </w:r>
      <w:proofErr w:type="gramStart"/>
      <w:r w:rsidRPr="008748B6">
        <w:rPr>
          <w:rFonts w:hint="eastAsia"/>
          <w:sz w:val="24"/>
          <w:szCs w:val="24"/>
        </w:rPr>
        <w:t>一</w:t>
      </w:r>
      <w:proofErr w:type="gramEnd"/>
      <w:r w:rsidRPr="008748B6">
        <w:rPr>
          <w:rFonts w:hint="eastAsia"/>
          <w:sz w:val="24"/>
          <w:szCs w:val="24"/>
        </w:rPr>
        <w:t>单元的学习之后，</w:t>
      </w:r>
      <w:r>
        <w:rPr>
          <w:rFonts w:hint="eastAsia"/>
          <w:sz w:val="24"/>
          <w:szCs w:val="24"/>
        </w:rPr>
        <w:t>我们</w:t>
      </w:r>
      <w:r w:rsidRPr="008748B6">
        <w:rPr>
          <w:rFonts w:hint="eastAsia"/>
          <w:sz w:val="24"/>
          <w:szCs w:val="24"/>
        </w:rPr>
        <w:t>要带领学生整理并归纳单元中重点句式。可以先向学生展示已经学习过的句子，让他们仿写，或者改变人称，或者改变时态。</w:t>
      </w:r>
      <w:r w:rsidRPr="008748B6">
        <w:rPr>
          <w:rFonts w:hint="eastAsia"/>
          <w:sz w:val="24"/>
          <w:szCs w:val="24"/>
        </w:rPr>
        <w:lastRenderedPageBreak/>
        <w:t>例如，对于“</w:t>
      </w:r>
      <w:r w:rsidRPr="008748B6">
        <w:rPr>
          <w:sz w:val="24"/>
          <w:szCs w:val="24"/>
        </w:rPr>
        <w:t xml:space="preserve">I am going to stay in </w:t>
      </w:r>
      <w:r>
        <w:rPr>
          <w:rFonts w:hint="eastAsia"/>
          <w:sz w:val="24"/>
          <w:szCs w:val="24"/>
        </w:rPr>
        <w:t>Hong Kong for a month.</w:t>
      </w:r>
      <w:r w:rsidRPr="008748B6">
        <w:rPr>
          <w:rFonts w:hint="eastAsia"/>
          <w:sz w:val="24"/>
          <w:szCs w:val="24"/>
        </w:rPr>
        <w:t>”这个句型，可以将其中的</w:t>
      </w:r>
      <w:r w:rsidRPr="008748B6">
        <w:rPr>
          <w:sz w:val="24"/>
          <w:szCs w:val="24"/>
        </w:rPr>
        <w:t xml:space="preserve">I </w:t>
      </w:r>
      <w:r w:rsidRPr="008748B6">
        <w:rPr>
          <w:rFonts w:hint="eastAsia"/>
          <w:sz w:val="24"/>
          <w:szCs w:val="24"/>
        </w:rPr>
        <w:t>改为</w:t>
      </w:r>
      <w:r w:rsidRPr="008748B6">
        <w:rPr>
          <w:rFonts w:hint="eastAsia"/>
          <w:sz w:val="24"/>
          <w:szCs w:val="24"/>
        </w:rPr>
        <w:t xml:space="preserve"> </w:t>
      </w:r>
      <w:r w:rsidRPr="008748B6">
        <w:rPr>
          <w:sz w:val="24"/>
          <w:szCs w:val="24"/>
        </w:rPr>
        <w:t xml:space="preserve">We </w:t>
      </w:r>
      <w:r w:rsidRPr="008748B6">
        <w:rPr>
          <w:rFonts w:hint="eastAsia"/>
          <w:sz w:val="24"/>
          <w:szCs w:val="24"/>
        </w:rPr>
        <w:t>或者</w:t>
      </w:r>
      <w:r w:rsidRPr="008748B6">
        <w:rPr>
          <w:rFonts w:hint="eastAsia"/>
          <w:sz w:val="24"/>
          <w:szCs w:val="24"/>
        </w:rPr>
        <w:t xml:space="preserve"> </w:t>
      </w:r>
      <w:r w:rsidRPr="008748B6">
        <w:rPr>
          <w:sz w:val="24"/>
          <w:szCs w:val="24"/>
        </w:rPr>
        <w:t xml:space="preserve">They </w:t>
      </w:r>
      <w:r w:rsidRPr="008748B6">
        <w:rPr>
          <w:rFonts w:hint="eastAsia"/>
          <w:sz w:val="24"/>
          <w:szCs w:val="24"/>
        </w:rPr>
        <w:t>等；如果需要替换的是</w:t>
      </w:r>
      <w:r w:rsidRPr="008748B6">
        <w:rPr>
          <w:rFonts w:hint="eastAsia"/>
          <w:sz w:val="24"/>
          <w:szCs w:val="24"/>
        </w:rPr>
        <w:t xml:space="preserve"> </w:t>
      </w:r>
      <w:r w:rsidRPr="008748B6">
        <w:rPr>
          <w:sz w:val="24"/>
          <w:szCs w:val="24"/>
        </w:rPr>
        <w:t xml:space="preserve">stay in </w:t>
      </w:r>
      <w:r>
        <w:rPr>
          <w:rFonts w:hint="eastAsia"/>
          <w:sz w:val="24"/>
          <w:szCs w:val="24"/>
        </w:rPr>
        <w:t>Hong Kong</w:t>
      </w:r>
      <w:r w:rsidRPr="008748B6">
        <w:rPr>
          <w:rFonts w:hint="eastAsia"/>
          <w:sz w:val="24"/>
          <w:szCs w:val="24"/>
        </w:rPr>
        <w:t>，学生就需要提出相类似的其他词组，当然可以是本单元内的，也可以是其他单元的。通过比对，可以帮助学生</w:t>
      </w:r>
      <w:r w:rsidR="00E97C78">
        <w:rPr>
          <w:rFonts w:hint="eastAsia"/>
          <w:sz w:val="24"/>
          <w:szCs w:val="24"/>
        </w:rPr>
        <w:t>更深刻地理解本单元的知识点，必然可以收效显著。此外，在学习动物以及水果类词汇时，</w:t>
      </w:r>
      <w:r w:rsidR="00E97C78" w:rsidRPr="00E97C78">
        <w:rPr>
          <w:rFonts w:hint="eastAsia"/>
          <w:sz w:val="24"/>
          <w:szCs w:val="24"/>
        </w:rPr>
        <w:t>可以引导学生对自己喜爱的动物或水果进行描绘，以此激发他们主动参与写作的热情。</w:t>
      </w:r>
    </w:p>
    <w:p w:rsidR="00122E01" w:rsidRPr="003B25F5" w:rsidRDefault="00E97C78" w:rsidP="00373282">
      <w:pPr>
        <w:spacing w:line="400" w:lineRule="exact"/>
        <w:ind w:firstLineChars="200" w:firstLine="480"/>
        <w:rPr>
          <w:sz w:val="24"/>
          <w:szCs w:val="24"/>
        </w:rPr>
      </w:pPr>
      <w:r w:rsidRPr="00E97C78">
        <w:rPr>
          <w:rFonts w:hint="eastAsia"/>
          <w:sz w:val="24"/>
          <w:szCs w:val="24"/>
        </w:rPr>
        <w:t>例如，</w:t>
      </w:r>
      <w:r w:rsidRPr="00E97C78">
        <w:rPr>
          <w:sz w:val="24"/>
          <w:szCs w:val="24"/>
        </w:rPr>
        <w:t xml:space="preserve">The lion and the mouse </w:t>
      </w:r>
      <w:r w:rsidRPr="00E97C78">
        <w:rPr>
          <w:rFonts w:hint="eastAsia"/>
          <w:sz w:val="24"/>
          <w:szCs w:val="24"/>
        </w:rPr>
        <w:t>一课描述的是一个充满趣味的寓言故事，同时也是一篇比较适合仿写的文本教材，可以将人物描写作为训练重点。不管是身边的任何人，</w:t>
      </w:r>
      <w:r>
        <w:rPr>
          <w:rFonts w:hint="eastAsia"/>
          <w:sz w:val="24"/>
          <w:szCs w:val="24"/>
        </w:rPr>
        <w:t>都可以作为学生的写作对象；我们可以提出</w:t>
      </w:r>
      <w:r w:rsidRPr="00E97C78">
        <w:rPr>
          <w:rFonts w:hint="eastAsia"/>
          <w:sz w:val="24"/>
          <w:szCs w:val="24"/>
        </w:rPr>
        <w:t>一部分关键特征词汇，例如，</w:t>
      </w:r>
      <w:r w:rsidRPr="00E97C78">
        <w:rPr>
          <w:sz w:val="24"/>
          <w:szCs w:val="24"/>
        </w:rPr>
        <w:t>tall</w:t>
      </w:r>
      <w:r w:rsidRPr="00E97C78">
        <w:rPr>
          <w:rFonts w:hint="eastAsia"/>
          <w:sz w:val="24"/>
          <w:szCs w:val="24"/>
        </w:rPr>
        <w:t>，</w:t>
      </w:r>
      <w:r w:rsidRPr="00E97C78">
        <w:rPr>
          <w:sz w:val="24"/>
          <w:szCs w:val="24"/>
        </w:rPr>
        <w:t>short</w:t>
      </w:r>
      <w:r>
        <w:rPr>
          <w:rFonts w:hint="eastAsia"/>
          <w:sz w:val="24"/>
          <w:szCs w:val="24"/>
        </w:rPr>
        <w:t>，</w:t>
      </w:r>
      <w:r w:rsidRPr="00E97C78">
        <w:rPr>
          <w:sz w:val="24"/>
          <w:szCs w:val="24"/>
        </w:rPr>
        <w:t>fat</w:t>
      </w:r>
      <w:r w:rsidRPr="00E97C78">
        <w:rPr>
          <w:rFonts w:hint="eastAsia"/>
          <w:sz w:val="24"/>
          <w:szCs w:val="24"/>
        </w:rPr>
        <w:t>，</w:t>
      </w:r>
      <w:r w:rsidRPr="00E97C78">
        <w:rPr>
          <w:sz w:val="24"/>
          <w:szCs w:val="24"/>
        </w:rPr>
        <w:t>thin</w:t>
      </w:r>
      <w:r w:rsidRPr="00E97C78">
        <w:rPr>
          <w:rFonts w:hint="eastAsia"/>
          <w:sz w:val="24"/>
          <w:szCs w:val="24"/>
        </w:rPr>
        <w:t>，</w:t>
      </w:r>
      <w:r w:rsidRPr="00E97C78">
        <w:rPr>
          <w:sz w:val="24"/>
          <w:szCs w:val="24"/>
        </w:rPr>
        <w:t>face</w:t>
      </w:r>
      <w:r w:rsidRPr="00E97C78">
        <w:rPr>
          <w:rFonts w:hint="eastAsia"/>
          <w:sz w:val="24"/>
          <w:szCs w:val="24"/>
        </w:rPr>
        <w:t>，</w:t>
      </w:r>
      <w:r w:rsidRPr="00E97C78">
        <w:rPr>
          <w:sz w:val="24"/>
          <w:szCs w:val="24"/>
        </w:rPr>
        <w:t>hair</w:t>
      </w:r>
      <w:r w:rsidRPr="00E97C78">
        <w:rPr>
          <w:rFonts w:hint="eastAsia"/>
          <w:sz w:val="24"/>
          <w:szCs w:val="24"/>
        </w:rPr>
        <w:t>，</w:t>
      </w:r>
      <w:r w:rsidRPr="00E97C78">
        <w:rPr>
          <w:sz w:val="24"/>
          <w:szCs w:val="24"/>
        </w:rPr>
        <w:t xml:space="preserve">nose </w:t>
      </w:r>
      <w:r w:rsidRPr="00E97C78">
        <w:rPr>
          <w:rFonts w:hint="eastAsia"/>
          <w:sz w:val="24"/>
          <w:szCs w:val="24"/>
        </w:rPr>
        <w:t>等。基于熟悉的人物展开描写，一方面能够激发学生浓厚的兴趣另一方面，也能够帮助学生更有效地组织语言。</w:t>
      </w:r>
    </w:p>
    <w:sectPr w:rsidR="00122E01" w:rsidRPr="003B25F5" w:rsidSect="00A446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C1D" w:rsidRDefault="00F64C1D" w:rsidP="000737B5">
      <w:r>
        <w:separator/>
      </w:r>
    </w:p>
  </w:endnote>
  <w:endnote w:type="continuationSeparator" w:id="0">
    <w:p w:rsidR="00F64C1D" w:rsidRDefault="00F64C1D" w:rsidP="000737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C1D" w:rsidRDefault="00F64C1D" w:rsidP="000737B5">
      <w:r>
        <w:separator/>
      </w:r>
    </w:p>
  </w:footnote>
  <w:footnote w:type="continuationSeparator" w:id="0">
    <w:p w:rsidR="00F64C1D" w:rsidRDefault="00F64C1D" w:rsidP="000737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087278"/>
    <w:multiLevelType w:val="hybridMultilevel"/>
    <w:tmpl w:val="C8F28816"/>
    <w:lvl w:ilvl="0" w:tplc="D8EA0C2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37B5"/>
    <w:rsid w:val="00014C0B"/>
    <w:rsid w:val="00036677"/>
    <w:rsid w:val="000737B5"/>
    <w:rsid w:val="00122E01"/>
    <w:rsid w:val="001C0931"/>
    <w:rsid w:val="001F027C"/>
    <w:rsid w:val="00373282"/>
    <w:rsid w:val="003B25F5"/>
    <w:rsid w:val="00446E19"/>
    <w:rsid w:val="004C4984"/>
    <w:rsid w:val="004E7360"/>
    <w:rsid w:val="005862CF"/>
    <w:rsid w:val="006950AE"/>
    <w:rsid w:val="006B777C"/>
    <w:rsid w:val="006C4D7F"/>
    <w:rsid w:val="008748B6"/>
    <w:rsid w:val="00987042"/>
    <w:rsid w:val="00A4466A"/>
    <w:rsid w:val="00A54933"/>
    <w:rsid w:val="00A82FC4"/>
    <w:rsid w:val="00B3536A"/>
    <w:rsid w:val="00C13379"/>
    <w:rsid w:val="00D51096"/>
    <w:rsid w:val="00E66B08"/>
    <w:rsid w:val="00E97C78"/>
    <w:rsid w:val="00F52421"/>
    <w:rsid w:val="00F64C1D"/>
    <w:rsid w:val="00F863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6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37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737B5"/>
    <w:rPr>
      <w:sz w:val="18"/>
      <w:szCs w:val="18"/>
    </w:rPr>
  </w:style>
  <w:style w:type="paragraph" w:styleId="a4">
    <w:name w:val="footer"/>
    <w:basedOn w:val="a"/>
    <w:link w:val="Char0"/>
    <w:uiPriority w:val="99"/>
    <w:semiHidden/>
    <w:unhideWhenUsed/>
    <w:rsid w:val="000737B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737B5"/>
    <w:rPr>
      <w:sz w:val="18"/>
      <w:szCs w:val="18"/>
    </w:rPr>
  </w:style>
  <w:style w:type="paragraph" w:styleId="a5">
    <w:name w:val="List Paragraph"/>
    <w:basedOn w:val="a"/>
    <w:uiPriority w:val="34"/>
    <w:qFormat/>
    <w:rsid w:val="00122E0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386</Words>
  <Characters>2203</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Jennifer</cp:lastModifiedBy>
  <cp:revision>20</cp:revision>
  <dcterms:created xsi:type="dcterms:W3CDTF">2020-05-31T04:58:00Z</dcterms:created>
  <dcterms:modified xsi:type="dcterms:W3CDTF">2020-05-31T08:11:00Z</dcterms:modified>
</cp:coreProperties>
</file>