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45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 w:bidi="ar"/>
        </w:rPr>
        <w:t>磨练基本功 齐战“骏马杯”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为磨炼教师基本功，促进教师专业发展，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日下午，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滨江中学英语组全体教师在校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参加了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新北区“骏马杯”英语教师基本功大赛第一轮竞赛。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基本功比赛共分三轮，层层选拔，择优参加下一轮比赛。本次比赛是基本功比赛的第一轮。第一轮比赛通过试卷的形式考察教师的教育学基本理论，英语学科能力以及英语教学能力。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96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此前，为了备战本次比赛，各备课组长带领备课组成员共同学习探讨教育学基本理论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英语课程标准，结合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案例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学习了英语教学设计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重点学习了区教研员薛国民老师“构建高效英语课堂教学六步法”的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相关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文章。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有了充分的准备，教师们今天都信心满满地走进考场，认真地研读试卷上的每一道题目，流畅地写上自己对英语教育的独特见解。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left="0" w:right="0" w:firstLine="48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英语“课标理解”、“专业知识”和“教学设计”等都是英语教师必备的教学基本功，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为今后顺利开展英语教学打下扎实的基础。此次考试也将开启老师们专业成长的新征程。在此，也预祝每一位老师都取得不俗的成绩。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76090" cy="2814955"/>
            <wp:effectExtent l="0" t="0" r="1016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6090" cy="2814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312285" cy="2740660"/>
            <wp:effectExtent l="0" t="0" r="12065" b="25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2285" cy="2740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40" w:lineRule="auto"/>
        <w:ind w:right="0"/>
        <w:jc w:val="righ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（文/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裴雪娇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 摄影和照片制作/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丁佳燕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300"/>
        <w:jc w:val="righ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720" w:right="1060" w:bottom="720" w:left="10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B157F"/>
    <w:rsid w:val="1EEB157F"/>
    <w:rsid w:val="255524B8"/>
    <w:rsid w:val="406C2AD2"/>
    <w:rsid w:val="547E60B2"/>
    <w:rsid w:val="6AE20DA2"/>
    <w:rsid w:val="6D5A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2020-05-26T23:34:00Z</dcterms:created>
  <dc:creator>12305LLGG</dc:creator>
  <cp:lastModifiedBy>12305LLGG</cp:lastModifiedBy>
  <dcterms:modified xsi:type="dcterms:W3CDTF">2020-05-27T00:56:02Z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