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50" w:lineRule="atLeast"/>
        <w:rPr>
          <w:rFonts w:hint="eastAsia"/>
          <w:color w:val="000000"/>
          <w:szCs w:val="18"/>
        </w:rPr>
      </w:pPr>
      <w:r>
        <w:rPr>
          <w:rFonts w:hint="eastAsia"/>
          <w:color w:val="000000"/>
          <w:szCs w:val="18"/>
        </w:rPr>
        <w:t>附件</w:t>
      </w:r>
      <w:r>
        <w:rPr>
          <w:rFonts w:hint="eastAsia"/>
          <w:color w:val="000000"/>
          <w:szCs w:val="18"/>
          <w:lang w:val="en-US" w:eastAsia="zh-CN"/>
        </w:rPr>
        <w:t>3</w:t>
      </w:r>
      <w:r>
        <w:rPr>
          <w:rFonts w:hint="eastAsia"/>
          <w:color w:val="000000"/>
          <w:szCs w:val="18"/>
        </w:rPr>
        <w:t>：</w:t>
      </w:r>
    </w:p>
    <w:p>
      <w:pPr>
        <w:snapToGrid w:val="0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武进区中小学优秀班主任推荐表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57"/>
        <w:gridCol w:w="183"/>
        <w:gridCol w:w="1440"/>
        <w:gridCol w:w="437"/>
        <w:gridCol w:w="1102"/>
        <w:gridCol w:w="1585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70"/>
              </w:tabs>
              <w:spacing w:line="520" w:lineRule="exact"/>
              <w:jc w:val="lef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lang w:val="en-US" w:eastAsia="zh-CN"/>
              </w:rPr>
              <w:t>黄丽艳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女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526"/>
              </w:tabs>
              <w:spacing w:line="520" w:lineRule="exact"/>
              <w:jc w:val="lef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1976.10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本科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现任党政职  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中小学高级教师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任班主任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限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4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武进区漕桥小学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13915055388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1995.08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参加教育工作时间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现任教学科及年级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语文一年级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任班主任的班级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一3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近三年参加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班主任培训学时</w:t>
            </w:r>
          </w:p>
        </w:tc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135学时</w:t>
            </w:r>
          </w:p>
        </w:tc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近三年学生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满意度均值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曾获何种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荣誉称号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2014.04 武进区小学语文骨干教师</w:t>
            </w:r>
          </w:p>
          <w:p>
            <w:pPr>
              <w:widowControl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2017.03 第九届生命之水优秀指导老师</w:t>
            </w:r>
          </w:p>
          <w:p>
            <w:pPr>
              <w:widowControl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2017.09 潘家教育集团师德先进个人</w:t>
            </w:r>
          </w:p>
          <w:p>
            <w:pPr>
              <w:widowControl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2018.05武进区人民政府嘉奖</w:t>
            </w:r>
          </w:p>
          <w:p>
            <w:pPr>
              <w:widowControl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2019.01潘家教育集团“桃李奖”</w:t>
            </w:r>
          </w:p>
          <w:p>
            <w:pPr>
              <w:widowControl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2019.06漕桥小学优秀辅导员</w:t>
            </w:r>
          </w:p>
          <w:p>
            <w:pPr>
              <w:widowControl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2019.09雪堰镇优秀班主任</w:t>
            </w:r>
          </w:p>
          <w:p>
            <w:pPr>
              <w:widowControl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1995.09-1999.07武进区运村小学任低年级班主任</w:t>
            </w:r>
          </w:p>
          <w:p>
            <w:pPr>
              <w:widowControl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2000.09-2004.07武进区运村小学任低年级班主任</w:t>
            </w:r>
          </w:p>
          <w:p>
            <w:pPr>
              <w:widowControl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2004.09-2016.07武进区漕桥小学任低年级班主任</w:t>
            </w:r>
          </w:p>
          <w:p>
            <w:pPr>
              <w:widowControl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2018.09-至今   武进区漕桥小学任低年级班主任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主要先进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见附页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1" w:leftChars="6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    见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单位（盖章）：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负责人（签字）：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区教育局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snapToGrid w:val="0"/>
        <w:rPr>
          <w:rFonts w:hint="eastAsia" w:ascii="宋体" w:hAnsi="宋体"/>
          <w:b/>
          <w:bCs/>
          <w:sz w:val="36"/>
          <w:szCs w:val="36"/>
        </w:rPr>
      </w:pPr>
    </w:p>
    <w:p>
      <w:pPr>
        <w:snapToGrid w:val="0"/>
        <w:rPr>
          <w:rFonts w:hint="eastAsia" w:ascii="宋体" w:hAnsi="宋体" w:eastAsia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附页：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</w:rPr>
        <w:t>本人1995年毕业参加工作，从教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年，担任班主任工作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年，</w:t>
      </w:r>
      <w:r>
        <w:rPr>
          <w:rFonts w:hint="eastAsia"/>
          <w:lang w:val="en-US" w:eastAsia="zh-CN"/>
        </w:rPr>
        <w:t>长期担任低年级班主任工作。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作为班主任，我非常重视班级文化的建设：一、以身作则，潜移默化。做什么事情，我都用自己的实际行动让学生感受到我是一个真诚的人，一个可以信赖并成为朋友的人，让学生愿意跟着我朝着文明的方向前进。二、创建民主和谐班级，让班级充满活力。通过构造一种教育和学习的外部文化环境，增添学生学习生活乐趣，培养正确审美观，增强班级向心力、凝聚力，激发爱班爱校的热情。三、培养学生干部，推行承包责任制，人人参与管理。让学生感受到自己是主人，更热爱自己的班级。四、培养好习惯，形成良好的班风与学风，我班各科成绩名列前茅。五、倡导课外阅读，帮学生增厚文化积淀。建立班级图书角，只要一有空余时间就让学生看课外书，还常向学生推荐好书，鼓励学生多阅读，多积累。平时还切实做好与任课老师的密切联系，共同商讨本班工作，交流学生的思想表现。每天坚持以校信通与家长取得联系，发现问题及时与家长互通信息。一年内每位学生至少家访一次，一学期家访学生数超过50%。尤其是每接一个新班都会利用家访了解学生的情况，以便采取相应的教育方式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在近几年的班主任工作中，我取得了一些成绩：所带的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(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)班被评为武进区文明礼仪班级、校文明班级，获校手抄报比赛第一名、科技节活动团体第一名、田径运动会第二名、少儿书画作品评选团体第三名；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(3)班获第一届校园读书活动第一名、“走向海洋”系列读书活动第一名，被评为书香班级，“我与绿色同行”征文团体第一名、田径运动会团体第二名、爱心义卖活动中获最佳组织奖；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（3）班红领巾监督检查得流动红旗第一名、体育节团体总分第一名、书法擂台赛第一名、系红领巾敬队礼比赛第二名。我每学期撰写班队工作总结，分析得失教训，撰写爱生小故事。论文《用欣赏促少先队道德教育》、《学校、家庭、社会与少先队教育》获武进区论文评比三等奖，撰写的小课题方案《呼唤绿色食品》《迷人的冬天》分获武进区五彩杯活动评比一、二等奖，《世博连着你和我》、《扬起生命的风帆》、《节约用水，从我做起》主题中队活动获武进区优秀团队观摩活动二等奖。我还参与国家级课题《少先队员道德教育的实践与研究》的研究，指导学生在武进区英雄中国读书活动中获学生先进个人奖，指导学生在武进区“争当四好少年童谣创作”活动中获三等奖。本人也获武进区年度考核优，被评为镇优秀教育工作者，优秀班主任，校优秀辅导员。</w:t>
      </w:r>
    </w:p>
    <w:p>
      <w:r>
        <w:rPr>
          <w:rFonts w:hint="eastAsia"/>
        </w:rPr>
        <w:t>　　当然，工作中还有许多不尽如人意的地方，需要我加强教育理论的学习，不断提高教育水平，为培养德智体美全面发展的建设者和接班人而不懈努力。我将一如既往地用真诚对待事业，用爱心对待学生。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0254"/>
    <w:rsid w:val="1D16757F"/>
    <w:rsid w:val="2A515FFB"/>
    <w:rsid w:val="3A8950BF"/>
    <w:rsid w:val="50C24A44"/>
    <w:rsid w:val="516D5395"/>
    <w:rsid w:val="53724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一颗小水珠</cp:lastModifiedBy>
  <dcterms:modified xsi:type="dcterms:W3CDTF">2020-05-20T05:49:10Z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