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600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凸显要素明目标  专题研究促质量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——六年级语文复习研讨暨教学工作会议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2020.5.22</w:t>
      </w:r>
    </w:p>
    <w:p>
      <w:pPr>
        <w:ind w:firstLine="4200" w:firstLineChars="2000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10258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01"/>
        <w:gridCol w:w="3015"/>
        <w:gridCol w:w="1680"/>
        <w:gridCol w:w="118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活动板块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8:15-9:55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复习课研讨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《寻找</w:t>
            </w:r>
            <w:r>
              <w:rPr>
                <w:rFonts w:ascii="宋体" w:hAnsi="宋体" w:eastAsia="宋体" w:cs="宋体"/>
                <w:sz w:val="24"/>
                <w:szCs w:val="24"/>
              </w:rPr>
              <w:t>课文里的写作密码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周惠芳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 3班</w:t>
            </w:r>
          </w:p>
        </w:tc>
        <w:tc>
          <w:tcPr>
            <w:tcW w:w="211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活动记录：束昀泽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拍照、报道：唐畅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9:55-10:20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主题评课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区教研员薛辉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连廊二楼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科学教室</w:t>
            </w: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10:20-11:15</w:t>
            </w:r>
          </w:p>
        </w:tc>
        <w:tc>
          <w:tcPr>
            <w:tcW w:w="58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教学工作会议</w:t>
            </w: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质量分析及复习计划交流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陈剑利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连廊二楼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科学教室</w:t>
            </w: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查洁</w:t>
            </w:r>
          </w:p>
        </w:tc>
        <w:tc>
          <w:tcPr>
            <w:tcW w:w="118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专家引领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区教研员薛辉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姚校、张校</w:t>
            </w:r>
          </w:p>
        </w:tc>
        <w:tc>
          <w:tcPr>
            <w:tcW w:w="118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F292A"/>
    <w:rsid w:val="16975DFB"/>
    <w:rsid w:val="3A0773D8"/>
    <w:rsid w:val="47CC6E1C"/>
    <w:rsid w:val="4EDF292A"/>
    <w:rsid w:val="5C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2020-05-18T02:06:00Z</dcterms:created>
  <dc:creator>Administrator</dc:creator>
  <cp:lastModifiedBy>Administrator</cp:lastModifiedBy>
  <dcterms:modified xsi:type="dcterms:W3CDTF">2020-05-21T06:34:28Z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