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F" w:rsidRPr="00FB018F" w:rsidRDefault="00FB018F" w:rsidP="00FB018F">
      <w:pPr>
        <w:pStyle w:val="a4"/>
        <w:shd w:val="clear" w:color="auto" w:fill="FFFFFF"/>
        <w:spacing w:before="0" w:beforeAutospacing="0" w:after="0" w:afterAutospacing="0"/>
        <w:ind w:firstLine="560"/>
        <w:jc w:val="center"/>
        <w:rPr>
          <w:rFonts w:ascii="微软雅黑" w:eastAsia="微软雅黑" w:hAnsi="微软雅黑" w:hint="eastAsia"/>
          <w:b/>
          <w:sz w:val="28"/>
          <w:szCs w:val="28"/>
        </w:rPr>
      </w:pPr>
      <w:r w:rsidRPr="00FB018F">
        <w:rPr>
          <w:rFonts w:ascii="微软雅黑" w:eastAsia="微软雅黑" w:hAnsi="微软雅黑" w:hint="eastAsia"/>
          <w:b/>
          <w:sz w:val="28"/>
          <w:szCs w:val="28"/>
        </w:rPr>
        <w:t>《金字塔》评课</w:t>
      </w:r>
    </w:p>
    <w:p w:rsidR="00FB018F" w:rsidRPr="00FB018F" w:rsidRDefault="00FB018F" w:rsidP="00FB018F">
      <w:pPr>
        <w:pStyle w:val="a4"/>
        <w:shd w:val="clear" w:color="auto" w:fill="FFFFFF"/>
        <w:spacing w:before="0" w:beforeAutospacing="0" w:after="0" w:afterAutospacing="0"/>
        <w:ind w:firstLine="560"/>
        <w:rPr>
          <w:rFonts w:ascii="微软雅黑" w:eastAsia="微软雅黑" w:hAnsi="微软雅黑"/>
        </w:rPr>
      </w:pPr>
      <w:r w:rsidRPr="00FB018F">
        <w:rPr>
          <w:rFonts w:ascii="微软雅黑" w:eastAsia="微软雅黑" w:hAnsi="微软雅黑" w:hint="eastAsia"/>
        </w:rPr>
        <w:t>《金字塔》是一篇说明文，课文侧重介绍了埃及金字塔的形状及其建筑历史，写出了表面雄伟、结构精妙的特色以及建造金字塔所采纳的设施，热情歌颂了古埃及人民杰出的智慧和超人的才智。说明性的文章通常是枯燥而乏味的，但由于教者个性化的教学设计和精湛</w:t>
      </w:r>
      <w:proofErr w:type="gramStart"/>
      <w:r w:rsidRPr="00FB018F">
        <w:rPr>
          <w:rFonts w:ascii="微软雅黑" w:eastAsia="微软雅黑" w:hAnsi="微软雅黑" w:hint="eastAsia"/>
        </w:rPr>
        <w:t>的教技使</w:t>
      </w:r>
      <w:proofErr w:type="gramEnd"/>
      <w:r w:rsidRPr="00FB018F">
        <w:rPr>
          <w:rFonts w:ascii="微软雅黑" w:eastAsia="微软雅黑" w:hAnsi="微软雅黑" w:hint="eastAsia"/>
        </w:rPr>
        <w:t>学生学起来热情高涨，兴趣激昂。教师教得轻松，学生学得轻松，一切皆在教者的掌控之中。在教学过程中真正体现了学生是学习的主体，教师是学习活动的组织者和引导者。本节课闪光点很多，且做以下几点概述：</w:t>
      </w:r>
    </w:p>
    <w:p w:rsidR="00FB018F" w:rsidRPr="00FB018F" w:rsidRDefault="00FB018F" w:rsidP="00FB018F">
      <w:pPr>
        <w:pStyle w:val="a4"/>
        <w:shd w:val="clear" w:color="auto" w:fill="FFFFFF"/>
        <w:spacing w:before="0" w:beforeAutospacing="0" w:after="0" w:afterAutospacing="0"/>
        <w:ind w:firstLine="480"/>
        <w:rPr>
          <w:rFonts w:ascii="微软雅黑" w:eastAsia="微软雅黑" w:hAnsi="微软雅黑" w:hint="eastAsia"/>
        </w:rPr>
      </w:pPr>
      <w:r w:rsidRPr="00FB018F">
        <w:rPr>
          <w:rFonts w:ascii="微软雅黑" w:eastAsia="微软雅黑" w:hAnsi="微软雅黑" w:hint="eastAsia"/>
        </w:rPr>
        <w:t>第一点，整节课教学重点突出、思路清晰。“探究主题”这一环节设置了三个研究的主题：1、金字塔的宏伟；2、金字塔的精巧；3、金字塔的建设。这三个研究主题的设计起到了提纲挈领的作用，使学生易于整体把握文本，而接下来的教学正是围绕这三个主题展开的。学生根据“合作提示”自主学习，再在全班</w:t>
      </w:r>
      <w:proofErr w:type="gramStart"/>
      <w:r w:rsidRPr="00FB018F">
        <w:rPr>
          <w:rFonts w:ascii="微软雅黑" w:eastAsia="微软雅黑" w:hAnsi="微软雅黑" w:hint="eastAsia"/>
        </w:rPr>
        <w:t>交流汇报</w:t>
      </w:r>
      <w:proofErr w:type="gramEnd"/>
      <w:r w:rsidRPr="00FB018F">
        <w:rPr>
          <w:rFonts w:ascii="微软雅黑" w:eastAsia="微软雅黑" w:hAnsi="微软雅黑" w:hint="eastAsia"/>
        </w:rPr>
        <w:t>学习结果，最后通过“拓展练习”来总结全文。教学环节是环环相扣。教学在教者的引领之下有条不紊地进行着体现了教师高超的驾驭课堂的能力。</w:t>
      </w:r>
    </w:p>
    <w:p w:rsidR="00FB018F" w:rsidRPr="00FB018F" w:rsidRDefault="00FB018F" w:rsidP="00FB018F">
      <w:pPr>
        <w:pStyle w:val="a4"/>
        <w:shd w:val="clear" w:color="auto" w:fill="FFFFFF"/>
        <w:spacing w:before="0" w:beforeAutospacing="0" w:after="0" w:afterAutospacing="0"/>
        <w:ind w:firstLine="480"/>
        <w:rPr>
          <w:rFonts w:ascii="微软雅黑" w:eastAsia="微软雅黑" w:hAnsi="微软雅黑" w:hint="eastAsia"/>
        </w:rPr>
      </w:pPr>
      <w:r w:rsidRPr="00FB018F">
        <w:rPr>
          <w:rFonts w:ascii="微软雅黑" w:eastAsia="微软雅黑" w:hAnsi="微软雅黑" w:hint="eastAsia"/>
        </w:rPr>
        <w:t>第二点，教学扎实有效。介绍说明方法，引领学生领悟这些方法运用的好处，是说明性文章教学的重点和难点。教学中教师让学生抓住重点词句来品读和体味。为了让学生更形象直观的理解，教学时教师还通过计算、举例子、作比较等方法的使用使学生更能形象的感知，从而理解文本。学生的一次次的惊叹足以证明学生对于文本理解的透彻；那一次又一次的朗读，读出了学生的感悟。</w:t>
      </w:r>
    </w:p>
    <w:p w:rsidR="00FB018F" w:rsidRPr="00FB018F" w:rsidRDefault="00FB018F" w:rsidP="00FB018F">
      <w:pPr>
        <w:pStyle w:val="a4"/>
        <w:shd w:val="clear" w:color="auto" w:fill="FFFFFF"/>
        <w:spacing w:before="0" w:beforeAutospacing="0" w:after="0" w:afterAutospacing="0"/>
        <w:ind w:firstLine="480"/>
        <w:rPr>
          <w:rFonts w:ascii="微软雅黑" w:eastAsia="微软雅黑" w:hAnsi="微软雅黑" w:hint="eastAsia"/>
        </w:rPr>
      </w:pPr>
      <w:r w:rsidRPr="00FB018F">
        <w:rPr>
          <w:rFonts w:ascii="微软雅黑" w:eastAsia="微软雅黑" w:hAnsi="微软雅黑" w:hint="eastAsia"/>
        </w:rPr>
        <w:t>第三点，自主、合作、探究学习有效。在新课程理念下，自主、合作、探究的教学思想充</w:t>
      </w:r>
      <w:proofErr w:type="gramStart"/>
      <w:r w:rsidRPr="00FB018F">
        <w:rPr>
          <w:rFonts w:ascii="微软雅黑" w:eastAsia="微软雅黑" w:hAnsi="微软雅黑" w:hint="eastAsia"/>
        </w:rPr>
        <w:t>彻着</w:t>
      </w:r>
      <w:proofErr w:type="gramEnd"/>
      <w:r w:rsidRPr="00FB018F">
        <w:rPr>
          <w:rFonts w:ascii="微软雅黑" w:eastAsia="微软雅黑" w:hAnsi="微软雅黑" w:hint="eastAsia"/>
        </w:rPr>
        <w:t>我们的课堂，有些教师是刻意追求而收效不佳。而张老师的这节课则不然。这节课上，教师先出示“探究专题”，这就明确了学习任务；再出</w:t>
      </w:r>
      <w:r w:rsidRPr="00FB018F">
        <w:rPr>
          <w:rFonts w:ascii="微软雅黑" w:eastAsia="微软雅黑" w:hAnsi="微软雅黑" w:hint="eastAsia"/>
        </w:rPr>
        <w:lastRenderedPageBreak/>
        <w:t>示“合作提示”，这就为学生提供了学习方法，从而使学生能够运用正确、合理、有效的方法来完成学习任务。听课时，我身边的一位学生与同桌交流时是这样说的：“我们这组的探究主题是‘金字塔的宏伟’，我画了这些句子。这句话运用了列数字的方法，写出了金字塔的高......”我听了他们的交流过程，发觉他们学习目标明确、方法正确、语言表达准确，很有自己的见解。再后来听了全班同学的交流，更觉得这是一支训练有素的队伍。</w:t>
      </w:r>
    </w:p>
    <w:p w:rsidR="00FB018F" w:rsidRPr="00FB018F" w:rsidRDefault="00FB018F" w:rsidP="00FB018F">
      <w:pPr>
        <w:pStyle w:val="a4"/>
        <w:shd w:val="clear" w:color="auto" w:fill="FFFFFF"/>
        <w:spacing w:before="0" w:beforeAutospacing="0" w:after="0" w:afterAutospacing="0"/>
        <w:ind w:firstLine="480"/>
        <w:rPr>
          <w:rFonts w:ascii="微软雅黑" w:eastAsia="微软雅黑" w:hAnsi="微软雅黑" w:hint="eastAsia"/>
        </w:rPr>
      </w:pPr>
      <w:r w:rsidRPr="00FB018F">
        <w:rPr>
          <w:rFonts w:ascii="微软雅黑" w:eastAsia="微软雅黑" w:hAnsi="微软雅黑" w:hint="eastAsia"/>
        </w:rPr>
        <w:t>第四点，课件的运用恰到好处。如，在理解金字塔是怎样建造时，图片的出示直观明了，胜于文字的解说。</w:t>
      </w:r>
    </w:p>
    <w:p w:rsidR="00F80449" w:rsidRPr="00FB018F" w:rsidRDefault="00FB018F" w:rsidP="00FB018F">
      <w:pPr>
        <w:pStyle w:val="a4"/>
        <w:shd w:val="clear" w:color="auto" w:fill="FFFFFF"/>
        <w:spacing w:before="0" w:beforeAutospacing="0" w:after="0" w:afterAutospacing="0"/>
        <w:ind w:firstLine="560"/>
        <w:rPr>
          <w:rFonts w:ascii="微软雅黑" w:eastAsia="微软雅黑" w:hAnsi="微软雅黑"/>
        </w:rPr>
      </w:pPr>
      <w:r w:rsidRPr="00FB018F">
        <w:rPr>
          <w:rFonts w:ascii="微软雅黑" w:eastAsia="微软雅黑" w:hAnsi="微软雅黑" w:hint="eastAsia"/>
        </w:rPr>
        <w:t>总而言之，感谢老师为我们提供了这么精彩的一堂课！</w:t>
      </w:r>
    </w:p>
    <w:sectPr w:rsidR="00F80449" w:rsidRPr="00FB018F" w:rsidSect="00F804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18F"/>
    <w:rsid w:val="001657F3"/>
    <w:rsid w:val="005009E9"/>
    <w:rsid w:val="008917D6"/>
    <w:rsid w:val="008D2ACA"/>
    <w:rsid w:val="009E48E1"/>
    <w:rsid w:val="00F80449"/>
    <w:rsid w:val="00FB0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52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D6"/>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D6"/>
    <w:pPr>
      <w:ind w:firstLine="420"/>
    </w:pPr>
  </w:style>
  <w:style w:type="paragraph" w:styleId="a4">
    <w:name w:val="Normal (Web)"/>
    <w:basedOn w:val="a"/>
    <w:uiPriority w:val="99"/>
    <w:unhideWhenUsed/>
    <w:rsid w:val="00FB018F"/>
    <w:pPr>
      <w:adjustRightInd/>
      <w:snapToGrid/>
      <w:spacing w:before="100" w:beforeAutospacing="1" w:after="100" w:afterAutospacing="1"/>
      <w:ind w:firstLineChars="0" w:firstLine="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36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Words>
  <Characters>835</Characters>
  <Application>Microsoft Office Word</Application>
  <DocSecurity>0</DocSecurity>
  <Lines>6</Lines>
  <Paragraphs>1</Paragraphs>
  <ScaleCrop>false</ScaleCrop>
  <Company>China</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2020-05-19T11:32:00Z</dcterms:created>
  <dcterms:modified xsi:type="dcterms:W3CDTF">2020-05-19T11:35:00Z</dcterms:modified>
</cp:coreProperties>
</file>