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C6D" w:rsidRDefault="00ED4844">
      <w:pPr>
        <w:spacing w:line="312" w:lineRule="auto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b/>
          <w:bCs/>
          <w:sz w:val="36"/>
          <w:szCs w:val="36"/>
        </w:rPr>
        <w:t>第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五 周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工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作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安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排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表（5月11日—5月15日）</w:t>
      </w:r>
    </w:p>
    <w:p w:rsidR="00FC2C6D" w:rsidRDefault="00ED4844" w:rsidP="001106FD">
      <w:pPr>
        <w:spacing w:line="312" w:lineRule="auto"/>
        <w:ind w:firstLineChars="300" w:firstLine="72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教育主题：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> 校园活动能自主   活泼灵动有创造  我是最美诗意娃</w:t>
      </w:r>
    </w:p>
    <w:tbl>
      <w:tblPr>
        <w:tblStyle w:val="a7"/>
        <w:tblW w:w="13182" w:type="dxa"/>
        <w:tblInd w:w="983" w:type="dxa"/>
        <w:tblLook w:val="04A0" w:firstRow="1" w:lastRow="0" w:firstColumn="1" w:lastColumn="0" w:noHBand="0" w:noVBand="1"/>
      </w:tblPr>
      <w:tblGrid>
        <w:gridCol w:w="1492"/>
        <w:gridCol w:w="1379"/>
        <w:gridCol w:w="4482"/>
        <w:gridCol w:w="2098"/>
        <w:gridCol w:w="1747"/>
        <w:gridCol w:w="1984"/>
      </w:tblGrid>
      <w:tr w:rsidR="00FC2C6D" w:rsidTr="00963F7B">
        <w:tc>
          <w:tcPr>
            <w:tcW w:w="2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C6D" w:rsidRDefault="00ED4844">
            <w:pPr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C6D" w:rsidRDefault="00ED4844">
            <w:pPr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C6D" w:rsidRDefault="00ED4844">
            <w:pPr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C6D" w:rsidRDefault="00ED4844">
            <w:pPr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C6D" w:rsidRDefault="00ED4844">
            <w:pPr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D04159" w:rsidTr="00E27259">
        <w:trPr>
          <w:trHeight w:hRule="exact" w:val="391"/>
        </w:trPr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D04159" w:rsidRDefault="00D04159">
            <w:pPr>
              <w:spacing w:line="312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重点工作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本周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新学期疫情防控工作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各部门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全体教师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04159" w:rsidTr="00E27259">
        <w:trPr>
          <w:trHeight w:hRule="exact" w:val="391"/>
        </w:trPr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区教育管理服务中心教学工作调研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各部门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全体教师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1106FD" w:rsidRDefault="00D04159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04159" w:rsidTr="00E27259">
        <w:trPr>
          <w:trHeight w:hRule="exact" w:val="391"/>
        </w:trPr>
        <w:tc>
          <w:tcPr>
            <w:tcW w:w="1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筹备诗意儿童文化节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学生工作处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年级组长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1106FD" w:rsidRDefault="00D04159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04159" w:rsidTr="00963F7B">
        <w:trPr>
          <w:trHeight w:hRule="exact" w:val="391"/>
        </w:trPr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D04159" w:rsidRDefault="00D04159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5月11日</w:t>
            </w:r>
          </w:p>
          <w:p w:rsidR="00D04159" w:rsidRDefault="00D04159" w:rsidP="00F54358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（周一）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963F7B" w:rsidRDefault="00D04159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963F7B">
              <w:rPr>
                <w:rFonts w:ascii="宋体" w:eastAsia="宋体" w:hAnsi="宋体" w:hint="eastAsia"/>
                <w:sz w:val="24"/>
                <w:szCs w:val="24"/>
              </w:rPr>
              <w:t>本周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963F7B" w:rsidRDefault="00D04159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963F7B">
              <w:rPr>
                <w:rFonts w:ascii="宋体" w:eastAsia="宋体" w:hAnsi="宋体" w:hint="eastAsia"/>
                <w:sz w:val="24"/>
                <w:szCs w:val="24"/>
              </w:rPr>
              <w:t>完成全校学生视力健康数据的采集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963F7B" w:rsidRDefault="00D04159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963F7B">
              <w:rPr>
                <w:rFonts w:ascii="宋体" w:eastAsia="宋体" w:hAnsi="宋体" w:hint="eastAsia"/>
                <w:sz w:val="24"/>
                <w:szCs w:val="24"/>
              </w:rPr>
              <w:t xml:space="preserve">教导处 </w:t>
            </w:r>
            <w:r w:rsidRPr="00963F7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proofErr w:type="gramStart"/>
            <w:r w:rsidRPr="00963F7B">
              <w:rPr>
                <w:rFonts w:ascii="宋体" w:eastAsia="宋体" w:hAnsi="宋体" w:hint="eastAsia"/>
                <w:sz w:val="24"/>
                <w:szCs w:val="24"/>
              </w:rPr>
              <w:t>黄益芬</w:t>
            </w:r>
            <w:proofErr w:type="gram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963F7B" w:rsidRDefault="00D04159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963F7B">
              <w:rPr>
                <w:rFonts w:ascii="宋体" w:eastAsia="宋体" w:hAnsi="宋体" w:hint="eastAsia"/>
                <w:sz w:val="24"/>
                <w:szCs w:val="24"/>
              </w:rPr>
              <w:t>全体班主任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963F7B" w:rsidRDefault="00D04159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04159" w:rsidTr="00963F7B">
        <w:trPr>
          <w:trHeight w:hRule="exact" w:val="391"/>
        </w:trPr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 w:rsidP="00D04159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963F7B" w:rsidRDefault="00D04159" w:rsidP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全天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963F7B" w:rsidRDefault="00D04159" w:rsidP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儿童</w:t>
            </w:r>
            <w:proofErr w:type="gramStart"/>
            <w:r w:rsidRPr="004511A5">
              <w:rPr>
                <w:rFonts w:ascii="宋体" w:eastAsia="宋体" w:hAnsi="宋体" w:hint="eastAsia"/>
                <w:sz w:val="24"/>
                <w:szCs w:val="24"/>
              </w:rPr>
              <w:t>诗项目</w:t>
            </w:r>
            <w:proofErr w:type="gramEnd"/>
            <w:r w:rsidRPr="004511A5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963F7B" w:rsidRDefault="00D04159" w:rsidP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教科室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963F7B" w:rsidRDefault="00D04159" w:rsidP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部分教师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963F7B" w:rsidRDefault="00D04159" w:rsidP="00D04159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04159" w:rsidTr="00963F7B">
        <w:trPr>
          <w:trHeight w:hRule="exact" w:val="391"/>
        </w:trPr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11:10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20507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升旗仪式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学生处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刘宇婷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1106FD" w:rsidRDefault="00D04159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106FD">
              <w:rPr>
                <w:rFonts w:ascii="宋体" w:eastAsia="宋体" w:hAnsi="宋体" w:hint="eastAsia"/>
                <w:sz w:val="24"/>
                <w:szCs w:val="24"/>
              </w:rPr>
              <w:t>全体师生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1106FD" w:rsidRDefault="00D04159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04159" w:rsidTr="00BF4DE4">
        <w:trPr>
          <w:trHeight w:hRule="exact" w:val="391"/>
        </w:trPr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12:00                                                                                                                           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六年级学生拍摄两寸毕业照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教导处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黄益芬</w:t>
            </w:r>
            <w:proofErr w:type="gram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六年级班主任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1106FD" w:rsidRDefault="00D04159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04159" w:rsidTr="00963F7B">
        <w:trPr>
          <w:trHeight w:hRule="exact" w:val="391"/>
        </w:trPr>
        <w:tc>
          <w:tcPr>
            <w:tcW w:w="1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行政例会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校长室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张红梅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全体行政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1106FD" w:rsidRDefault="00D04159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C2C6D" w:rsidTr="00963F7B">
        <w:trPr>
          <w:trHeight w:hRule="exact" w:val="91"/>
        </w:trPr>
        <w:tc>
          <w:tcPr>
            <w:tcW w:w="111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FC2C6D" w:rsidRDefault="00ED4844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2C6D" w:rsidRPr="00963F7B" w:rsidRDefault="00FC2C6D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3F7B" w:rsidRPr="00963F7B" w:rsidTr="00ED4844">
        <w:trPr>
          <w:trHeight w:hRule="exact" w:val="391"/>
        </w:trPr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Default="00963F7B" w:rsidP="001106FD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963F7B" w:rsidRPr="001106FD" w:rsidRDefault="00963F7B" w:rsidP="001106FD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106F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5月1</w:t>
            </w:r>
            <w:r w:rsidRPr="001106FD">
              <w:rPr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 w:rsidRPr="001106F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</w:t>
            </w:r>
          </w:p>
          <w:p w:rsidR="00963F7B" w:rsidRPr="001106FD" w:rsidRDefault="00963F7B" w:rsidP="001106FD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106F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1106FD" w:rsidRDefault="00963F7B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106FD">
              <w:rPr>
                <w:rFonts w:ascii="宋体" w:eastAsia="宋体" w:hAnsi="宋体"/>
                <w:sz w:val="24"/>
                <w:szCs w:val="24"/>
              </w:rPr>
              <w:t>全天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1106FD" w:rsidRDefault="00963F7B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106FD">
              <w:rPr>
                <w:rFonts w:ascii="宋体" w:eastAsia="宋体" w:hAnsi="宋体"/>
                <w:sz w:val="24"/>
                <w:szCs w:val="24"/>
              </w:rPr>
              <w:t>语文学科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r w:rsidRPr="001106FD">
              <w:rPr>
                <w:rFonts w:ascii="宋体" w:eastAsia="宋体" w:hAnsi="宋体"/>
                <w:sz w:val="24"/>
                <w:szCs w:val="24"/>
              </w:rPr>
              <w:t>各教研组迎区</w:t>
            </w:r>
            <w:proofErr w:type="gramEnd"/>
            <w:r w:rsidRPr="001106FD">
              <w:rPr>
                <w:rFonts w:ascii="宋体" w:eastAsia="宋体" w:hAnsi="宋体"/>
                <w:sz w:val="24"/>
                <w:szCs w:val="24"/>
              </w:rPr>
              <w:t>调研研讨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1106FD" w:rsidRDefault="00963F7B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106FD">
              <w:rPr>
                <w:rFonts w:ascii="宋体" w:eastAsia="宋体" w:hAnsi="宋体"/>
                <w:sz w:val="24"/>
                <w:szCs w:val="24"/>
              </w:rPr>
              <w:t xml:space="preserve">教导处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proofErr w:type="gramStart"/>
            <w:r w:rsidRPr="001106FD">
              <w:rPr>
                <w:rFonts w:ascii="宋体" w:eastAsia="宋体" w:hAnsi="宋体"/>
                <w:sz w:val="24"/>
                <w:szCs w:val="24"/>
              </w:rPr>
              <w:t>张帅</w:t>
            </w:r>
            <w:proofErr w:type="gram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1106FD" w:rsidRDefault="00963F7B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106FD">
              <w:rPr>
                <w:rFonts w:ascii="宋体" w:eastAsia="宋体" w:hAnsi="宋体"/>
                <w:sz w:val="24"/>
                <w:szCs w:val="24"/>
              </w:rPr>
              <w:t>全体语文教师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1106FD" w:rsidRDefault="00963F7B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3F7B" w:rsidRPr="00963F7B" w:rsidTr="00ED4844">
        <w:trPr>
          <w:trHeight w:hRule="exact" w:val="391"/>
        </w:trPr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1106FD" w:rsidRDefault="00963F7B" w:rsidP="001106FD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963F7B">
              <w:rPr>
                <w:rFonts w:ascii="宋体" w:eastAsia="宋体" w:hAnsi="宋体" w:hint="eastAsia"/>
                <w:sz w:val="24"/>
                <w:szCs w:val="24"/>
              </w:rPr>
              <w:t>8:</w:t>
            </w:r>
            <w:r w:rsidRPr="00963F7B">
              <w:rPr>
                <w:rFonts w:ascii="宋体" w:eastAsia="宋体" w:hAnsi="宋体"/>
                <w:sz w:val="24"/>
                <w:szCs w:val="24"/>
              </w:rPr>
              <w:t>25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963F7B">
              <w:rPr>
                <w:rFonts w:ascii="宋体" w:eastAsia="宋体" w:hAnsi="宋体" w:hint="eastAsia"/>
                <w:sz w:val="24"/>
                <w:szCs w:val="24"/>
              </w:rPr>
              <w:t>数学学科</w:t>
            </w:r>
            <w:proofErr w:type="gramStart"/>
            <w:r w:rsidRPr="00963F7B">
              <w:rPr>
                <w:rFonts w:ascii="宋体" w:eastAsia="宋体" w:hAnsi="宋体" w:hint="eastAsia"/>
                <w:sz w:val="24"/>
                <w:szCs w:val="24"/>
              </w:rPr>
              <w:t>组部分年级</w:t>
            </w:r>
            <w:r w:rsidR="00ED2CA6">
              <w:rPr>
                <w:rFonts w:ascii="宋体" w:eastAsia="宋体" w:hAnsi="宋体" w:hint="eastAsia"/>
                <w:sz w:val="24"/>
                <w:szCs w:val="24"/>
              </w:rPr>
              <w:t>迎</w:t>
            </w:r>
            <w:r w:rsidRPr="00963F7B">
              <w:rPr>
                <w:rFonts w:ascii="宋体" w:eastAsia="宋体" w:hAnsi="宋体" w:hint="eastAsia"/>
                <w:sz w:val="24"/>
                <w:szCs w:val="24"/>
              </w:rPr>
              <w:t>区</w:t>
            </w:r>
            <w:proofErr w:type="gramEnd"/>
            <w:r w:rsidRPr="00963F7B">
              <w:rPr>
                <w:rFonts w:ascii="宋体" w:eastAsia="宋体" w:hAnsi="宋体" w:hint="eastAsia"/>
                <w:sz w:val="24"/>
                <w:szCs w:val="24"/>
              </w:rPr>
              <w:t>调研研讨活动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963F7B">
              <w:rPr>
                <w:rFonts w:ascii="宋体" w:eastAsia="宋体" w:hAnsi="宋体" w:hint="eastAsia"/>
                <w:sz w:val="24"/>
                <w:szCs w:val="24"/>
              </w:rPr>
              <w:t xml:space="preserve">教导处 </w:t>
            </w:r>
            <w:r w:rsidRPr="00963F7B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963F7B">
              <w:rPr>
                <w:rFonts w:ascii="宋体" w:eastAsia="宋体" w:hAnsi="宋体" w:hint="eastAsia"/>
                <w:sz w:val="24"/>
                <w:szCs w:val="24"/>
              </w:rPr>
              <w:t>殷娟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963F7B">
              <w:rPr>
                <w:rFonts w:ascii="宋体" w:eastAsia="宋体" w:hAnsi="宋体" w:hint="eastAsia"/>
                <w:sz w:val="24"/>
                <w:szCs w:val="24"/>
              </w:rPr>
              <w:t>部分数学教师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3F7B">
              <w:rPr>
                <w:rFonts w:ascii="宋体" w:eastAsia="宋体" w:hAnsi="宋体" w:hint="eastAsia"/>
                <w:sz w:val="24"/>
                <w:szCs w:val="24"/>
              </w:rPr>
              <w:t>刘</w:t>
            </w:r>
            <w:proofErr w:type="gramStart"/>
            <w:r w:rsidRPr="00963F7B">
              <w:rPr>
                <w:rFonts w:ascii="宋体" w:eastAsia="宋体" w:hAnsi="宋体" w:hint="eastAsia"/>
                <w:sz w:val="24"/>
                <w:szCs w:val="24"/>
              </w:rPr>
              <w:t>孝玲展</w:t>
            </w:r>
            <w:proofErr w:type="gramEnd"/>
            <w:r w:rsidRPr="00963F7B">
              <w:rPr>
                <w:rFonts w:ascii="宋体" w:eastAsia="宋体" w:hAnsi="宋体" w:hint="eastAsia"/>
                <w:sz w:val="24"/>
                <w:szCs w:val="24"/>
              </w:rPr>
              <w:t>业执教</w:t>
            </w:r>
          </w:p>
        </w:tc>
      </w:tr>
      <w:tr w:rsidR="00963F7B" w:rsidTr="00ED4844">
        <w:trPr>
          <w:trHeight w:hRule="exact" w:val="391"/>
        </w:trPr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1106FD" w:rsidRDefault="00963F7B" w:rsidP="001106FD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963F7B">
              <w:rPr>
                <w:rFonts w:ascii="宋体" w:eastAsia="宋体" w:hAnsi="宋体"/>
                <w:sz w:val="24"/>
                <w:szCs w:val="24"/>
              </w:rPr>
              <w:t>13:30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963F7B">
              <w:rPr>
                <w:rFonts w:ascii="宋体" w:eastAsia="宋体" w:hAnsi="宋体"/>
                <w:sz w:val="24"/>
                <w:szCs w:val="24"/>
              </w:rPr>
              <w:t>区优秀中队活动设计说课训练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963F7B">
              <w:rPr>
                <w:rFonts w:ascii="宋体" w:eastAsia="宋体" w:hAnsi="宋体"/>
                <w:sz w:val="24"/>
                <w:szCs w:val="24"/>
              </w:rPr>
              <w:t>学生处</w:t>
            </w:r>
            <w:r w:rsidRPr="00963F7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63F7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proofErr w:type="gramStart"/>
            <w:r w:rsidRPr="00963F7B">
              <w:rPr>
                <w:rFonts w:ascii="宋体" w:eastAsia="宋体" w:hAnsi="宋体" w:hint="eastAsia"/>
                <w:sz w:val="24"/>
                <w:szCs w:val="24"/>
              </w:rPr>
              <w:t>叶凌</w:t>
            </w:r>
            <w:proofErr w:type="gram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63F7B">
              <w:rPr>
                <w:rFonts w:ascii="宋体" w:eastAsia="宋体" w:hAnsi="宋体"/>
                <w:sz w:val="24"/>
                <w:szCs w:val="24"/>
              </w:rPr>
              <w:t>叶凌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3F7B" w:rsidTr="00ED4844">
        <w:trPr>
          <w:trHeight w:hRule="exact" w:val="782"/>
        </w:trPr>
        <w:tc>
          <w:tcPr>
            <w:tcW w:w="1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1106FD" w:rsidRDefault="00963F7B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Default="00ED4844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4:00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Default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承办新北区部分中小学关工委秘书长工作研讨会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Default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行政办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殷娟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Default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刘宇婷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Default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会议室（1）</w:t>
            </w:r>
          </w:p>
        </w:tc>
      </w:tr>
      <w:tr w:rsidR="00FC2C6D" w:rsidTr="00963F7B">
        <w:trPr>
          <w:trHeight w:hRule="exact" w:val="91"/>
        </w:trPr>
        <w:tc>
          <w:tcPr>
            <w:tcW w:w="111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FC2C6D" w:rsidRPr="00963F7B" w:rsidRDefault="00FC2C6D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2C6D" w:rsidRPr="00963F7B" w:rsidRDefault="00FC2C6D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3F7B" w:rsidTr="00ED4844">
        <w:trPr>
          <w:trHeight w:hRule="exact" w:val="391"/>
        </w:trPr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1106FD" w:rsidRDefault="00963F7B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5月13日</w:t>
            </w:r>
          </w:p>
          <w:p w:rsidR="00963F7B" w:rsidRDefault="00963F7B" w:rsidP="00032478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（周三）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963F7B">
              <w:rPr>
                <w:rFonts w:ascii="宋体" w:eastAsia="宋体" w:hAnsi="宋体" w:hint="eastAsia"/>
                <w:sz w:val="24"/>
                <w:szCs w:val="24"/>
              </w:rPr>
              <w:t>13—15日</w:t>
            </w: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963F7B">
              <w:rPr>
                <w:rFonts w:ascii="宋体" w:eastAsia="宋体" w:hAnsi="宋体" w:hint="eastAsia"/>
                <w:sz w:val="24"/>
                <w:szCs w:val="24"/>
              </w:rPr>
              <w:t>完成毕业生信息家长核对签字工作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963F7B">
              <w:rPr>
                <w:rFonts w:ascii="宋体" w:eastAsia="宋体" w:hAnsi="宋体" w:hint="eastAsia"/>
                <w:sz w:val="24"/>
                <w:szCs w:val="24"/>
              </w:rPr>
              <w:t>教导处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黄益芬</w:t>
            </w:r>
            <w:proofErr w:type="gramEnd"/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963F7B">
              <w:rPr>
                <w:rFonts w:ascii="宋体" w:eastAsia="宋体" w:hAnsi="宋体" w:hint="eastAsia"/>
                <w:sz w:val="24"/>
                <w:szCs w:val="24"/>
              </w:rPr>
              <w:t xml:space="preserve">六年级班主任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963F7B">
              <w:rPr>
                <w:rFonts w:ascii="宋体" w:eastAsia="宋体" w:hAnsi="宋体" w:hint="eastAsia"/>
                <w:sz w:val="24"/>
                <w:szCs w:val="24"/>
              </w:rPr>
              <w:t>详见安排表</w:t>
            </w:r>
          </w:p>
        </w:tc>
      </w:tr>
      <w:tr w:rsidR="00963F7B" w:rsidTr="00ED4844">
        <w:trPr>
          <w:trHeight w:hRule="exact" w:val="782"/>
        </w:trPr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Default="00963F7B" w:rsidP="00032478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Default="00963F7B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全天</w:t>
            </w:r>
          </w:p>
          <w:p w:rsidR="00963F7B" w:rsidRDefault="00963F7B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Default="00963F7B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常州市“初心守望，家风传承”少儿书法比赛作品上交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Default="00963F7B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教导处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苗小芬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 w:rsidP="00963F7B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美术组教师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 w:rsidP="00963F7B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3F7B" w:rsidTr="00ED4844">
        <w:trPr>
          <w:trHeight w:hRule="exact" w:val="391"/>
        </w:trPr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Default="00963F7B" w:rsidP="00032478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Default="00963F7B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全天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Default="00963F7B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上交新北区优秀教师培育室申报材料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Default="00963F7B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教科室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106FD">
              <w:rPr>
                <w:rFonts w:ascii="宋体" w:eastAsia="宋体" w:hAnsi="宋体"/>
                <w:sz w:val="24"/>
                <w:szCs w:val="24"/>
              </w:rPr>
              <w:t>高春媛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1106FD" w:rsidRDefault="00963F7B" w:rsidP="00963F7B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部分教师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1106FD" w:rsidRDefault="00963F7B" w:rsidP="00963F7B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04159" w:rsidTr="00ED4844">
        <w:trPr>
          <w:trHeight w:hRule="exact" w:val="391"/>
        </w:trPr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1106FD" w:rsidRDefault="00D04159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8:</w:t>
            </w:r>
            <w:r>
              <w:rPr>
                <w:rFonts w:ascii="宋体" w:eastAsia="宋体" w:hAnsi="宋体"/>
                <w:sz w:val="24"/>
                <w:szCs w:val="24"/>
              </w:rPr>
              <w:t>40</w:t>
            </w: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区教育管理服务中心来校教学工作调研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各部门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963F7B" w:rsidRDefault="00D04159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全体教师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963F7B" w:rsidRDefault="00205079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详见安排表</w:t>
            </w:r>
          </w:p>
        </w:tc>
      </w:tr>
      <w:tr w:rsidR="00963F7B" w:rsidTr="00ED4844">
        <w:trPr>
          <w:trHeight w:hRule="exact" w:val="391"/>
        </w:trPr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1106FD" w:rsidRDefault="00963F7B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Default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12：00</w:t>
            </w:r>
          </w:p>
          <w:p w:rsidR="00963F7B" w:rsidRDefault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63F7B" w:rsidRDefault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Default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红领巾广播开播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Default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学生处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刘宇婷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C2C6D" w:rsidTr="00963F7B">
        <w:trPr>
          <w:trHeight w:hRule="exact" w:val="91"/>
        </w:trPr>
        <w:tc>
          <w:tcPr>
            <w:tcW w:w="131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C2C6D" w:rsidRPr="00963F7B" w:rsidRDefault="00FC2C6D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3F7B" w:rsidTr="00ED4844">
        <w:trPr>
          <w:trHeight w:hRule="exact" w:val="391"/>
        </w:trPr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Default="00963F7B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963F7B" w:rsidRDefault="00963F7B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963F7B" w:rsidRPr="001106FD" w:rsidRDefault="00963F7B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lastRenderedPageBreak/>
              <w:t>5月14日</w:t>
            </w:r>
          </w:p>
          <w:p w:rsidR="00963F7B" w:rsidRPr="001106FD" w:rsidRDefault="00963F7B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（周四）</w:t>
            </w:r>
          </w:p>
          <w:p w:rsidR="00963F7B" w:rsidRPr="001106FD" w:rsidRDefault="00963F7B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963F7B" w:rsidRPr="001106FD" w:rsidRDefault="00963F7B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963F7B" w:rsidRPr="001106FD" w:rsidRDefault="00963F7B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963F7B" w:rsidRDefault="00963F7B" w:rsidP="00631904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963F7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全天</w:t>
            </w: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963F7B">
              <w:rPr>
                <w:rFonts w:ascii="宋体" w:eastAsia="宋体" w:hAnsi="宋体" w:hint="eastAsia"/>
                <w:sz w:val="24"/>
                <w:szCs w:val="24"/>
              </w:rPr>
              <w:t>上交新北区有关安全教师征文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963F7B">
              <w:rPr>
                <w:rFonts w:ascii="宋体" w:eastAsia="宋体" w:hAnsi="宋体" w:hint="eastAsia"/>
                <w:sz w:val="24"/>
                <w:szCs w:val="24"/>
              </w:rPr>
              <w:t xml:space="preserve">教导处  </w:t>
            </w:r>
            <w:proofErr w:type="gramStart"/>
            <w:r w:rsidRPr="00963F7B">
              <w:rPr>
                <w:rFonts w:ascii="宋体" w:eastAsia="宋体" w:hAnsi="宋体" w:hint="eastAsia"/>
                <w:sz w:val="24"/>
                <w:szCs w:val="24"/>
              </w:rPr>
              <w:t>张帅</w:t>
            </w:r>
            <w:proofErr w:type="gramEnd"/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D04159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全体教师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963F7B" w:rsidRDefault="00963F7B" w:rsidP="00963F7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3F7B" w:rsidTr="00051F37">
        <w:trPr>
          <w:trHeight w:hRule="exact" w:val="454"/>
        </w:trPr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13F7B" w:rsidRPr="001106FD" w:rsidRDefault="00A13F7B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3F7B" w:rsidRPr="001106FD" w:rsidRDefault="00A13F7B" w:rsidP="001106F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:00</w:t>
            </w: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3F7B" w:rsidRPr="001106FD" w:rsidRDefault="00A13F7B" w:rsidP="001106F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常州市小学科学基于网络平台教研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3F7B" w:rsidRDefault="00A13F7B" w:rsidP="001106F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教导处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苗小芬</w:t>
            </w:r>
            <w:proofErr w:type="gramEnd"/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3F7B" w:rsidRDefault="00A13F7B" w:rsidP="001106F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全体科学教师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3F7B" w:rsidRPr="001106FD" w:rsidRDefault="00A13F7B" w:rsidP="001106F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3F7B" w:rsidTr="00963F7B">
        <w:trPr>
          <w:trHeight w:hRule="exact" w:val="907"/>
        </w:trPr>
        <w:tc>
          <w:tcPr>
            <w:tcW w:w="1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1106FD" w:rsidRDefault="00963F7B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1106FD" w:rsidRDefault="00963F7B" w:rsidP="001106F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106FD">
              <w:rPr>
                <w:rFonts w:ascii="宋体" w:eastAsia="宋体" w:hAnsi="宋体"/>
                <w:sz w:val="24"/>
                <w:szCs w:val="24"/>
              </w:rPr>
              <w:t>8:30</w:t>
            </w:r>
          </w:p>
        </w:tc>
        <w:tc>
          <w:tcPr>
            <w:tcW w:w="448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1106FD" w:rsidRDefault="00963F7B" w:rsidP="001106F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106FD">
              <w:rPr>
                <w:rFonts w:ascii="宋体" w:eastAsia="宋体" w:hAnsi="宋体"/>
                <w:sz w:val="24"/>
                <w:szCs w:val="24"/>
              </w:rPr>
              <w:t>综合学科各教研组研究专题交流及基本功训练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1106FD" w:rsidRDefault="00963F7B" w:rsidP="001106F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教导处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苗小芬</w:t>
            </w:r>
            <w:proofErr w:type="gramEnd"/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Default="00963F7B" w:rsidP="001106F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全体综合学科</w:t>
            </w:r>
          </w:p>
          <w:p w:rsidR="00963F7B" w:rsidRPr="001106FD" w:rsidRDefault="00963F7B" w:rsidP="001106F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教师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1106FD" w:rsidRDefault="00963F7B" w:rsidP="001106F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3F7B" w:rsidTr="00ED4844">
        <w:trPr>
          <w:trHeight w:hRule="exact" w:val="782"/>
        </w:trPr>
        <w:tc>
          <w:tcPr>
            <w:tcW w:w="1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Default="00963F7B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1106FD" w:rsidRDefault="00963F7B" w:rsidP="001106F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106FD">
              <w:rPr>
                <w:rFonts w:ascii="宋体" w:eastAsia="宋体" w:hAnsi="宋体"/>
                <w:sz w:val="24"/>
                <w:szCs w:val="24"/>
              </w:rPr>
              <w:t>9：00-</w:t>
            </w:r>
          </w:p>
          <w:p w:rsidR="00963F7B" w:rsidRPr="001106FD" w:rsidRDefault="00963F7B" w:rsidP="001106F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106FD">
              <w:rPr>
                <w:rFonts w:ascii="宋体" w:eastAsia="宋体" w:hAnsi="宋体"/>
                <w:sz w:val="24"/>
                <w:szCs w:val="24"/>
              </w:rPr>
              <w:t>10：30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1106FD" w:rsidRDefault="00963F7B" w:rsidP="001106F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106FD">
              <w:rPr>
                <w:rFonts w:ascii="宋体" w:eastAsia="宋体" w:hAnsi="宋体"/>
                <w:sz w:val="24"/>
                <w:szCs w:val="24"/>
              </w:rPr>
              <w:t>参加区语文学科牵手活动讲座（主讲：任丽芳《“双线体系”下的单元整体教学》）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1106FD" w:rsidRDefault="00963F7B" w:rsidP="001106F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106FD">
              <w:rPr>
                <w:rFonts w:ascii="宋体" w:eastAsia="宋体" w:hAnsi="宋体"/>
                <w:sz w:val="24"/>
                <w:szCs w:val="24"/>
              </w:rPr>
              <w:t xml:space="preserve">教导处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proofErr w:type="gramStart"/>
            <w:r w:rsidRPr="001106FD">
              <w:rPr>
                <w:rFonts w:ascii="宋体" w:eastAsia="宋体" w:hAnsi="宋体"/>
                <w:sz w:val="24"/>
                <w:szCs w:val="24"/>
              </w:rPr>
              <w:t>张帅</w:t>
            </w:r>
            <w:proofErr w:type="gram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1106FD" w:rsidRDefault="00963F7B" w:rsidP="001106F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106FD">
              <w:rPr>
                <w:rFonts w:ascii="宋体" w:eastAsia="宋体" w:hAnsi="宋体"/>
                <w:sz w:val="24"/>
                <w:szCs w:val="24"/>
              </w:rPr>
              <w:t>全体语文教师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F7B" w:rsidRPr="001106FD" w:rsidRDefault="00963F7B" w:rsidP="001106F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106FD">
              <w:rPr>
                <w:rFonts w:ascii="宋体" w:eastAsia="宋体" w:hAnsi="宋体"/>
                <w:sz w:val="24"/>
                <w:szCs w:val="24"/>
              </w:rPr>
              <w:t>腾讯课堂视频</w:t>
            </w:r>
          </w:p>
        </w:tc>
      </w:tr>
      <w:tr w:rsidR="00FC2C6D" w:rsidTr="00963F7B">
        <w:trPr>
          <w:trHeight w:hRule="exact" w:val="91"/>
        </w:trPr>
        <w:tc>
          <w:tcPr>
            <w:tcW w:w="111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FC2C6D" w:rsidRDefault="00FC2C6D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2C6D" w:rsidRDefault="00FC2C6D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04159" w:rsidTr="00FF16FF">
        <w:trPr>
          <w:trHeight w:val="315"/>
        </w:trPr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Default="00D04159" w:rsidP="00D04159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5月15日</w:t>
            </w:r>
          </w:p>
          <w:p w:rsidR="00D04159" w:rsidRDefault="00D04159" w:rsidP="00D04159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（周五）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1106FD" w:rsidRDefault="00D04159" w:rsidP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3:00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1106FD" w:rsidRDefault="00D04159" w:rsidP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106FD">
              <w:rPr>
                <w:rFonts w:ascii="宋体" w:eastAsia="宋体" w:hAnsi="宋体"/>
                <w:sz w:val="24"/>
                <w:szCs w:val="24"/>
              </w:rPr>
              <w:t>数学学科组青年</w:t>
            </w:r>
            <w:proofErr w:type="gramStart"/>
            <w:r w:rsidRPr="001106FD">
              <w:rPr>
                <w:rFonts w:ascii="宋体" w:eastAsia="宋体" w:hAnsi="宋体"/>
                <w:sz w:val="24"/>
                <w:szCs w:val="24"/>
              </w:rPr>
              <w:t>成长团</w:t>
            </w:r>
            <w:proofErr w:type="gramEnd"/>
            <w:r w:rsidRPr="001106FD">
              <w:rPr>
                <w:rFonts w:ascii="宋体" w:eastAsia="宋体" w:hAnsi="宋体"/>
                <w:sz w:val="24"/>
                <w:szCs w:val="24"/>
              </w:rPr>
              <w:t>活动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1106FD" w:rsidRDefault="00D04159" w:rsidP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106FD">
              <w:rPr>
                <w:rFonts w:ascii="宋体" w:eastAsia="宋体" w:hAnsi="宋体"/>
                <w:sz w:val="24"/>
                <w:szCs w:val="24"/>
              </w:rPr>
              <w:t>教导处    殷娟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1106FD" w:rsidRDefault="00D04159" w:rsidP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青年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成长团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4159" w:rsidRPr="001106FD" w:rsidRDefault="00D04159" w:rsidP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详见安排表</w:t>
            </w:r>
          </w:p>
        </w:tc>
      </w:tr>
      <w:tr w:rsidR="00FC2C6D" w:rsidTr="00D04159">
        <w:trPr>
          <w:trHeight w:hRule="exact" w:val="391"/>
        </w:trPr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C6D" w:rsidRDefault="00FC2C6D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C6D" w:rsidRPr="00D04159" w:rsidRDefault="00761379" w:rsidP="00D04159">
            <w:pPr>
              <w:spacing w:line="312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C6D" w:rsidRPr="00D04159" w:rsidRDefault="00761379" w:rsidP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校园文化建设专题研讨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C6D" w:rsidRPr="00D04159" w:rsidRDefault="00761379" w:rsidP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相关部门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C6D" w:rsidRPr="00D04159" w:rsidRDefault="00761379" w:rsidP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相关教师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C6D" w:rsidRPr="00D04159" w:rsidRDefault="00FC2C6D" w:rsidP="00D0415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C2C6D" w:rsidTr="00963F7B">
        <w:trPr>
          <w:trHeight w:hRule="exact" w:val="91"/>
        </w:trPr>
        <w:tc>
          <w:tcPr>
            <w:tcW w:w="131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FC2C6D" w:rsidRDefault="00FC2C6D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FC2C6D" w:rsidRDefault="00ED4844">
      <w:pPr>
        <w:spacing w:line="312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</w:p>
    <w:p w:rsidR="00761379" w:rsidRDefault="00ED4844" w:rsidP="00761379">
      <w:pPr>
        <w:spacing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</w:t>
      </w:r>
      <w:bookmarkStart w:id="0" w:name="_GoBack"/>
      <w:bookmarkEnd w:id="0"/>
    </w:p>
    <w:p w:rsidR="00FC2C6D" w:rsidRDefault="00ED4844">
      <w:pPr>
        <w:spacing w:line="312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sectPr w:rsidR="00FC2C6D" w:rsidSect="00051F3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4C6" w:rsidRDefault="00C724C6" w:rsidP="00D04159">
      <w:r>
        <w:separator/>
      </w:r>
    </w:p>
  </w:endnote>
  <w:endnote w:type="continuationSeparator" w:id="0">
    <w:p w:rsidR="00C724C6" w:rsidRDefault="00C724C6" w:rsidP="00D0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4C6" w:rsidRDefault="00C724C6" w:rsidP="00D04159">
      <w:r>
        <w:separator/>
      </w:r>
    </w:p>
  </w:footnote>
  <w:footnote w:type="continuationSeparator" w:id="0">
    <w:p w:rsidR="00C724C6" w:rsidRDefault="00C724C6" w:rsidP="00D04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51F37"/>
    <w:rsid w:val="000C51B7"/>
    <w:rsid w:val="001106FD"/>
    <w:rsid w:val="00205079"/>
    <w:rsid w:val="00216EB9"/>
    <w:rsid w:val="004511A5"/>
    <w:rsid w:val="0059531B"/>
    <w:rsid w:val="00616505"/>
    <w:rsid w:val="0062213C"/>
    <w:rsid w:val="00633F40"/>
    <w:rsid w:val="006549AD"/>
    <w:rsid w:val="00684D9C"/>
    <w:rsid w:val="00761379"/>
    <w:rsid w:val="007C32E7"/>
    <w:rsid w:val="00963F7B"/>
    <w:rsid w:val="00A13F7B"/>
    <w:rsid w:val="00A60633"/>
    <w:rsid w:val="00BA0C1A"/>
    <w:rsid w:val="00C061CB"/>
    <w:rsid w:val="00C604EC"/>
    <w:rsid w:val="00C724C6"/>
    <w:rsid w:val="00C838A7"/>
    <w:rsid w:val="00D04159"/>
    <w:rsid w:val="00E26251"/>
    <w:rsid w:val="00EA1EE8"/>
    <w:rsid w:val="00ED2CA6"/>
    <w:rsid w:val="00ED4844"/>
    <w:rsid w:val="00F53662"/>
    <w:rsid w:val="00FC2C6D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44ECA6CE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E58445-2F2F-4D6A-A2BD-486C9A35100C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XTJY</cp:lastModifiedBy>
  <cp:revision>14</cp:revision>
  <cp:lastPrinted>2020-05-11T07:47:00Z</cp:lastPrinted>
  <dcterms:created xsi:type="dcterms:W3CDTF">2017-01-10T09:10:00Z</dcterms:created>
  <dcterms:modified xsi:type="dcterms:W3CDTF">2020-05-12T00:19:00Z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