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300" w:lineRule="auto"/>
        <w:rPr>
          <w:rFonts w:ascii="黑体" w:cs="黑体" w:hAnsi="黑体" w:eastAsia="黑体"/>
          <w:sz w:val="32"/>
          <w:szCs w:val="32"/>
        </w:rPr>
      </w:pPr>
    </w:p>
    <w:p>
      <w:pPr>
        <w:pStyle w:val="正文 A"/>
        <w:spacing w:line="300" w:lineRule="auto"/>
      </w:pPr>
    </w:p>
    <w:p>
      <w:pPr>
        <w:pStyle w:val="正文 A"/>
        <w:spacing w:line="300" w:lineRule="auto"/>
      </w:pPr>
    </w:p>
    <w:p>
      <w:pPr>
        <w:pStyle w:val="正文 A"/>
        <w:spacing w:line="700" w:lineRule="exact"/>
        <w:jc w:val="center"/>
        <w:rPr>
          <w:rFonts w:ascii="Arial Unicode MS" w:cs="Arial Unicode MS" w:hAnsi="Arial Unicode MS" w:eastAsia="Arial Unicode MS"/>
          <w:spacing w:val="40"/>
          <w:sz w:val="48"/>
          <w:szCs w:val="48"/>
          <w:lang w:val="zh-TW" w:eastAsia="zh-TW"/>
        </w:rPr>
      </w:pPr>
      <w:r>
        <w:rPr>
          <w:rFonts w:eastAsia="Arial Unicode MS" w:hint="eastAsia"/>
          <w:spacing w:val="40"/>
          <w:sz w:val="48"/>
          <w:szCs w:val="48"/>
          <w:rtl w:val="0"/>
          <w:lang w:val="zh-TW" w:eastAsia="zh-TW"/>
        </w:rPr>
        <w:t>常州市第三中学</w:t>
      </w:r>
    </w:p>
    <w:p>
      <w:pPr>
        <w:pStyle w:val="正文 A"/>
        <w:spacing w:line="700" w:lineRule="exact"/>
        <w:jc w:val="center"/>
        <w:rPr>
          <w:rFonts w:ascii="Arial Unicode MS" w:cs="Arial Unicode MS" w:hAnsi="Arial Unicode MS" w:eastAsia="Arial Unicode MS"/>
          <w:spacing w:val="40"/>
          <w:sz w:val="48"/>
          <w:szCs w:val="48"/>
          <w:lang w:val="zh-TW" w:eastAsia="zh-TW"/>
        </w:rPr>
      </w:pPr>
      <w:r>
        <w:rPr>
          <w:rFonts w:eastAsia="Arial Unicode MS" w:hint="eastAsia"/>
          <w:spacing w:val="40"/>
          <w:sz w:val="48"/>
          <w:szCs w:val="48"/>
          <w:rtl w:val="0"/>
          <w:lang w:val="zh-TW" w:eastAsia="zh-TW"/>
        </w:rPr>
        <w:t>第二批教师工作坊</w:t>
      </w:r>
    </w:p>
    <w:p>
      <w:pPr>
        <w:pStyle w:val="正文 A"/>
        <w:spacing w:line="700" w:lineRule="exact"/>
        <w:jc w:val="center"/>
        <w:rPr>
          <w:rFonts w:ascii="Arial Unicode MS" w:cs="Arial Unicode MS" w:hAnsi="Arial Unicode MS" w:eastAsia="Arial Unicode MS"/>
          <w:spacing w:val="40"/>
          <w:sz w:val="48"/>
          <w:szCs w:val="48"/>
          <w:lang w:val="zh-TW" w:eastAsia="zh-TW"/>
        </w:rPr>
      </w:pPr>
      <w:r>
        <w:rPr>
          <w:rFonts w:eastAsia="Arial Unicode MS" w:hint="eastAsia"/>
          <w:spacing w:val="40"/>
          <w:sz w:val="48"/>
          <w:szCs w:val="48"/>
          <w:rtl w:val="0"/>
          <w:lang w:val="zh-TW" w:eastAsia="zh-TW"/>
        </w:rPr>
        <w:t>微课题申报评审书</w:t>
      </w:r>
    </w:p>
    <w:p>
      <w:pPr>
        <w:pStyle w:val="正文 A"/>
        <w:tabs>
          <w:tab w:val="left" w:pos="540"/>
        </w:tabs>
        <w:spacing w:line="300" w:lineRule="auto"/>
        <w:jc w:val="center"/>
        <w:rPr>
          <w:rFonts w:ascii="仿宋_GB2312" w:cs="仿宋_GB2312" w:hAnsi="仿宋_GB2312" w:eastAsia="仿宋_GB2312"/>
          <w:sz w:val="30"/>
          <w:szCs w:val="30"/>
        </w:rPr>
      </w:pPr>
    </w:p>
    <w:p>
      <w:pPr>
        <w:pStyle w:val="正文 A"/>
        <w:tabs>
          <w:tab w:val="left" w:pos="540"/>
        </w:tabs>
        <w:spacing w:line="300" w:lineRule="auto"/>
      </w:pPr>
    </w:p>
    <w:p>
      <w:pPr>
        <w:pStyle w:val="正文 A"/>
        <w:tabs>
          <w:tab w:val="left" w:pos="540"/>
        </w:tabs>
        <w:spacing w:line="300" w:lineRule="auto"/>
      </w:pPr>
    </w:p>
    <w:p>
      <w:pPr>
        <w:pStyle w:val="正文 A"/>
        <w:tabs>
          <w:tab w:val="left" w:pos="540"/>
        </w:tabs>
        <w:spacing w:line="300" w:lineRule="auto"/>
      </w:pPr>
    </w:p>
    <w:p>
      <w:pPr>
        <w:pStyle w:val="正文 A"/>
        <w:tabs>
          <w:tab w:val="left" w:pos="540"/>
        </w:tabs>
        <w:spacing w:line="300" w:lineRule="auto"/>
      </w:pPr>
    </w:p>
    <w:p>
      <w:pPr>
        <w:pStyle w:val="正文 A"/>
        <w:tabs>
          <w:tab w:val="left" w:pos="540"/>
        </w:tabs>
        <w:spacing w:line="300" w:lineRule="auto"/>
      </w:pPr>
    </w:p>
    <w:p>
      <w:pPr>
        <w:pStyle w:val="正文 A"/>
        <w:tabs>
          <w:tab w:val="left" w:pos="540"/>
        </w:tabs>
        <w:spacing w:line="300" w:lineRule="auto"/>
      </w:pPr>
    </w:p>
    <w:p>
      <w:pPr>
        <w:pStyle w:val="正文 A"/>
        <w:tabs>
          <w:tab w:val="left" w:pos="540"/>
        </w:tabs>
        <w:spacing w:line="300" w:lineRule="auto"/>
      </w:pPr>
    </w:p>
    <w:p>
      <w:pPr>
        <w:pStyle w:val="正文 A"/>
        <w:tabs>
          <w:tab w:val="left" w:pos="540"/>
        </w:tabs>
        <w:spacing w:line="300" w:lineRule="auto"/>
        <w:ind w:firstLine="1504"/>
        <w:rPr>
          <w:rFonts w:ascii="宋体" w:cs="宋体" w:hAnsi="宋体" w:eastAsia="宋体"/>
          <w:u w:val="single"/>
        </w:rPr>
      </w:pPr>
      <w:r>
        <w:rPr>
          <w:rFonts w:ascii="宋体" w:cs="宋体" w:hAnsi="宋体" w:eastAsia="宋体"/>
          <w:spacing w:val="38"/>
          <w:sz w:val="30"/>
          <w:szCs w:val="30"/>
          <w:rtl w:val="0"/>
          <w:lang w:val="zh-TW" w:eastAsia="zh-TW"/>
        </w:rPr>
        <w:t>工作坊名称：</w:t>
      </w:r>
      <w:r>
        <w:rPr>
          <w:rFonts w:ascii="宋体" w:cs="宋体" w:hAnsi="宋体" w:eastAsia="宋体"/>
          <w:u w:val="single"/>
          <w:rtl w:val="0"/>
          <w:lang w:val="en-US"/>
        </w:rPr>
        <w:t xml:space="preserve">      </w:t>
      </w:r>
      <w:r>
        <w:rPr>
          <w:rFonts w:ascii="宋体" w:cs="宋体" w:hAnsi="宋体" w:eastAsia="宋体"/>
          <w:sz w:val="30"/>
          <w:szCs w:val="30"/>
          <w:u w:val="single"/>
          <w:rtl w:val="0"/>
          <w:lang w:val="zh-TW" w:eastAsia="zh-TW"/>
        </w:rPr>
        <w:t>漫溯坊</w:t>
      </w:r>
      <w:r>
        <w:rPr>
          <w:rFonts w:ascii="宋体" w:cs="宋体" w:hAnsi="宋体" w:eastAsia="宋体"/>
          <w:sz w:val="30"/>
          <w:szCs w:val="30"/>
          <w:u w:val="single"/>
          <w:rtl w:val="0"/>
          <w:lang w:val="en-US"/>
        </w:rPr>
        <w:t xml:space="preserve"> </w:t>
      </w:r>
      <w:r>
        <w:rPr>
          <w:rFonts w:ascii="宋体" w:cs="宋体" w:hAnsi="宋体" w:eastAsia="宋体"/>
          <w:u w:val="single"/>
          <w:rtl w:val="0"/>
          <w:lang w:val="en-US"/>
        </w:rPr>
        <w:t xml:space="preserve">                                  </w:t>
      </w:r>
    </w:p>
    <w:p>
      <w:pPr>
        <w:pStyle w:val="正文 A"/>
        <w:tabs>
          <w:tab w:val="left" w:pos="540"/>
        </w:tabs>
        <w:spacing w:line="300" w:lineRule="auto"/>
        <w:ind w:firstLine="1504"/>
        <w:rPr>
          <w:rFonts w:ascii="宋体" w:cs="宋体" w:hAnsi="宋体" w:eastAsia="宋体"/>
          <w:u w:val="single"/>
        </w:rPr>
      </w:pPr>
      <w:r>
        <w:rPr>
          <w:rFonts w:ascii="宋体" w:cs="宋体" w:hAnsi="宋体" w:eastAsia="宋体"/>
          <w:spacing w:val="38"/>
          <w:sz w:val="30"/>
          <w:szCs w:val="30"/>
          <w:rtl w:val="0"/>
          <w:lang w:val="zh-TW" w:eastAsia="zh-TW"/>
        </w:rPr>
        <w:t>微课题名称：</w:t>
      </w:r>
      <w:r>
        <w:rPr>
          <w:rFonts w:ascii="宋体" w:cs="宋体" w:hAnsi="宋体" w:eastAsia="宋体"/>
          <w:u w:val="single"/>
          <w:rtl w:val="0"/>
          <w:lang w:val="en-US"/>
        </w:rPr>
        <w:t xml:space="preserve">    </w:t>
      </w:r>
      <w:r>
        <w:rPr>
          <w:rFonts w:ascii="宋体" w:cs="宋体" w:hAnsi="宋体" w:eastAsia="宋体"/>
          <w:sz w:val="28"/>
          <w:szCs w:val="28"/>
          <w:u w:val="single"/>
          <w:rtl w:val="0"/>
          <w:lang w:val="zh-TW" w:eastAsia="zh-TW"/>
        </w:rPr>
        <w:t>信息化背景下语文课堂的</w:t>
      </w:r>
      <w:r>
        <w:rPr>
          <w:rFonts w:ascii="宋体" w:cs="宋体" w:hAnsi="宋体" w:eastAsia="宋体"/>
          <w:sz w:val="28"/>
          <w:szCs w:val="28"/>
          <w:u w:val="single"/>
          <w:rtl w:val="0"/>
          <w:lang w:val="en-US"/>
        </w:rPr>
        <w:t>“</w:t>
      </w:r>
      <w:r>
        <w:rPr>
          <w:rFonts w:ascii="宋体" w:cs="宋体" w:hAnsi="宋体" w:eastAsia="宋体"/>
          <w:sz w:val="28"/>
          <w:szCs w:val="28"/>
          <w:u w:val="single"/>
          <w:rtl w:val="0"/>
          <w:lang w:val="zh-TW" w:eastAsia="zh-TW"/>
        </w:rPr>
        <w:t>融合</w:t>
      </w:r>
      <w:r>
        <w:rPr>
          <w:rFonts w:ascii="宋体" w:cs="宋体" w:hAnsi="宋体" w:eastAsia="宋体"/>
          <w:sz w:val="28"/>
          <w:szCs w:val="28"/>
          <w:u w:val="single"/>
          <w:rtl w:val="0"/>
          <w:lang w:val="en-US"/>
        </w:rPr>
        <w:t>”</w:t>
      </w:r>
      <w:r>
        <w:rPr>
          <w:rFonts w:ascii="宋体" w:cs="宋体" w:hAnsi="宋体" w:eastAsia="宋体"/>
          <w:sz w:val="28"/>
          <w:szCs w:val="28"/>
          <w:u w:val="single"/>
          <w:rtl w:val="0"/>
          <w:lang w:val="zh-TW" w:eastAsia="zh-TW"/>
        </w:rPr>
        <w:t>艺术</w:t>
      </w:r>
      <w:r>
        <w:rPr>
          <w:rFonts w:ascii="宋体" w:cs="宋体" w:hAnsi="宋体" w:eastAsia="宋体"/>
          <w:sz w:val="28"/>
          <w:szCs w:val="28"/>
          <w:u w:val="single"/>
          <w:rtl w:val="0"/>
          <w:lang w:val="en-US"/>
        </w:rPr>
        <w:t xml:space="preserve"> </w:t>
      </w:r>
      <w:r>
        <w:rPr>
          <w:rFonts w:ascii="宋体" w:cs="宋体" w:hAnsi="宋体" w:eastAsia="宋体"/>
          <w:u w:val="single"/>
          <w:rtl w:val="0"/>
          <w:lang w:val="en-US"/>
        </w:rPr>
        <w:t xml:space="preserve">                                  </w:t>
      </w:r>
    </w:p>
    <w:p>
      <w:pPr>
        <w:pStyle w:val="正文 A"/>
        <w:spacing w:line="300" w:lineRule="auto"/>
        <w:ind w:firstLine="1500"/>
        <w:rPr>
          <w:rFonts w:ascii="宋体" w:cs="宋体" w:hAnsi="宋体" w:eastAsia="宋体"/>
          <w:spacing w:val="20"/>
          <w:sz w:val="30"/>
          <w:szCs w:val="30"/>
        </w:rPr>
      </w:pPr>
      <w:r>
        <w:rPr>
          <w:rFonts w:ascii="宋体" w:cs="宋体" w:hAnsi="宋体" w:eastAsia="宋体"/>
          <w:sz w:val="30"/>
          <w:szCs w:val="30"/>
          <w:rtl w:val="0"/>
          <w:lang w:val="zh-TW" w:eastAsia="zh-TW"/>
        </w:rPr>
        <w:t>工作坊领衔人：</w:t>
      </w:r>
      <w:r>
        <w:rPr>
          <w:rFonts w:ascii="宋体" w:cs="宋体" w:hAnsi="宋体" w:eastAsia="宋体"/>
          <w:spacing w:val="20"/>
          <w:sz w:val="30"/>
          <w:szCs w:val="30"/>
          <w:u w:val="single"/>
          <w:rtl w:val="0"/>
          <w:lang w:val="en-US"/>
        </w:rPr>
        <w:t xml:space="preserve">      </w:t>
      </w:r>
      <w:r>
        <w:rPr>
          <w:rFonts w:ascii="宋体" w:cs="宋体" w:hAnsi="宋体" w:eastAsia="宋体"/>
          <w:spacing w:val="20"/>
          <w:sz w:val="30"/>
          <w:szCs w:val="30"/>
          <w:u w:val="single"/>
          <w:rtl w:val="0"/>
          <w:lang w:val="zh-TW" w:eastAsia="zh-TW"/>
        </w:rPr>
        <w:t>叶荣荣</w:t>
      </w:r>
      <w:r>
        <w:rPr>
          <w:rFonts w:ascii="宋体" w:cs="宋体" w:hAnsi="宋体" w:eastAsia="宋体"/>
          <w:spacing w:val="20"/>
          <w:sz w:val="30"/>
          <w:szCs w:val="30"/>
          <w:u w:val="single"/>
          <w:rtl w:val="0"/>
          <w:lang w:val="en-US"/>
        </w:rPr>
        <w:t xml:space="preserve">             </w:t>
      </w:r>
    </w:p>
    <w:p>
      <w:pPr>
        <w:pStyle w:val="正文 A"/>
        <w:spacing w:line="300" w:lineRule="auto"/>
        <w:ind w:firstLine="1504"/>
        <w:rPr>
          <w:rFonts w:ascii="宋体" w:cs="宋体" w:hAnsi="宋体" w:eastAsia="宋体"/>
          <w:sz w:val="30"/>
          <w:szCs w:val="30"/>
          <w:u w:val="single"/>
        </w:rPr>
      </w:pPr>
      <w:r>
        <w:rPr>
          <w:rFonts w:ascii="宋体" w:cs="宋体" w:hAnsi="宋体" w:eastAsia="宋体"/>
          <w:spacing w:val="38"/>
          <w:sz w:val="30"/>
          <w:szCs w:val="30"/>
          <w:rtl w:val="0"/>
          <w:lang w:val="zh-TW" w:eastAsia="zh-TW"/>
        </w:rPr>
        <w:t>申报日期</w:t>
      </w:r>
      <w:r>
        <w:rPr>
          <w:rFonts w:ascii="宋体" w:cs="宋体" w:hAnsi="宋体" w:eastAsia="宋体"/>
          <w:sz w:val="30"/>
          <w:szCs w:val="30"/>
          <w:rtl w:val="0"/>
          <w:lang w:val="zh-TW" w:eastAsia="zh-TW"/>
        </w:rPr>
        <w:t>：</w:t>
      </w:r>
      <w:r>
        <w:rPr>
          <w:rFonts w:ascii="宋体" w:cs="宋体" w:hAnsi="宋体" w:eastAsia="宋体"/>
          <w:spacing w:val="20"/>
          <w:sz w:val="30"/>
          <w:szCs w:val="30"/>
          <w:u w:val="single"/>
          <w:rtl w:val="0"/>
          <w:lang w:val="en-US"/>
        </w:rPr>
        <w:t xml:space="preserve">        2019.1               </w:t>
      </w:r>
    </w:p>
    <w:p>
      <w:pPr>
        <w:pStyle w:val="正文 A"/>
        <w:spacing w:line="300" w:lineRule="auto"/>
        <w:jc w:val="center"/>
        <w:rPr>
          <w:rFonts w:ascii="黑体" w:cs="黑体" w:hAnsi="黑体" w:eastAsia="黑体"/>
          <w:sz w:val="30"/>
          <w:szCs w:val="30"/>
        </w:rPr>
      </w:pPr>
    </w:p>
    <w:p>
      <w:pPr>
        <w:pStyle w:val="正文 A"/>
        <w:spacing w:line="300" w:lineRule="auto"/>
        <w:jc w:val="center"/>
        <w:rPr>
          <w:rFonts w:ascii="黑体" w:cs="黑体" w:hAnsi="黑体" w:eastAsia="黑体"/>
          <w:sz w:val="30"/>
          <w:szCs w:val="30"/>
        </w:rPr>
      </w:pPr>
    </w:p>
    <w:p>
      <w:pPr>
        <w:pStyle w:val="正文 A"/>
        <w:spacing w:line="300" w:lineRule="auto"/>
        <w:jc w:val="center"/>
        <w:rPr>
          <w:rFonts w:ascii="华文中宋" w:cs="华文中宋" w:hAnsi="华文中宋" w:eastAsia="华文中宋"/>
          <w:b w:val="1"/>
          <w:bCs w:val="1"/>
          <w:spacing w:val="20"/>
          <w:sz w:val="30"/>
          <w:szCs w:val="30"/>
        </w:rPr>
      </w:pPr>
    </w:p>
    <w:p>
      <w:pPr>
        <w:pStyle w:val="正文 A"/>
        <w:spacing w:line="300" w:lineRule="auto"/>
        <w:jc w:val="center"/>
        <w:rPr>
          <w:rFonts w:ascii="华文中宋" w:cs="华文中宋" w:hAnsi="华文中宋" w:eastAsia="华文中宋"/>
          <w:b w:val="1"/>
          <w:bCs w:val="1"/>
          <w:spacing w:val="20"/>
          <w:sz w:val="30"/>
          <w:szCs w:val="30"/>
        </w:rPr>
      </w:pPr>
    </w:p>
    <w:p>
      <w:pPr>
        <w:pStyle w:val="正文 A"/>
        <w:spacing w:line="300" w:lineRule="auto"/>
        <w:jc w:val="center"/>
        <w:rPr>
          <w:rFonts w:ascii="宋体" w:cs="宋体" w:hAnsi="宋体" w:eastAsia="宋体"/>
          <w:b w:val="1"/>
          <w:bCs w:val="1"/>
          <w:sz w:val="30"/>
          <w:szCs w:val="30"/>
          <w:lang w:val="zh-TW" w:eastAsia="zh-TW"/>
        </w:rPr>
      </w:pPr>
      <w:r>
        <w:rPr>
          <w:rFonts w:ascii="仿宋_GB2312" w:cs="仿宋_GB2312" w:hAnsi="仿宋_GB2312" w:eastAsia="仿宋_GB2312"/>
          <w:b w:val="1"/>
          <w:bCs w:val="1"/>
          <w:sz w:val="30"/>
          <w:szCs w:val="30"/>
          <w:rtl w:val="0"/>
          <w:lang w:val="zh-TW" w:eastAsia="zh-TW"/>
        </w:rPr>
        <w:t>常州市第三中学教师发展处制</w:t>
      </w:r>
    </w:p>
    <w:p>
      <w:pPr>
        <w:pStyle w:val="正文 A"/>
        <w:spacing w:line="300" w:lineRule="auto"/>
        <w:jc w:val="center"/>
        <w:rPr>
          <w:rFonts w:ascii="宋体" w:cs="宋体" w:hAnsi="宋体" w:eastAsia="宋体"/>
          <w:b w:val="1"/>
          <w:bCs w:val="1"/>
          <w:sz w:val="30"/>
          <w:szCs w:val="30"/>
        </w:rPr>
      </w:pPr>
      <w:r>
        <w:rPr>
          <w:rFonts w:ascii="宋体" w:cs="宋体" w:hAnsi="宋体" w:eastAsia="宋体"/>
          <w:b w:val="1"/>
          <w:bCs w:val="1"/>
          <w:sz w:val="30"/>
          <w:szCs w:val="30"/>
          <w:rtl w:val="0"/>
          <w:lang w:val="zh-TW" w:eastAsia="zh-TW"/>
        </w:rPr>
        <w:t>二</w:t>
      </w:r>
      <w:r>
        <w:rPr>
          <w:rFonts w:ascii="宋体" w:cs="宋体" w:hAnsi="宋体" w:eastAsia="宋体"/>
          <w:b w:val="1"/>
          <w:bCs w:val="1"/>
          <w:sz w:val="30"/>
          <w:szCs w:val="30"/>
          <w:rtl w:val="0"/>
          <w:lang w:val="en-US"/>
        </w:rPr>
        <w:t>O</w:t>
      </w:r>
      <w:r>
        <w:rPr>
          <w:rFonts w:ascii="宋体" w:cs="宋体" w:hAnsi="宋体" w:eastAsia="宋体"/>
          <w:b w:val="1"/>
          <w:bCs w:val="1"/>
          <w:sz w:val="30"/>
          <w:szCs w:val="30"/>
          <w:rtl w:val="0"/>
          <w:lang w:val="zh-TW" w:eastAsia="zh-TW"/>
        </w:rPr>
        <w:t>一八年九月</w:t>
      </w:r>
      <w:r>
        <w:rPr>
          <w:rFonts w:ascii="仿宋_GB2312" w:cs="仿宋_GB2312" w:hAnsi="仿宋_GB2312" w:eastAsia="仿宋_GB2312"/>
          <w:b w:val="1"/>
          <w:bCs w:val="1"/>
          <w:sz w:val="30"/>
          <w:szCs w:val="30"/>
          <w:rtl w:val="0"/>
          <w:lang w:val="zh-TW" w:eastAsia="zh-TW"/>
        </w:rPr>
        <w:t>制</w:t>
      </w:r>
    </w:p>
    <w:p>
      <w:pPr>
        <w:pStyle w:val="正文 A"/>
        <w:spacing w:before="156" w:after="156" w:line="440" w:lineRule="exac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一、工作坊人员基本信息</w:t>
      </w:r>
    </w:p>
    <w:tbl>
      <w:tblPr>
        <w:tblW w:w="885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1"/>
        <w:gridCol w:w="2044"/>
        <w:gridCol w:w="426"/>
        <w:gridCol w:w="848"/>
        <w:gridCol w:w="636"/>
        <w:gridCol w:w="160"/>
        <w:gridCol w:w="823"/>
        <w:gridCol w:w="628"/>
        <w:gridCol w:w="160"/>
        <w:gridCol w:w="499"/>
        <w:gridCol w:w="1509"/>
        <w:gridCol w:w="160"/>
      </w:tblGrid>
      <w:tr>
        <w:tblPrEx>
          <w:shd w:val="clear" w:color="auto" w:fill="ced7e7"/>
        </w:tblPrEx>
        <w:trPr>
          <w:trHeight w:val="321" w:hRule="atLeast"/>
        </w:trPr>
        <w:tc>
          <w:tcPr>
            <w:tcW w:type="dxa" w:w="8694"/>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领衔人基本情况</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1"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1"/>
              <w:bottom w:type="dxa" w:w="80"/>
              <w:right w:type="dxa" w:w="80"/>
            </w:tcMar>
            <w:vAlign w:val="center"/>
          </w:tcPr>
          <w:p>
            <w:pPr>
              <w:pStyle w:val="正文 A"/>
              <w:spacing w:line="300" w:lineRule="exact"/>
              <w:ind w:left="211" w:hanging="211"/>
            </w:pPr>
            <w:r>
              <w:rPr>
                <w:rFonts w:ascii="宋体" w:cs="宋体" w:hAnsi="宋体" w:eastAsia="宋体"/>
                <w:b w:val="1"/>
                <w:bCs w:val="1"/>
                <w:shd w:val="nil" w:color="auto" w:fill="auto"/>
                <w:rtl w:val="0"/>
                <w:lang w:val="zh-TW" w:eastAsia="zh-TW"/>
              </w:rPr>
              <w:t>姓  名</w:t>
            </w:r>
          </w:p>
        </w:tc>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z w:val="24"/>
                <w:szCs w:val="24"/>
                <w:shd w:val="nil" w:color="auto" w:fill="auto"/>
                <w:rtl w:val="0"/>
                <w:lang w:val="zh-TW" w:eastAsia="zh-TW"/>
              </w:rPr>
              <w:t>叶荣荣</w:t>
            </w:r>
          </w:p>
        </w:tc>
        <w:tc>
          <w:tcPr>
            <w:tcW w:type="dxa" w:w="127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性  别</w:t>
            </w:r>
          </w:p>
        </w:tc>
        <w:tc>
          <w:tcPr>
            <w:tcW w:type="dxa" w:w="7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z w:val="24"/>
                <w:szCs w:val="24"/>
                <w:shd w:val="nil" w:color="auto" w:fill="auto"/>
                <w:rtl w:val="0"/>
                <w:lang w:val="zh-TW" w:eastAsia="zh-TW"/>
              </w:rPr>
              <w:t>女</w:t>
            </w:r>
          </w:p>
        </w:tc>
        <w:tc>
          <w:tcPr>
            <w:tcW w:type="dxa" w:w="8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民 族</w:t>
            </w:r>
          </w:p>
        </w:tc>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ind w:firstLine="434"/>
              <w:jc w:val="center"/>
            </w:pPr>
            <w:r>
              <w:rPr>
                <w:rFonts w:ascii="宋体" w:cs="宋体" w:hAnsi="宋体" w:eastAsia="宋体"/>
                <w:b w:val="1"/>
                <w:bCs w:val="1"/>
                <w:sz w:val="24"/>
                <w:szCs w:val="24"/>
                <w:shd w:val="nil" w:color="auto" w:fill="auto"/>
                <w:rtl w:val="0"/>
                <w:lang w:val="zh-TW" w:eastAsia="zh-TW"/>
              </w:rPr>
              <w:t>汉</w:t>
            </w:r>
          </w:p>
        </w:tc>
        <w:tc>
          <w:tcPr>
            <w:tcW w:type="dxa" w:w="65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rPr>
                <w:rFonts w:ascii="宋体" w:cs="宋体" w:hAnsi="宋体" w:eastAsia="宋体"/>
                <w:b w:val="1"/>
                <w:bCs w:val="1"/>
                <w:shd w:val="nil" w:color="auto" w:fill="auto"/>
              </w:rPr>
            </w:pPr>
            <w:r>
              <w:rPr>
                <w:rFonts w:ascii="宋体" w:cs="宋体" w:hAnsi="宋体" w:eastAsia="宋体"/>
                <w:b w:val="1"/>
                <w:bCs w:val="1"/>
                <w:shd w:val="nil" w:color="auto" w:fill="auto"/>
                <w:rtl w:val="0"/>
                <w:lang w:val="zh-TW" w:eastAsia="zh-TW"/>
              </w:rPr>
              <w:t>出生</w:t>
            </w:r>
          </w:p>
          <w:p>
            <w:pPr>
              <w:pStyle w:val="正文 A"/>
              <w:bidi w:val="0"/>
              <w:spacing w:line="300" w:lineRule="exact"/>
              <w:ind w:left="0" w:right="0" w:firstLine="0"/>
              <w:jc w:val="center"/>
              <w:rPr>
                <w:rtl w:val="0"/>
              </w:rPr>
            </w:pPr>
            <w:r>
              <w:rPr>
                <w:rFonts w:ascii="宋体" w:cs="宋体" w:hAnsi="宋体" w:eastAsia="宋体"/>
                <w:b w:val="1"/>
                <w:bCs w:val="1"/>
                <w:shd w:val="nil" w:color="auto" w:fill="auto"/>
                <w:rtl w:val="0"/>
                <w:lang w:val="zh-TW" w:eastAsia="zh-TW"/>
              </w:rPr>
              <w:t>年月</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en-US"/>
              </w:rPr>
              <w:t>1986</w:t>
            </w:r>
            <w:r>
              <w:rPr>
                <w:rFonts w:ascii="宋体" w:cs="宋体" w:hAnsi="宋体" w:eastAsia="宋体"/>
                <w:b w:val="1"/>
                <w:bCs w:val="1"/>
                <w:shd w:val="nil" w:color="auto" w:fill="auto"/>
                <w:rtl w:val="0"/>
                <w:lang w:val="zh-TW" w:eastAsia="zh-TW"/>
              </w:rPr>
              <w:t xml:space="preserve">年 </w:t>
            </w:r>
            <w:r>
              <w:rPr>
                <w:rFonts w:ascii="宋体" w:cs="宋体" w:hAnsi="宋体" w:eastAsia="宋体"/>
                <w:b w:val="1"/>
                <w:bCs w:val="1"/>
                <w:shd w:val="nil" w:color="auto" w:fill="auto"/>
                <w:rtl w:val="0"/>
                <w:lang w:val="en-US"/>
              </w:rPr>
              <w:t>6</w:t>
            </w:r>
            <w:r>
              <w:rPr>
                <w:rFonts w:ascii="宋体" w:cs="宋体" w:hAnsi="宋体" w:eastAsia="宋体"/>
                <w:b w:val="1"/>
                <w:bCs w:val="1"/>
                <w:shd w:val="nil" w:color="auto" w:fill="auto"/>
                <w:rtl w:val="0"/>
                <w:lang w:val="zh-TW" w:eastAsia="zh-TW"/>
              </w:rPr>
              <w:t xml:space="preserve">   月</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1"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行政职务</w:t>
            </w:r>
          </w:p>
        </w:tc>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pPr>
            <w:r>
              <w:rPr>
                <w:rFonts w:ascii="宋体" w:cs="宋体" w:hAnsi="宋体" w:eastAsia="宋体"/>
                <w:b w:val="1"/>
                <w:bCs w:val="1"/>
                <w:sz w:val="24"/>
                <w:szCs w:val="24"/>
                <w:shd w:val="nil" w:color="auto" w:fill="auto"/>
                <w:lang w:val="en-US"/>
              </w:rPr>
            </w:r>
          </w:p>
        </w:tc>
        <w:tc>
          <w:tcPr>
            <w:tcW w:type="dxa" w:w="127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rPr>
                <w:rFonts w:ascii="宋体" w:cs="宋体" w:hAnsi="宋体" w:eastAsia="宋体"/>
                <w:b w:val="1"/>
                <w:bCs w:val="1"/>
                <w:shd w:val="nil" w:color="auto" w:fill="auto"/>
              </w:rPr>
            </w:pPr>
            <w:r>
              <w:rPr>
                <w:rFonts w:ascii="宋体" w:cs="宋体" w:hAnsi="宋体" w:eastAsia="宋体"/>
                <w:b w:val="1"/>
                <w:bCs w:val="1"/>
                <w:shd w:val="nil" w:color="auto" w:fill="auto"/>
                <w:rtl w:val="0"/>
                <w:lang w:val="zh-TW" w:eastAsia="zh-TW"/>
              </w:rPr>
              <w:t>专业技</w:t>
            </w:r>
          </w:p>
          <w:p>
            <w:pPr>
              <w:pStyle w:val="正文 A"/>
              <w:bidi w:val="0"/>
              <w:spacing w:line="300" w:lineRule="exact"/>
              <w:ind w:left="0" w:right="0" w:firstLine="0"/>
              <w:jc w:val="center"/>
              <w:rPr>
                <w:rtl w:val="0"/>
              </w:rPr>
            </w:pPr>
            <w:r>
              <w:rPr>
                <w:rFonts w:ascii="宋体" w:cs="宋体" w:hAnsi="宋体" w:eastAsia="宋体"/>
                <w:b w:val="1"/>
                <w:bCs w:val="1"/>
                <w:shd w:val="nil" w:color="auto" w:fill="auto"/>
                <w:rtl w:val="0"/>
                <w:lang w:val="zh-TW" w:eastAsia="zh-TW"/>
              </w:rPr>
              <w:t>术职称</w:t>
            </w:r>
          </w:p>
        </w:tc>
        <w:tc>
          <w:tcPr>
            <w:tcW w:type="dxa" w:w="161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pPr>
            <w:r>
              <w:rPr>
                <w:rFonts w:ascii="宋体" w:cs="宋体" w:hAnsi="宋体" w:eastAsia="宋体"/>
                <w:b w:val="1"/>
                <w:bCs w:val="1"/>
                <w:sz w:val="24"/>
                <w:szCs w:val="24"/>
                <w:shd w:val="nil" w:color="auto" w:fill="auto"/>
                <w:rtl w:val="0"/>
                <w:lang w:val="zh-TW" w:eastAsia="zh-TW"/>
              </w:rPr>
              <w:t>中学一级</w:t>
            </w:r>
          </w:p>
        </w:tc>
        <w:tc>
          <w:tcPr>
            <w:tcW w:type="dxa" w:w="12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pPr>
            <w:r>
              <w:rPr>
                <w:rFonts w:ascii="宋体" w:cs="宋体" w:hAnsi="宋体" w:eastAsia="宋体"/>
                <w:b w:val="1"/>
                <w:bCs w:val="1"/>
                <w:sz w:val="21"/>
                <w:szCs w:val="21"/>
                <w:shd w:val="nil" w:color="auto" w:fill="auto"/>
                <w:rtl w:val="0"/>
                <w:lang w:val="zh-TW" w:eastAsia="zh-TW"/>
              </w:rPr>
              <w:t>研究专长</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pPr>
            <w:r>
              <w:rPr>
                <w:rFonts w:ascii="宋体" w:cs="宋体" w:hAnsi="宋体" w:eastAsia="宋体"/>
                <w:b w:val="1"/>
                <w:bCs w:val="1"/>
                <w:sz w:val="24"/>
                <w:szCs w:val="24"/>
                <w:shd w:val="nil" w:color="auto" w:fill="auto"/>
                <w:rtl w:val="0"/>
                <w:lang w:val="zh-TW" w:eastAsia="zh-TW"/>
              </w:rPr>
              <w:t>语文教学</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1"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最后学历</w:t>
            </w:r>
          </w:p>
        </w:tc>
        <w:tc>
          <w:tcPr>
            <w:tcW w:type="dxa" w:w="2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2"/>
              <w:bottom w:type="dxa" w:w="80"/>
              <w:right w:type="dxa" w:w="80"/>
            </w:tcMar>
            <w:vAlign w:val="top"/>
          </w:tcPr>
          <w:p>
            <w:pPr>
              <w:pStyle w:val="正文 A"/>
              <w:spacing w:line="300" w:lineRule="exact"/>
              <w:ind w:left="2" w:hanging="2"/>
            </w:pPr>
            <w:r>
              <w:rPr>
                <w:rFonts w:ascii="宋体" w:cs="宋体" w:hAnsi="宋体" w:eastAsia="宋体"/>
                <w:b w:val="1"/>
                <w:bCs w:val="1"/>
                <w:sz w:val="24"/>
                <w:szCs w:val="24"/>
                <w:shd w:val="nil" w:color="auto" w:fill="auto"/>
                <w:rtl w:val="0"/>
                <w:lang w:val="en-US"/>
              </w:rPr>
              <w:t xml:space="preserve"> </w:t>
            </w:r>
            <w:r>
              <w:rPr>
                <w:rFonts w:ascii="宋体" w:cs="宋体" w:hAnsi="宋体" w:eastAsia="宋体"/>
                <w:b w:val="1"/>
                <w:bCs w:val="1"/>
                <w:sz w:val="24"/>
                <w:szCs w:val="24"/>
                <w:shd w:val="nil" w:color="auto" w:fill="auto"/>
                <w:rtl w:val="0"/>
                <w:lang w:val="zh-TW" w:eastAsia="zh-TW"/>
              </w:rPr>
              <w:t>研究生</w:t>
            </w:r>
          </w:p>
        </w:tc>
        <w:tc>
          <w:tcPr>
            <w:tcW w:type="dxa" w:w="127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最后学位</w:t>
            </w:r>
          </w:p>
        </w:tc>
        <w:tc>
          <w:tcPr>
            <w:tcW w:type="dxa" w:w="441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pPr>
            <w:r>
              <w:rPr>
                <w:rFonts w:ascii="宋体" w:cs="宋体" w:hAnsi="宋体" w:eastAsia="宋体"/>
                <w:b w:val="1"/>
                <w:bCs w:val="1"/>
                <w:sz w:val="24"/>
                <w:szCs w:val="24"/>
                <w:shd w:val="nil" w:color="auto" w:fill="auto"/>
                <w:rtl w:val="0"/>
                <w:lang w:val="zh-TW" w:eastAsia="zh-TW"/>
              </w:rPr>
              <w:t>硕士</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440" w:hRule="atLeast"/>
        </w:trPr>
        <w:tc>
          <w:tcPr>
            <w:tcW w:type="dxa" w:w="8694"/>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工作坊成员基本情况</w:t>
            </w:r>
          </w:p>
        </w:tc>
        <w:tc>
          <w:tcPr>
            <w:tcW w:type="dxa" w:w="16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3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姓  名</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任教学科</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专业技术职称</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研究专长</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00" w:lineRule="exact"/>
              <w:jc w:val="center"/>
            </w:pPr>
            <w:r>
              <w:rPr>
                <w:rFonts w:ascii="宋体" w:cs="宋体" w:hAnsi="宋体" w:eastAsia="宋体"/>
                <w:b w:val="1"/>
                <w:bCs w:val="1"/>
                <w:shd w:val="nil" w:color="auto" w:fill="auto"/>
                <w:rtl w:val="0"/>
                <w:lang w:val="zh-TW" w:eastAsia="zh-TW"/>
              </w:rPr>
              <w:t>在工作坊中的分工</w:t>
            </w:r>
          </w:p>
        </w:tc>
      </w:tr>
      <w:tr>
        <w:tblPrEx>
          <w:shd w:val="clear" w:color="auto" w:fill="ced7e7"/>
        </w:tblPrEx>
        <w:trPr>
          <w:trHeight w:val="6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张奇飞</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中学高级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写作教学研究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理论研究</w:t>
            </w:r>
          </w:p>
        </w:tc>
      </w:tr>
      <w:tr>
        <w:tblPrEx>
          <w:shd w:val="clear" w:color="auto" w:fill="ced7e7"/>
        </w:tblPrEx>
        <w:trPr>
          <w:trHeight w:val="350"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蒋霞</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中学一级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写作教学研究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理论研究</w:t>
            </w:r>
          </w:p>
        </w:tc>
      </w:tr>
      <w:tr>
        <w:tblPrEx>
          <w:shd w:val="clear" w:color="auto" w:fill="ced7e7"/>
        </w:tblPrEx>
        <w:trPr>
          <w:trHeight w:val="3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陈丹</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中学</w:t>
            </w:r>
            <w:r>
              <w:rPr>
                <w:rFonts w:ascii="宋体" w:cs="宋体" w:hAnsi="宋体" w:eastAsia="宋体"/>
                <w:b w:val="1"/>
                <w:bCs w:val="1"/>
                <w:sz w:val="24"/>
                <w:szCs w:val="24"/>
                <w:rtl w:val="0"/>
                <w:lang w:val="zh-CN" w:eastAsia="zh-CN"/>
              </w:rPr>
              <w:t>一</w:t>
            </w:r>
            <w:r>
              <w:rPr>
                <w:rFonts w:ascii="宋体" w:cs="宋体" w:hAnsi="宋体" w:eastAsia="宋体"/>
                <w:b w:val="1"/>
                <w:bCs w:val="1"/>
                <w:sz w:val="24"/>
                <w:szCs w:val="24"/>
                <w:shd w:val="nil" w:color="auto" w:fill="auto"/>
                <w:rtl w:val="0"/>
                <w:lang w:val="zh-TW" w:eastAsia="zh-TW"/>
              </w:rPr>
              <w:t>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阅读教学研究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课例研究</w:t>
            </w:r>
          </w:p>
        </w:tc>
      </w:tr>
      <w:tr>
        <w:tblPrEx>
          <w:shd w:val="clear" w:color="auto" w:fill="ced7e7"/>
        </w:tblPrEx>
        <w:trPr>
          <w:trHeight w:val="6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钟雨辰</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中学二级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阅读教学研究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00" w:lineRule="exact"/>
              <w:ind w:firstLine="76"/>
            </w:pPr>
            <w:r>
              <w:rPr>
                <w:rFonts w:ascii="宋体" w:cs="宋体" w:hAnsi="宋体" w:eastAsia="宋体"/>
                <w:b w:val="1"/>
                <w:bCs w:val="1"/>
                <w:sz w:val="24"/>
                <w:szCs w:val="24"/>
                <w:shd w:val="nil" w:color="auto" w:fill="auto"/>
                <w:rtl w:val="0"/>
                <w:lang w:val="zh-TW" w:eastAsia="zh-TW"/>
              </w:rPr>
              <w:t>课例研究</w:t>
            </w:r>
          </w:p>
        </w:tc>
      </w:tr>
      <w:tr>
        <w:tblPrEx>
          <w:shd w:val="clear" w:color="auto" w:fill="ced7e7"/>
        </w:tblPrEx>
        <w:trPr>
          <w:trHeight w:val="6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周强伟</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中学二级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诗歌吟诵研究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课例研究</w:t>
            </w:r>
          </w:p>
        </w:tc>
      </w:tr>
      <w:tr>
        <w:tblPrEx>
          <w:shd w:val="clear" w:color="auto" w:fill="ced7e7"/>
        </w:tblPrEx>
        <w:trPr>
          <w:trHeight w:val="6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孙乘风</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中学二级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新课标新课型研究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课例研究</w:t>
            </w:r>
          </w:p>
        </w:tc>
      </w:tr>
      <w:tr>
        <w:tblPrEx>
          <w:shd w:val="clear" w:color="auto" w:fill="ced7e7"/>
        </w:tblPrEx>
        <w:trPr>
          <w:trHeight w:val="6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杨倩</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中学二级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新课标新课型研究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课例研究</w:t>
            </w:r>
          </w:p>
        </w:tc>
      </w:tr>
      <w:tr>
        <w:tblPrEx>
          <w:shd w:val="clear" w:color="auto" w:fill="ced7e7"/>
        </w:tblPrEx>
        <w:trPr>
          <w:trHeight w:val="632" w:hRule="atLeast"/>
        </w:trPr>
        <w:tc>
          <w:tcPr>
            <w:tcW w:type="dxa" w:w="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张妍</w:t>
            </w:r>
          </w:p>
        </w:tc>
        <w:tc>
          <w:tcPr>
            <w:tcW w:type="dxa" w:w="24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语文</w:t>
            </w:r>
          </w:p>
        </w:tc>
        <w:tc>
          <w:tcPr>
            <w:tcW w:type="dxa" w:w="1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中学二级</w:t>
            </w:r>
          </w:p>
        </w:tc>
        <w:tc>
          <w:tcPr>
            <w:tcW w:type="dxa" w:w="1771"/>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新课标新课型研究</w:t>
            </w:r>
          </w:p>
        </w:tc>
        <w:tc>
          <w:tcPr>
            <w:tcW w:type="dxa" w:w="216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300" w:lineRule="exact"/>
              <w:ind w:left="0" w:right="0" w:firstLine="76"/>
              <w:jc w:val="both"/>
              <w:outlineLvl w:val="9"/>
              <w:rPr>
                <w:rtl w:val="0"/>
              </w:rPr>
            </w:pPr>
            <w:r>
              <w:rPr>
                <w:rFonts w:ascii="宋体" w:cs="宋体" w:hAnsi="宋体" w:eastAsia="宋体" w:hint="eastAsia"/>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rtl w:val="0"/>
                <w14:textOutline>
                  <w14:noFill/>
                </w14:textOutline>
                <w14:textFill>
                  <w14:solidFill>
                    <w14:srgbClr w14:val="000000"/>
                  </w14:solidFill>
                </w14:textFill>
              </w:rPr>
              <w:t>课例研究</w:t>
            </w:r>
          </w:p>
        </w:tc>
      </w:tr>
    </w:tbl>
    <w:p>
      <w:pPr>
        <w:pStyle w:val="正文 A"/>
        <w:spacing w:before="156" w:after="156"/>
        <w:jc w:val="center"/>
        <w:rPr>
          <w:rFonts w:ascii="宋体" w:cs="宋体" w:hAnsi="宋体" w:eastAsia="宋体"/>
          <w:b w:val="1"/>
          <w:bCs w:val="1"/>
          <w:sz w:val="28"/>
          <w:szCs w:val="28"/>
          <w:lang w:val="zh-TW" w:eastAsia="zh-TW"/>
        </w:rPr>
      </w:pPr>
    </w:p>
    <w:p>
      <w:pPr>
        <w:pStyle w:val="正文 A"/>
        <w:spacing w:before="156" w:after="156" w:line="440" w:lineRule="exac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二、微课题研究设计与论证</w:t>
      </w:r>
    </w:p>
    <w:tbl>
      <w:tblPr>
        <w:tblW w:w="91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1"/>
        <w:gridCol w:w="2668"/>
        <w:gridCol w:w="1147"/>
        <w:gridCol w:w="2355"/>
        <w:gridCol w:w="1371"/>
      </w:tblGrid>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（一）微课题核心概念界定</w:t>
            </w:r>
          </w:p>
        </w:tc>
      </w:tr>
      <w:tr>
        <w:tblPrEx>
          <w:shd w:val="clear" w:color="auto" w:fill="ced7e7"/>
        </w:tblPrEx>
        <w:trPr>
          <w:trHeight w:val="324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宋体" w:cs="宋体" w:hAnsi="宋体" w:eastAsia="宋体"/>
                <w:shd w:val="nil" w:color="auto" w:fill="auto"/>
              </w:rPr>
            </w:pP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信息化的大数据时代已悄然来临。互联网、云技术等现代信息技术深刻改变着人类的思维、生活，学习方式等。这股浪潮已涌入教育领域，继而引起了教育模式的革命。教育信息化是国际教育变革与发展的趋势，语文学科拥有自身的学科性质，工具性和人文性的统一历来是研究和争论的焦点。互联网、云技术的使用，将对语文课堂教学的有效性提供有力的支持，使教育呈现在线化、数据化、可视化、自主化、个性化等特点，进而促进教与学模式发生变革。</w:t>
            </w:r>
          </w:p>
          <w:p>
            <w:pPr>
              <w:pStyle w:val="正文 A"/>
              <w:bidi w:val="0"/>
              <w:spacing w:line="360" w:lineRule="exact"/>
              <w:ind w:left="0" w:right="0" w:firstLine="0"/>
              <w:jc w:val="both"/>
              <w:rPr>
                <w:rtl w:val="0"/>
              </w:rPr>
            </w:pP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融合</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艺术，即引入艺术领域的相关概念和方法，融入到语文教学活动中。借以激发学生学习兴趣和潜能，在跨文化、跨媒介的语文实践中开阔视野，在更宽广的选择空间发展各自的语文特长和个性。将多种艺术手法融入语言文字的咀嚼中，通过审美体验、评价形成正确的审美意识、健康向上的审美情趣、品味，进而促进学生语文核心素养的构建。</w:t>
            </w:r>
          </w:p>
        </w:tc>
      </w:tr>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pPr>
            <w:r>
              <w:rPr>
                <w:rFonts w:ascii="宋体" w:cs="宋体" w:hAnsi="宋体" w:eastAsia="宋体" w:hint="eastAsia"/>
                <w:b w:val="0"/>
                <w:bCs w:val="0"/>
                <w:shd w:val="nil" w:color="auto" w:fill="auto"/>
                <w:rtl w:val="0"/>
                <w:lang w:val="zh-TW" w:eastAsia="zh-TW"/>
              </w:rPr>
              <w:t>（二）研究价值</w:t>
            </w:r>
          </w:p>
        </w:tc>
      </w:tr>
      <w:tr>
        <w:tblPrEx>
          <w:shd w:val="clear" w:color="auto" w:fill="ced7e7"/>
        </w:tblPrEx>
        <w:trPr>
          <w:trHeight w:val="57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宋体" w:cs="宋体" w:hAnsi="宋体" w:eastAsia="宋体"/>
                <w:shd w:val="nil" w:color="auto" w:fill="auto"/>
              </w:rPr>
            </w:pPr>
            <w:r>
              <w:rPr>
                <w:rFonts w:ascii="宋体" w:cs="宋体" w:hAnsi="宋体" w:eastAsia="宋体"/>
                <w:shd w:val="nil" w:color="auto" w:fill="auto"/>
                <w:rtl w:val="0"/>
                <w:lang w:val="en-US"/>
              </w:rPr>
              <w:t xml:space="preserve">   2017</w:t>
            </w:r>
            <w:r>
              <w:rPr>
                <w:rFonts w:ascii="宋体" w:cs="宋体" w:hAnsi="宋体" w:eastAsia="宋体"/>
                <w:shd w:val="nil" w:color="auto" w:fill="auto"/>
                <w:rtl w:val="0"/>
                <w:lang w:val="zh-TW" w:eastAsia="zh-TW"/>
              </w:rPr>
              <w:t>版《普通高中语文课程标准》在实施建议中指出</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探索信息化背景下教与学方式的转变</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提出要借助信息技术优化整合课堂教学，引导学生经历多样化的学习过程，促进学生在更广阔的语言环境中主动学习，实现知识的迁移和运用。信息化助力语文学科教学，课堂教学利用交互功能的网络学习空间，创设线上线下一体化的</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混合式</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学习生态，将课堂教学和课外学习打通。</w:t>
            </w:r>
          </w:p>
          <w:p>
            <w:pPr>
              <w:pStyle w:val="正文 A"/>
              <w:bidi w:val="0"/>
              <w:spacing w:line="360" w:lineRule="exact"/>
              <w:ind w:left="0" w:right="0" w:firstLine="420"/>
              <w:jc w:val="both"/>
              <w:rPr>
                <w:rFonts w:ascii="宋体" w:cs="宋体" w:hAnsi="宋体" w:eastAsia="宋体"/>
                <w:shd w:val="nil" w:color="auto" w:fill="auto"/>
                <w:rtl w:val="0"/>
              </w:rPr>
            </w:pPr>
            <w:r>
              <w:rPr>
                <w:rFonts w:ascii="宋体" w:cs="宋体" w:hAnsi="宋体" w:eastAsia="宋体"/>
                <w:shd w:val="nil" w:color="auto" w:fill="auto"/>
                <w:rtl w:val="0"/>
                <w:lang w:val="en-US"/>
              </w:rPr>
              <w:t>2016</w:t>
            </w:r>
            <w:r>
              <w:rPr>
                <w:rFonts w:ascii="宋体" w:cs="宋体" w:hAnsi="宋体" w:eastAsia="宋体"/>
                <w:shd w:val="nil" w:color="auto" w:fill="auto"/>
                <w:rtl w:val="0"/>
                <w:lang w:val="zh-TW" w:eastAsia="zh-TW"/>
              </w:rPr>
              <w:t>年发布的《教育信息化</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十三五</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规划》</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教技</w:t>
            </w:r>
            <w:r>
              <w:rPr>
                <w:rFonts w:ascii="宋体" w:cs="宋体" w:hAnsi="宋体" w:eastAsia="宋体"/>
                <w:shd w:val="nil" w:color="auto" w:fill="auto"/>
                <w:rtl w:val="0"/>
                <w:lang w:val="en-US"/>
              </w:rPr>
              <w:t>[[2016]2</w:t>
            </w:r>
            <w:r>
              <w:rPr>
                <w:rFonts w:ascii="宋体" w:cs="宋体" w:hAnsi="宋体" w:eastAsia="宋体"/>
                <w:shd w:val="nil" w:color="auto" w:fill="auto"/>
                <w:rtl w:val="0"/>
                <w:lang w:val="zh-TW" w:eastAsia="zh-TW"/>
              </w:rPr>
              <w:t>号</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明确强调了</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云计算、大数据、物联网、移动计算等新技术逐步广泛应用，信息技术对教育的革命性影响日趋明显</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。以上诸多政策文件的发布和实施，为</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智慧教育</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的发展奠定了基础。</w:t>
            </w:r>
          </w:p>
          <w:p>
            <w:pPr>
              <w:pStyle w:val="正文 A"/>
              <w:bidi w:val="0"/>
              <w:spacing w:line="360" w:lineRule="exact"/>
              <w:ind w:left="0" w:right="0" w:firstLine="420"/>
              <w:jc w:val="both"/>
              <w:rPr>
                <w:rtl w:val="0"/>
              </w:rPr>
            </w:pPr>
            <w:r>
              <w:rPr>
                <w:rFonts w:ascii="宋体" w:cs="宋体" w:hAnsi="宋体" w:eastAsia="宋体"/>
                <w:shd w:val="nil" w:color="auto" w:fill="auto"/>
                <w:rtl w:val="0"/>
                <w:lang w:val="zh-TW" w:eastAsia="zh-TW"/>
              </w:rPr>
              <w:t>从搜索和查阅的文献来看，</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信息化背景下的相关研究论文较多，但仍处于起步阶段，理论方面的研究偏多，真正进行实践应用的相对较少。智慧课堂的研究论文较多，但更多集中于信息技术学科，其他学科专业上相关的研究较少，北大核心期刊上相关研究论文鲜有，相关的博士、硕士论文更少，这让本研究具有较高的创新性。从研究的内容上，更多的集中于信息化背景下智慧课堂提出背景、发展现状、理论研究，对于智慧课堂与语文学科相结合的教学实践研究较少，这也让本研究具有现实意义。特别是将多种艺术领域相关概念引入语文学习生活，并将此以引领学生对文学作品语言、形象、情感之美进行阅读实践，这于当前也是很有研究意义。</w:t>
            </w:r>
          </w:p>
        </w:tc>
      </w:tr>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pPr>
            <w:r>
              <w:rPr>
                <w:rFonts w:ascii="宋体" w:cs="宋体" w:hAnsi="宋体" w:eastAsia="宋体" w:hint="eastAsia"/>
                <w:b w:val="0"/>
                <w:bCs w:val="0"/>
                <w:shd w:val="nil" w:color="auto" w:fill="auto"/>
                <w:rtl w:val="0"/>
                <w:lang w:val="zh-TW" w:eastAsia="zh-TW"/>
              </w:rPr>
              <w:t>（三）研究目标</w:t>
            </w:r>
          </w:p>
        </w:tc>
      </w:tr>
      <w:tr>
        <w:tblPrEx>
          <w:shd w:val="clear" w:color="auto" w:fill="ced7e7"/>
        </w:tblPrEx>
        <w:trPr>
          <w:trHeight w:val="3103"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宋体" w:cs="宋体" w:hAnsi="宋体" w:eastAsia="宋体"/>
                <w:shd w:val="nil" w:color="auto" w:fill="auto"/>
              </w:rPr>
            </w:pPr>
            <w:r>
              <w:rPr>
                <w:rFonts w:ascii="宋体" w:cs="宋体" w:hAnsi="宋体" w:eastAsia="宋体"/>
                <w:shd w:val="nil" w:color="auto" w:fill="auto"/>
                <w:rtl w:val="0"/>
                <w:lang w:val="en-US"/>
              </w:rPr>
              <w:t xml:space="preserve"> 1 </w:t>
            </w:r>
            <w:r>
              <w:rPr>
                <w:rFonts w:ascii="宋体" w:cs="宋体" w:hAnsi="宋体" w:eastAsia="宋体"/>
                <w:shd w:val="nil" w:color="auto" w:fill="auto"/>
                <w:rtl w:val="0"/>
                <w:lang w:val="zh-TW" w:eastAsia="zh-TW"/>
              </w:rPr>
              <w:t>积极利用信息技术及身边的资源和机会，通过阅读与鉴赏、表达与交流、梳理与探究等语文实践，促进学生积累言语经验，有效提高语文能力。</w:t>
            </w:r>
          </w:p>
          <w:p>
            <w:pPr>
              <w:pStyle w:val="正文 A"/>
              <w:bidi w:val="0"/>
              <w:spacing w:line="360" w:lineRule="exact"/>
              <w:ind w:left="0" w:right="0" w:firstLine="105"/>
              <w:jc w:val="both"/>
              <w:rPr>
                <w:rFonts w:ascii="宋体" w:cs="宋体" w:hAnsi="宋体" w:eastAsia="宋体"/>
                <w:shd w:val="nil" w:color="auto" w:fill="auto"/>
                <w:rtl w:val="0"/>
              </w:rPr>
            </w:pPr>
            <w:r>
              <w:rPr>
                <w:rFonts w:ascii="宋体" w:cs="宋体" w:hAnsi="宋体" w:eastAsia="宋体"/>
                <w:shd w:val="nil" w:color="auto" w:fill="auto"/>
                <w:rtl w:val="0"/>
                <w:lang w:val="en-US"/>
              </w:rPr>
              <w:t>2</w:t>
            </w:r>
            <w:r>
              <w:rPr>
                <w:rFonts w:ascii="宋体" w:cs="宋体" w:hAnsi="宋体" w:eastAsia="宋体"/>
                <w:shd w:val="nil" w:color="auto" w:fill="auto"/>
                <w:rtl w:val="0"/>
                <w:lang w:val="zh-TW" w:eastAsia="zh-TW"/>
              </w:rPr>
              <w:t xml:space="preserve"> 通过研究与实践，促进教师进一步转变教学观念，更注重多手段的有效融合，基于本校云教学系统的智慧课堂，探究形成符合语文学科特色的教学模式。</w:t>
            </w:r>
          </w:p>
          <w:p>
            <w:pPr>
              <w:pStyle w:val="正文 A"/>
              <w:bidi w:val="0"/>
              <w:spacing w:line="360" w:lineRule="exact"/>
              <w:ind w:left="0" w:right="0" w:firstLine="105"/>
              <w:jc w:val="both"/>
              <w:rPr>
                <w:rFonts w:ascii="宋体" w:cs="宋体" w:hAnsi="宋体" w:eastAsia="宋体"/>
                <w:shd w:val="nil" w:color="auto" w:fill="auto"/>
                <w:rtl w:val="0"/>
              </w:rPr>
            </w:pPr>
            <w:r>
              <w:rPr>
                <w:rFonts w:ascii="宋体" w:cs="宋体" w:hAnsi="宋体" w:eastAsia="宋体"/>
                <w:shd w:val="nil" w:color="auto" w:fill="auto"/>
                <w:rtl w:val="0"/>
                <w:lang w:val="en-US"/>
              </w:rPr>
              <w:t>3.</w:t>
            </w:r>
            <w:r>
              <w:rPr>
                <w:rFonts w:ascii="宋体" w:cs="宋体" w:hAnsi="宋体" w:eastAsia="宋体"/>
                <w:shd w:val="nil" w:color="auto" w:fill="auto"/>
                <w:rtl w:val="0"/>
                <w:lang w:val="zh-TW" w:eastAsia="zh-TW"/>
              </w:rPr>
              <w:t>注重时代性，构建开放、多样、有序的语文课堂样式，特别是将摄影技术方面的留白、长镜头、聚焦等特色手法融入语文文本研习，形成活泼有趣的新型课堂范式。</w:t>
            </w:r>
          </w:p>
          <w:p>
            <w:pPr>
              <w:pStyle w:val="正文 A"/>
              <w:bidi w:val="0"/>
              <w:ind w:left="0" w:right="0" w:firstLine="0"/>
              <w:jc w:val="both"/>
              <w:rPr>
                <w:rtl w:val="0"/>
              </w:rPr>
            </w:pPr>
            <w:r>
              <w:rPr>
                <w:rFonts w:ascii="宋体" w:cs="宋体" w:hAnsi="宋体" w:eastAsia="宋体"/>
                <w:shd w:val="nil" w:color="auto" w:fill="auto"/>
                <w:rtl w:val="0"/>
                <w:lang w:val="en-US"/>
              </w:rPr>
              <w:t>4.</w:t>
            </w:r>
            <w:r>
              <w:rPr>
                <w:rFonts w:ascii="宋体" w:cs="宋体" w:hAnsi="宋体" w:eastAsia="宋体"/>
                <w:shd w:val="nil" w:color="auto" w:fill="auto"/>
                <w:rtl w:val="0"/>
                <w:lang w:val="zh-TW" w:eastAsia="zh-TW"/>
              </w:rPr>
              <w:t xml:space="preserve"> 使我们的教育对象即学生，能成为完成任务的主体，他们置身于真实的语言交流环境中，创造性地使用语言、实现知识和能力的建构，帮助他们语言素养的养成，提升他们的学习兴趣。</w:t>
            </w:r>
            <w:r>
              <w:rPr>
                <w:shd w:val="nil" w:color="auto" w:fill="auto"/>
              </w:rPr>
            </w:r>
          </w:p>
        </w:tc>
      </w:tr>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pPr>
            <w:r>
              <w:rPr>
                <w:rFonts w:ascii="宋体" w:cs="宋体" w:hAnsi="宋体" w:eastAsia="华文细黑" w:hint="eastAsia"/>
                <w:shd w:val="nil" w:color="auto" w:fill="auto"/>
                <w:rtl w:val="0"/>
                <w:lang w:val="zh-TW" w:eastAsia="zh-TW"/>
              </w:rPr>
              <w:t>（四）</w:t>
            </w:r>
            <w:r>
              <w:rPr>
                <w:rFonts w:ascii="宋体" w:cs="宋体" w:hAnsi="宋体" w:eastAsia="宋体"/>
                <w:shd w:val="nil" w:color="auto" w:fill="auto"/>
                <w:rtl w:val="0"/>
                <w:lang w:val="zh-TW" w:eastAsia="zh-TW"/>
              </w:rPr>
              <w:t>研究内容</w:t>
            </w:r>
          </w:p>
        </w:tc>
      </w:tr>
      <w:tr>
        <w:tblPrEx>
          <w:shd w:val="clear" w:color="auto" w:fill="ced7e7"/>
        </w:tblPrEx>
        <w:trPr>
          <w:trHeight w:val="3946"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宋体" w:cs="宋体" w:hAnsi="宋体" w:eastAsia="宋体"/>
                <w:shd w:val="nil" w:color="auto" w:fill="auto"/>
              </w:rPr>
            </w:pPr>
            <w:r>
              <w:rPr>
                <w:rFonts w:ascii="宋体" w:cs="宋体" w:hAnsi="宋体" w:eastAsia="宋体"/>
                <w:shd w:val="nil" w:color="auto" w:fill="auto"/>
                <w:rtl w:val="0"/>
                <w:lang w:val="en-US"/>
              </w:rPr>
              <w:t xml:space="preserve"> 1.</w:t>
            </w:r>
            <w:r>
              <w:rPr>
                <w:rFonts w:ascii="宋体" w:cs="宋体" w:hAnsi="宋体" w:eastAsia="宋体"/>
                <w:shd w:val="nil" w:color="auto" w:fill="auto"/>
                <w:rtl w:val="0"/>
                <w:lang w:val="zh-TW" w:eastAsia="zh-TW"/>
              </w:rPr>
              <w:t>积极探索基于信息化网络化的教学改革，利用具有交互功能的网络学习空间（云教学平台），创设线上线下一体化的</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混合式</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学习生态，为课堂教学和课外学习服务。</w:t>
            </w:r>
          </w:p>
          <w:p>
            <w:pPr>
              <w:pStyle w:val="正文 A"/>
              <w:bidi w:val="0"/>
              <w:spacing w:line="360" w:lineRule="exact"/>
              <w:ind w:left="0" w:right="0" w:firstLine="105"/>
              <w:jc w:val="both"/>
              <w:rPr>
                <w:rFonts w:ascii="宋体" w:cs="宋体" w:hAnsi="宋体" w:eastAsia="宋体"/>
                <w:shd w:val="nil" w:color="auto" w:fill="auto"/>
                <w:rtl w:val="0"/>
              </w:rPr>
            </w:pPr>
            <w:r>
              <w:rPr>
                <w:rFonts w:ascii="宋体" w:cs="宋体" w:hAnsi="宋体" w:eastAsia="宋体"/>
                <w:shd w:val="nil" w:color="auto" w:fill="auto"/>
                <w:rtl w:val="0"/>
                <w:lang w:val="en-US"/>
              </w:rPr>
              <w:t>2.</w:t>
            </w:r>
            <w:r>
              <w:rPr>
                <w:rFonts w:ascii="宋体" w:cs="宋体" w:hAnsi="宋体" w:eastAsia="宋体"/>
                <w:shd w:val="nil" w:color="auto" w:fill="auto"/>
                <w:rtl w:val="0"/>
                <w:lang w:val="zh-TW" w:eastAsia="zh-TW"/>
              </w:rPr>
              <w:t>在信息化环境下，进一步探究教学流程、资源支持、教学支持、学习评估等影响学生学习的各种要素所发生的新变化，积极探究信息化环境下的语文教学模式。</w:t>
            </w:r>
          </w:p>
          <w:p>
            <w:pPr>
              <w:pStyle w:val="正文 A"/>
              <w:bidi w:val="0"/>
              <w:spacing w:line="360" w:lineRule="exact"/>
              <w:ind w:left="0" w:right="0" w:firstLine="105"/>
              <w:jc w:val="both"/>
              <w:rPr>
                <w:rFonts w:ascii="宋体" w:cs="宋体" w:hAnsi="宋体" w:eastAsia="宋体"/>
                <w:shd w:val="nil" w:color="auto" w:fill="auto"/>
                <w:rtl w:val="0"/>
              </w:rPr>
            </w:pPr>
            <w:r>
              <w:rPr>
                <w:rFonts w:ascii="宋体" w:cs="宋体" w:hAnsi="宋体" w:eastAsia="宋体"/>
                <w:shd w:val="nil" w:color="auto" w:fill="auto"/>
                <w:rtl w:val="0"/>
                <w:lang w:val="en-US"/>
              </w:rPr>
              <w:t xml:space="preserve">3. </w:t>
            </w:r>
            <w:r>
              <w:rPr>
                <w:rFonts w:ascii="宋体" w:cs="宋体" w:hAnsi="宋体" w:eastAsia="宋体"/>
                <w:shd w:val="nil" w:color="auto" w:fill="auto"/>
                <w:rtl w:val="0"/>
                <w:lang w:val="zh-TW" w:eastAsia="zh-TW"/>
              </w:rPr>
              <w:t>引入艺术领域的相关概念和方法，融入到语文教学活动中。借以激发学生学习兴趣和潜能，在跨文化、跨媒介的语文实践中开阔视野，在更宽广的选择空间发展各自的语文特长和个性。</w:t>
            </w:r>
          </w:p>
          <w:p>
            <w:pPr>
              <w:pStyle w:val="正文 A"/>
              <w:bidi w:val="0"/>
              <w:spacing w:line="360" w:lineRule="exact"/>
              <w:ind w:left="0" w:right="0" w:firstLine="105"/>
              <w:jc w:val="both"/>
              <w:rPr>
                <w:rtl w:val="0"/>
              </w:rPr>
            </w:pPr>
            <w:r>
              <w:rPr>
                <w:rFonts w:ascii="宋体" w:cs="宋体" w:hAnsi="宋体" w:eastAsia="宋体"/>
                <w:shd w:val="nil" w:color="auto" w:fill="auto"/>
                <w:rtl w:val="0"/>
                <w:lang w:val="en-US"/>
              </w:rPr>
              <w:t xml:space="preserve">4. </w:t>
            </w:r>
            <w:r>
              <w:rPr>
                <w:rFonts w:ascii="宋体" w:cs="宋体" w:hAnsi="宋体" w:eastAsia="宋体"/>
                <w:shd w:val="nil" w:color="auto" w:fill="auto"/>
                <w:rtl w:val="0"/>
                <w:lang w:val="zh-TW" w:eastAsia="zh-TW"/>
              </w:rPr>
              <w:t>基于信息化的智慧课堂教师教学方式和学生学习方式转变，将智慧课堂下的教与学和传统课堂进行对比分析，如：个性化学习、分层教学、学生预习、课堂教学、课堂笔记、课后、学生记忆、作业布置、学习效果测量与评价等方面。</w:t>
            </w:r>
            <w:r>
              <w:rPr>
                <w:rFonts w:ascii="宋体" w:cs="宋体" w:hAnsi="宋体" w:eastAsia="宋体"/>
                <w:shd w:val="nil" w:color="auto" w:fill="auto"/>
              </w:rPr>
            </w:r>
          </w:p>
        </w:tc>
      </w:tr>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pPr>
            <w:r>
              <w:rPr>
                <w:rFonts w:ascii="宋体" w:cs="宋体" w:hAnsi="宋体" w:eastAsia="宋体" w:hint="eastAsia"/>
                <w:b w:val="0"/>
                <w:bCs w:val="0"/>
                <w:shd w:val="nil" w:color="auto" w:fill="auto"/>
                <w:rtl w:val="0"/>
                <w:lang w:val="zh-TW" w:eastAsia="zh-TW"/>
              </w:rPr>
              <w:t>（五）研究方法</w:t>
            </w:r>
          </w:p>
        </w:tc>
      </w:tr>
      <w:tr>
        <w:tblPrEx>
          <w:shd w:val="clear" w:color="auto" w:fill="ced7e7"/>
        </w:tblPrEx>
        <w:trPr>
          <w:trHeight w:val="4647"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华文细黑" w:cs="华文细黑" w:hAnsi="华文细黑" w:eastAsia="华文细黑"/>
                <w:shd w:val="nil" w:color="auto" w:fill="auto"/>
              </w:rPr>
            </w:pPr>
            <w:r>
              <w:rPr>
                <w:rFonts w:ascii="华文细黑" w:hAnsi="华文细黑"/>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1</w:t>
            </w:r>
            <w:r>
              <w:rPr>
                <w:rFonts w:ascii="宋体" w:cs="宋体" w:hAnsi="宋体" w:eastAsia="宋体"/>
                <w:shd w:val="nil" w:color="auto" w:fill="auto"/>
                <w:rtl w:val="0"/>
                <w:lang w:val="zh-TW" w:eastAsia="zh-TW"/>
              </w:rPr>
              <w:t>、文献调研法。通过阅读文献对国内外信息化背景下语文课堂教学模式研究现状进行深入分析，总结其涵义及特征，并与传统课堂进行比较分析，将艺术相关领域概念进行界定分析，然后，对课题研究中的相关概念进行界定。</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2</w:t>
            </w:r>
            <w:r>
              <w:rPr>
                <w:rFonts w:ascii="宋体" w:cs="宋体" w:hAnsi="宋体" w:eastAsia="宋体"/>
                <w:shd w:val="nil" w:color="auto" w:fill="auto"/>
                <w:rtl w:val="0"/>
                <w:lang w:val="zh-TW" w:eastAsia="zh-TW"/>
              </w:rPr>
              <w:t>、行动研究法。坚持理论联系实际，强调研究的探究性和可操作性，坚持边实践、边探索、边研究、边总结，坚持撰写教学反思随笔和辅导学生课外阅读体会，在写随笔的过程中，体验生活，反思自己，超越自我，做到总结成果和推广运用相结合。这一方法伴随着整个研究过程。</w:t>
            </w:r>
          </w:p>
          <w:p>
            <w:pPr>
              <w:pStyle w:val="正文 A"/>
              <w:bidi w:val="0"/>
              <w:spacing w:line="360" w:lineRule="exact"/>
              <w:ind w:left="0" w:right="0" w:firstLine="0"/>
              <w:jc w:val="both"/>
              <w:rPr>
                <w:rFonts w:ascii="华文细黑" w:cs="华文细黑" w:hAnsi="华文细黑" w:eastAsia="华文细黑"/>
                <w:shd w:val="nil" w:color="auto" w:fill="auto"/>
                <w:rtl w:val="0"/>
              </w:rPr>
            </w:pPr>
            <w:r>
              <w:rPr>
                <w:rFonts w:ascii="宋体" w:cs="宋体" w:hAnsi="宋体" w:eastAsia="宋体"/>
                <w:shd w:val="nil" w:color="auto" w:fill="auto"/>
                <w:rtl w:val="0"/>
                <w:lang w:val="en-US"/>
              </w:rPr>
              <w:t>3</w:t>
            </w:r>
            <w:r>
              <w:rPr>
                <w:rFonts w:ascii="宋体" w:cs="宋体" w:hAnsi="宋体" w:eastAsia="宋体" w:hint="eastAsia"/>
                <w:shd w:val="nil" w:color="auto" w:fill="auto"/>
                <w:rtl w:val="0"/>
                <w:lang w:val="zh-TW" w:eastAsia="zh-TW"/>
              </w:rPr>
              <w:t>、个案分析与经验总结法。不断收集典型教师的实际做法及相关实施细节，从中发掘和提炼有效的实施举措，及时予以推广。注意收集积累和总结课题研究中的成功经验和做法，通过撰写论文、教学反思等形式，及时总结，定期交流。在研究后期采用此法较多。</w:t>
            </w:r>
          </w:p>
          <w:p>
            <w:pPr>
              <w:pStyle w:val="正文 A"/>
              <w:spacing w:line="360" w:lineRule="exact"/>
            </w:pPr>
            <w:r>
              <w:rPr>
                <w:rFonts w:ascii="华文细黑" w:cs="华文细黑" w:hAnsi="华文细黑" w:eastAsia="华文细黑"/>
                <w:shd w:val="nil" w:color="auto" w:fill="auto"/>
                <w:lang w:val="en-US"/>
              </w:rPr>
            </w:r>
          </w:p>
        </w:tc>
      </w:tr>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pPr>
            <w:r>
              <w:rPr>
                <w:rFonts w:ascii="宋体" w:cs="宋体" w:hAnsi="宋体" w:eastAsia="宋体"/>
                <w:shd w:val="nil" w:color="auto" w:fill="auto"/>
                <w:rtl w:val="0"/>
                <w:lang w:val="zh-TW" w:eastAsia="zh-TW"/>
              </w:rPr>
              <w:t>（六）实施步骤</w:t>
            </w:r>
          </w:p>
        </w:tc>
      </w:tr>
      <w:tr>
        <w:tblPrEx>
          <w:shd w:val="clear" w:color="auto" w:fill="ced7e7"/>
        </w:tblPrEx>
        <w:trPr>
          <w:trHeight w:val="720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rPr>
                <w:rFonts w:ascii="宋体" w:cs="宋体" w:hAnsi="宋体" w:eastAsia="宋体"/>
                <w:shd w:val="nil" w:color="auto" w:fill="auto"/>
              </w:rPr>
            </w:pPr>
            <w:r>
              <w:rPr>
                <w:rFonts w:ascii="宋体" w:cs="宋体" w:hAnsi="宋体" w:eastAsia="宋体"/>
                <w:shd w:val="nil" w:color="auto" w:fill="auto"/>
                <w:rtl w:val="0"/>
                <w:lang w:val="zh-TW" w:eastAsia="zh-TW"/>
              </w:rPr>
              <w:t>研究过程</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第一阶段（</w:t>
            </w:r>
            <w:r>
              <w:rPr>
                <w:rFonts w:ascii="宋体" w:cs="宋体" w:hAnsi="宋体" w:eastAsia="宋体"/>
                <w:shd w:val="nil" w:color="auto" w:fill="auto"/>
                <w:rtl w:val="0"/>
                <w:lang w:val="en-US"/>
              </w:rPr>
              <w:t>2019.1</w:t>
            </w:r>
            <w:r>
              <w:rPr>
                <w:rFonts w:ascii="宋体" w:cs="宋体" w:hAnsi="宋体" w:eastAsia="宋体"/>
                <w:shd w:val="nil" w:color="auto" w:fill="auto"/>
                <w:rtl w:val="0"/>
                <w:lang w:val="en-US"/>
              </w:rPr>
              <w:t>—</w:t>
            </w:r>
            <w:r>
              <w:rPr>
                <w:rFonts w:ascii="宋体" w:cs="宋体" w:hAnsi="宋体" w:eastAsia="宋体"/>
                <w:shd w:val="nil" w:color="auto" w:fill="auto"/>
                <w:rtl w:val="0"/>
                <w:lang w:val="en-US"/>
              </w:rPr>
              <w:t>2019.7</w:t>
            </w:r>
            <w:r>
              <w:rPr>
                <w:rFonts w:ascii="宋体" w:cs="宋体" w:hAnsi="宋体" w:eastAsia="宋体"/>
                <w:shd w:val="nil" w:color="auto" w:fill="auto"/>
                <w:rtl w:val="0"/>
                <w:lang w:val="zh-TW" w:eastAsia="zh-TW"/>
              </w:rPr>
              <w:t>）</w:t>
            </w: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为课题研究的准备阶段。</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 xml:space="preserve">A  </w:t>
            </w:r>
            <w:r>
              <w:rPr>
                <w:rFonts w:ascii="宋体" w:cs="宋体" w:hAnsi="宋体" w:eastAsia="宋体"/>
                <w:shd w:val="nil" w:color="auto" w:fill="auto"/>
                <w:rtl w:val="0"/>
                <w:lang w:val="zh-TW" w:eastAsia="zh-TW"/>
              </w:rPr>
              <w:t>制定本课题的研究实施方案，成立课题组；</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 xml:space="preserve">B  </w:t>
            </w:r>
            <w:r>
              <w:rPr>
                <w:rFonts w:ascii="宋体" w:cs="宋体" w:hAnsi="宋体" w:eastAsia="宋体"/>
                <w:shd w:val="nil" w:color="auto" w:fill="auto"/>
                <w:rtl w:val="0"/>
                <w:lang w:val="zh-TW" w:eastAsia="zh-TW"/>
              </w:rPr>
              <w:t>明确分工各成员的研究方向，进行开题论证；</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 xml:space="preserve">C  </w:t>
            </w:r>
            <w:r>
              <w:rPr>
                <w:rFonts w:ascii="宋体" w:cs="宋体" w:hAnsi="宋体" w:eastAsia="宋体"/>
                <w:shd w:val="nil" w:color="auto" w:fill="auto"/>
                <w:rtl w:val="0"/>
                <w:lang w:val="zh-TW" w:eastAsia="zh-TW"/>
              </w:rPr>
              <w:t>进行文献研究，通过外出听讲座和听课观摩等方式对信息化背景下云教学系统平台各种硬件和软件进行学习，召开课题专题讨论会等，增强对本课题研究意义的认识，进一步明确研究目标，掌握相关的研究方法，提高研究水平。完善相关课题网站，形成过程性的材料。</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第二阶段（</w:t>
            </w:r>
            <w:r>
              <w:rPr>
                <w:rFonts w:ascii="宋体" w:cs="宋体" w:hAnsi="宋体" w:eastAsia="宋体"/>
                <w:shd w:val="nil" w:color="auto" w:fill="auto"/>
                <w:rtl w:val="0"/>
                <w:lang w:val="en-US"/>
              </w:rPr>
              <w:t>2019.8</w:t>
            </w:r>
            <w:r>
              <w:rPr>
                <w:rFonts w:ascii="宋体" w:cs="宋体" w:hAnsi="宋体" w:eastAsia="宋体"/>
                <w:shd w:val="nil" w:color="auto" w:fill="auto"/>
                <w:rtl w:val="0"/>
                <w:lang w:val="en-US"/>
              </w:rPr>
              <w:t>—</w:t>
            </w:r>
            <w:r>
              <w:rPr>
                <w:rFonts w:ascii="宋体" w:cs="宋体" w:hAnsi="宋体" w:eastAsia="宋体"/>
                <w:shd w:val="nil" w:color="auto" w:fill="auto"/>
                <w:rtl w:val="0"/>
                <w:lang w:val="en-US"/>
              </w:rPr>
              <w:t>2020.9</w:t>
            </w:r>
            <w:r>
              <w:rPr>
                <w:rFonts w:ascii="宋体" w:cs="宋体" w:hAnsi="宋体" w:eastAsia="宋体"/>
                <w:shd w:val="nil" w:color="auto" w:fill="auto"/>
                <w:rtl w:val="0"/>
                <w:lang w:val="zh-TW" w:eastAsia="zh-TW"/>
              </w:rPr>
              <w:t>），为课题研究的实施阶段。</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 xml:space="preserve">A </w:t>
            </w:r>
            <w:r>
              <w:rPr>
                <w:rFonts w:ascii="宋体" w:cs="宋体" w:hAnsi="宋体" w:eastAsia="宋体"/>
                <w:shd w:val="nil" w:color="auto" w:fill="auto"/>
                <w:rtl w:val="0"/>
                <w:lang w:val="zh-TW" w:eastAsia="zh-TW"/>
              </w:rPr>
              <w:t>全面实施课题研究方案，开展与课题研究内容直接相关的行之有效的活动；</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B</w:t>
            </w:r>
            <w:r>
              <w:rPr>
                <w:rFonts w:ascii="宋体" w:cs="宋体" w:hAnsi="宋体" w:eastAsia="宋体"/>
                <w:shd w:val="nil" w:color="auto" w:fill="auto"/>
                <w:rtl w:val="0"/>
                <w:lang w:val="zh-TW" w:eastAsia="zh-TW"/>
              </w:rPr>
              <w:t>教师动态培训，外出听课学习，逐步熟练地运用信息技术条件下的多种教学媒体进行教学设计和课件制作；课题组成员之间磨课，提炼成果。</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C</w:t>
            </w:r>
            <w:r>
              <w:rPr>
                <w:rFonts w:ascii="宋体" w:cs="宋体" w:hAnsi="宋体" w:eastAsia="宋体"/>
                <w:shd w:val="nil" w:color="auto" w:fill="auto"/>
                <w:rtl w:val="0"/>
                <w:lang w:val="zh-TW" w:eastAsia="zh-TW"/>
              </w:rPr>
              <w:t>组织中期研究成果的汇报和论证，并根据中期论证情况，开展传统与现代教学媒体相融合的研究课，并接受专家指导。</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en-US"/>
              </w:rPr>
              <w:t xml:space="preserve">D </w:t>
            </w:r>
            <w:r>
              <w:rPr>
                <w:rFonts w:ascii="宋体" w:cs="宋体" w:hAnsi="宋体" w:eastAsia="宋体"/>
                <w:shd w:val="nil" w:color="auto" w:fill="auto"/>
                <w:rtl w:val="0"/>
                <w:lang w:val="zh-TW" w:eastAsia="zh-TW"/>
              </w:rPr>
              <w:t>组织开展课题工作交流和阶段成果汇报活动。</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第三阶段（</w:t>
            </w:r>
            <w:r>
              <w:rPr>
                <w:rFonts w:ascii="宋体" w:cs="宋体" w:hAnsi="宋体" w:eastAsia="宋体"/>
                <w:shd w:val="nil" w:color="auto" w:fill="auto"/>
                <w:rtl w:val="0"/>
                <w:lang w:val="en-US"/>
              </w:rPr>
              <w:t>2020.9</w:t>
            </w:r>
            <w:r>
              <w:rPr>
                <w:rFonts w:ascii="宋体" w:cs="宋体" w:hAnsi="宋体" w:eastAsia="宋体"/>
                <w:shd w:val="nil" w:color="auto" w:fill="auto"/>
                <w:rtl w:val="0"/>
                <w:lang w:val="en-US"/>
              </w:rPr>
              <w:t>—</w:t>
            </w:r>
            <w:r>
              <w:rPr>
                <w:rFonts w:ascii="宋体" w:cs="宋体" w:hAnsi="宋体" w:eastAsia="宋体"/>
                <w:shd w:val="nil" w:color="auto" w:fill="auto"/>
                <w:rtl w:val="0"/>
                <w:lang w:val="en-US"/>
              </w:rPr>
              <w:t>2021.6</w:t>
            </w:r>
            <w:r>
              <w:rPr>
                <w:rFonts w:ascii="宋体" w:cs="宋体" w:hAnsi="宋体" w:eastAsia="宋体"/>
                <w:shd w:val="nil" w:color="auto" w:fill="auto"/>
                <w:rtl w:val="0"/>
                <w:lang w:val="zh-TW" w:eastAsia="zh-TW"/>
              </w:rPr>
              <w:t>），为课题研究的总结阶段。</w:t>
            </w:r>
            <w:r>
              <w:rPr>
                <w:rFonts w:ascii="宋体" w:cs="宋体" w:hAnsi="宋体" w:eastAsia="宋体"/>
                <w:shd w:val="nil" w:color="auto" w:fill="auto"/>
                <w:rtl w:val="0"/>
                <w:lang w:val="en-US"/>
              </w:rPr>
              <w:t xml:space="preserve"> </w:t>
            </w:r>
          </w:p>
          <w:p>
            <w:pPr>
              <w:pStyle w:val="正文 A"/>
              <w:bidi w:val="0"/>
              <w:spacing w:line="360" w:lineRule="exact"/>
              <w:ind w:left="0" w:right="0" w:firstLine="0"/>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进行结题前的准备工作，总结和反思研究实际效果，从理论与实践两个层面进行系统整合，完成各类研究成果整理积集，撰写课题研究结题报告，做好课题结题和成果鉴定工作，发布课题研究成果</w:t>
            </w:r>
          </w:p>
          <w:p>
            <w:pPr>
              <w:pStyle w:val="正文 A"/>
              <w:spacing w:line="360" w:lineRule="exact"/>
              <w:rPr>
                <w:rFonts w:ascii="宋体" w:cs="宋体" w:hAnsi="宋体" w:eastAsia="宋体"/>
                <w:shd w:val="nil" w:color="auto" w:fill="auto"/>
                <w:lang w:val="en-US"/>
              </w:rPr>
            </w:pPr>
          </w:p>
          <w:p>
            <w:pPr>
              <w:pStyle w:val="正文 A"/>
              <w:bidi w:val="0"/>
              <w:spacing w:line="360" w:lineRule="exact"/>
              <w:ind w:left="0" w:right="0" w:firstLine="0"/>
              <w:jc w:val="both"/>
              <w:rPr>
                <w:rtl w:val="0"/>
              </w:rPr>
            </w:pPr>
            <w:r>
              <w:rPr>
                <w:rFonts w:ascii="宋体" w:cs="宋体" w:hAnsi="宋体" w:eastAsia="宋体"/>
                <w:shd w:val="nil" w:color="auto" w:fill="auto"/>
                <w:rtl w:val="0"/>
                <w:lang w:val="zh-TW" w:eastAsia="zh-TW"/>
              </w:rPr>
              <w:t>（七）主要观点与可能的创新之处</w:t>
            </w:r>
          </w:p>
        </w:tc>
      </w:tr>
      <w:tr>
        <w:tblPrEx>
          <w:shd w:val="clear" w:color="auto" w:fill="ced7e7"/>
        </w:tblPrEx>
        <w:trPr>
          <w:trHeight w:val="6106"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360" w:lineRule="exact"/>
              <w:ind w:firstLine="525"/>
              <w:rPr>
                <w:rFonts w:ascii="宋体" w:cs="宋体" w:hAnsi="宋体" w:eastAsia="宋体"/>
                <w:shd w:val="nil" w:color="auto" w:fill="auto"/>
              </w:rPr>
            </w:pPr>
            <w:r>
              <w:rPr>
                <w:rFonts w:ascii="宋体" w:cs="宋体" w:hAnsi="宋体" w:eastAsia="宋体"/>
                <w:shd w:val="nil" w:color="auto" w:fill="auto"/>
                <w:rtl w:val="0"/>
                <w:lang w:val="zh-TW" w:eastAsia="zh-TW"/>
              </w:rPr>
              <w:t>本课题符合新课标的基本理念，有利于学生语文学科核心素养的形成。</w:t>
            </w:r>
          </w:p>
          <w:p>
            <w:pPr>
              <w:pStyle w:val="正文 A"/>
              <w:bidi w:val="0"/>
              <w:spacing w:line="360" w:lineRule="exact"/>
              <w:ind w:left="0" w:right="0" w:firstLine="525"/>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使用新型教学模式，颠覆传统教学中的线性讲授模式，将课前课中课后打通，对学生自主学习和有效学习有重大影响。将信息化与语文学科深度融合，探索的先学后教，以学定教模式，不仅裨益于新授课的学习，而且对写作教学也是一大助力。学习素材和资料的多元化推送渠道，利于学生将补益于碎片化、快餐化阅读的不足。超时空的教学活动变成常态，也能更大的激发学生学习的自主性，艺术相关手法的融合，丰富着学生的审美阅读情趣，为学生的深度阅读提供更好的方法和借鉴。</w:t>
            </w:r>
          </w:p>
          <w:p>
            <w:pPr>
              <w:pStyle w:val="正文 A"/>
              <w:bidi w:val="0"/>
              <w:spacing w:line="360" w:lineRule="exact"/>
              <w:ind w:left="0" w:right="0" w:firstLine="525"/>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契合语文课程目标中学生对祖国语言文字的美感体验的要求，通过深度阅读，增强热爱祖国语言文字的感情。使用多种艺术手法融合下的文学鉴赏，感受和体验文学作品的语言、形象和情感之美，具有正确的价值观，高尚的审美情趣和审美品位。以能做到传承中华文化，增强民族自信，理解多样文化。这无不于语文学科核心素养中的要求不谋而合。</w:t>
            </w:r>
          </w:p>
          <w:p>
            <w:pPr>
              <w:pStyle w:val="正文 A"/>
              <w:bidi w:val="0"/>
              <w:spacing w:line="360" w:lineRule="exact"/>
              <w:ind w:left="0" w:right="0" w:firstLine="525"/>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本课题实现创设综合性学习情境，促进学生学习方式的转变，以学定教，根据学生的发展需求，创设能够引导学生广泛、深度参与的学习情境。通过多样的语文实践活动，融合听说读写，跨越古今中外，打通语文学科和其他学科、语文学习和学生的生活世界，运用优质的素材和范例，激发学生的学习兴趣和动力，提高语言文字运用能力。</w:t>
            </w:r>
          </w:p>
          <w:p>
            <w:pPr>
              <w:pStyle w:val="正文 A"/>
              <w:spacing w:line="360" w:lineRule="exact"/>
            </w:pPr>
            <w:r>
              <w:rPr>
                <w:rFonts w:ascii="宋体" w:cs="宋体" w:hAnsi="宋体" w:eastAsia="宋体"/>
                <w:shd w:val="nil" w:color="auto" w:fill="auto"/>
                <w:lang w:val="en-US"/>
              </w:rPr>
            </w:r>
          </w:p>
        </w:tc>
      </w:tr>
      <w:tr>
        <w:tblPrEx>
          <w:shd w:val="clear" w:color="auto" w:fill="ced7e7"/>
        </w:tblPrEx>
        <w:trPr>
          <w:trHeight w:val="369" w:hRule="atLeast"/>
        </w:trPr>
        <w:tc>
          <w:tcPr>
            <w:tcW w:type="dxa" w:w="913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（八）预期研究成果</w:t>
            </w:r>
          </w:p>
        </w:tc>
      </w:tr>
      <w:tr>
        <w:tblPrEx>
          <w:shd w:val="clear" w:color="auto" w:fill="ced7e7"/>
        </w:tblPrEx>
        <w:trPr>
          <w:trHeight w:val="410" w:hRule="atLeast"/>
        </w:trPr>
        <w:tc>
          <w:tcPr>
            <w:tcW w:type="dxa" w:w="1591"/>
            <w:tcBorders>
              <w:top w:val="single" w:color="000000" w:sz="4" w:space="0" w:shadow="0" w:frame="0"/>
              <w:left w:val="single"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2668"/>
            <w:tcBorders>
              <w:top w:val="single"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jc w:val="center"/>
            </w:pPr>
            <w:r>
              <w:rPr>
                <w:rFonts w:ascii="宋体" w:cs="宋体" w:hAnsi="宋体" w:eastAsia="宋体"/>
                <w:shd w:val="nil" w:color="auto" w:fill="auto"/>
                <w:rtl w:val="0"/>
                <w:lang w:val="zh-TW" w:eastAsia="zh-TW"/>
              </w:rPr>
              <w:t>成果名称</w:t>
            </w:r>
          </w:p>
        </w:tc>
        <w:tc>
          <w:tcPr>
            <w:tcW w:type="dxa" w:w="1147"/>
            <w:tcBorders>
              <w:top w:val="single"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jc w:val="center"/>
            </w:pPr>
            <w:r>
              <w:rPr>
                <w:rFonts w:ascii="宋体" w:cs="宋体" w:hAnsi="宋体" w:eastAsia="宋体"/>
                <w:shd w:val="nil" w:color="auto" w:fill="auto"/>
                <w:rtl w:val="0"/>
                <w:lang w:val="zh-TW" w:eastAsia="zh-TW"/>
              </w:rPr>
              <w:t>成果形式</w:t>
            </w: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jc w:val="center"/>
            </w:pPr>
            <w:r>
              <w:rPr>
                <w:rFonts w:ascii="宋体" w:cs="宋体" w:hAnsi="宋体" w:eastAsia="宋体"/>
                <w:shd w:val="nil" w:color="auto" w:fill="auto"/>
                <w:rtl w:val="0"/>
                <w:lang w:val="zh-TW" w:eastAsia="zh-TW"/>
              </w:rPr>
              <w:t>完成时间</w:t>
            </w: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jc w:val="center"/>
            </w:pPr>
            <w:r>
              <w:rPr>
                <w:rFonts w:ascii="宋体" w:cs="宋体" w:hAnsi="宋体" w:eastAsia="宋体"/>
                <w:shd w:val="nil" w:color="auto" w:fill="auto"/>
                <w:rtl w:val="0"/>
                <w:lang w:val="zh-TW" w:eastAsia="zh-TW"/>
              </w:rPr>
              <w:t>责任人</w:t>
            </w:r>
          </w:p>
        </w:tc>
      </w:tr>
      <w:tr>
        <w:tblPrEx>
          <w:shd w:val="clear" w:color="auto" w:fill="ced7e7"/>
        </w:tblPrEx>
        <w:trPr>
          <w:trHeight w:val="729" w:hRule="atLeast"/>
        </w:trPr>
        <w:tc>
          <w:tcPr>
            <w:tcW w:type="dxa" w:w="1591"/>
            <w:vMerge w:val="restart"/>
            <w:tcBorders>
              <w:top w:val="dotted" w:color="000000" w:sz="4" w:space="0" w:shadow="0" w:frame="0"/>
              <w:left w:val="single"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jc w:val="center"/>
            </w:pPr>
            <w:r>
              <w:rPr>
                <w:rFonts w:ascii="宋体" w:cs="宋体" w:hAnsi="宋体" w:eastAsia="宋体"/>
                <w:shd w:val="nil" w:color="auto" w:fill="auto"/>
                <w:rtl w:val="0"/>
                <w:lang w:val="zh-TW" w:eastAsia="zh-TW"/>
              </w:rPr>
              <w:t>阶段成果</w:t>
            </w:r>
          </w:p>
        </w:tc>
        <w:tc>
          <w:tcPr>
            <w:tcW w:type="dxa" w:w="266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信息化背景下的语文学习模式研究</w:t>
            </w:r>
          </w:p>
        </w:tc>
        <w:tc>
          <w:tcPr>
            <w:tcW w:type="dxa" w:w="114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教学论文</w:t>
            </w: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en-US"/>
              </w:rPr>
              <w:t>201</w:t>
            </w:r>
            <w:r>
              <w:rPr>
                <w:rFonts w:ascii="宋体" w:cs="宋体" w:hAnsi="宋体" w:eastAsia="宋体"/>
                <w:shd w:val="nil" w:color="auto" w:fill="auto"/>
                <w:rtl w:val="0"/>
                <w:lang w:val="zh-CN" w:eastAsia="zh-CN"/>
              </w:rPr>
              <w:t>8.10</w:t>
            </w:r>
            <w:r>
              <w:rPr>
                <w:rFonts w:ascii="宋体" w:cs="宋体" w:hAnsi="宋体" w:eastAsia="宋体"/>
                <w:shd w:val="nil" w:color="auto" w:fill="auto"/>
                <w:rtl w:val="0"/>
                <w:lang w:val="en-US"/>
              </w:rPr>
              <w:t>-2019.9</w:t>
            </w: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叶荣荣、张奇飞</w:t>
            </w:r>
          </w:p>
        </w:tc>
      </w:tr>
      <w:tr>
        <w:tblPrEx>
          <w:shd w:val="clear" w:color="auto" w:fill="ced7e7"/>
        </w:tblPrEx>
        <w:trPr>
          <w:trHeight w:val="729" w:hRule="atLeast"/>
        </w:trPr>
        <w:tc>
          <w:tcPr>
            <w:tcW w:type="dxa" w:w="1591"/>
            <w:vMerge w:val="continue"/>
            <w:tcBorders>
              <w:top w:val="dotted" w:color="000000" w:sz="4" w:space="0" w:shadow="0" w:frame="0"/>
              <w:left w:val="single" w:color="000000" w:sz="4" w:space="0" w:shadow="0" w:frame="0"/>
              <w:bottom w:val="dotted" w:color="000000" w:sz="4" w:space="0" w:shadow="0" w:frame="0"/>
              <w:right w:val="dotted" w:color="000000" w:sz="4" w:space="0" w:shadow="0" w:frame="0"/>
            </w:tcBorders>
            <w:shd w:val="clear" w:color="auto" w:fill="auto"/>
          </w:tcPr>
          <w:p/>
        </w:tc>
        <w:tc>
          <w:tcPr>
            <w:tcW w:type="dxa" w:w="266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融合</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艺术方式影响下的课例和案例研究</w:t>
            </w:r>
          </w:p>
        </w:tc>
        <w:tc>
          <w:tcPr>
            <w:tcW w:type="dxa" w:w="114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rPr>
                <w:rFonts w:ascii="宋体" w:cs="宋体" w:hAnsi="宋体" w:eastAsia="宋体"/>
                <w:shd w:val="nil" w:color="auto" w:fill="auto"/>
              </w:rPr>
            </w:pPr>
            <w:r>
              <w:rPr>
                <w:rFonts w:ascii="宋体" w:cs="宋体" w:hAnsi="宋体" w:eastAsia="宋体"/>
                <w:shd w:val="nil" w:color="auto" w:fill="auto"/>
                <w:rtl w:val="0"/>
                <w:lang w:val="zh-TW" w:eastAsia="zh-TW"/>
              </w:rPr>
              <w:t>公开课</w:t>
            </w:r>
          </w:p>
          <w:p>
            <w:pPr>
              <w:pStyle w:val="正文 A"/>
              <w:bidi w:val="0"/>
              <w:spacing w:line="360" w:lineRule="exact"/>
              <w:ind w:left="0" w:right="0" w:firstLine="0"/>
              <w:jc w:val="both"/>
              <w:rPr>
                <w:rtl w:val="0"/>
              </w:rPr>
            </w:pPr>
            <w:r>
              <w:rPr>
                <w:rFonts w:ascii="宋体" w:cs="宋体" w:hAnsi="宋体" w:eastAsia="宋体"/>
                <w:shd w:val="nil" w:color="auto" w:fill="auto"/>
                <w:rtl w:val="0"/>
                <w:lang w:val="zh-TW" w:eastAsia="zh-TW"/>
              </w:rPr>
              <w:t>教学案例</w:t>
            </w: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en-US"/>
              </w:rPr>
              <w:t>2019.10-2020.6</w:t>
            </w: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钟雨辰</w:t>
            </w:r>
            <w:r>
              <w:rPr>
                <w:rFonts w:ascii="宋体" w:cs="宋体" w:hAnsi="宋体" w:eastAsia="宋体"/>
                <w:shd w:val="nil" w:color="auto" w:fill="auto"/>
                <w:rtl w:val="0"/>
                <w:lang w:val="zh-CN" w:eastAsia="zh-CN"/>
              </w:rPr>
              <w:t>、</w:t>
            </w:r>
            <w:r>
              <w:rPr>
                <w:rFonts w:ascii="宋体" w:cs="宋体" w:hAnsi="宋体" w:eastAsia="宋体"/>
                <w:rtl w:val="0"/>
                <w:lang w:val="zh-CN" w:eastAsia="zh-CN"/>
              </w:rPr>
              <w:t>杨倩</w:t>
            </w:r>
          </w:p>
        </w:tc>
      </w:tr>
      <w:tr>
        <w:tblPrEx>
          <w:shd w:val="clear" w:color="auto" w:fill="ced7e7"/>
        </w:tblPrEx>
        <w:trPr>
          <w:trHeight w:val="729" w:hRule="atLeast"/>
        </w:trPr>
        <w:tc>
          <w:tcPr>
            <w:tcW w:type="dxa" w:w="1591"/>
            <w:vMerge w:val="continue"/>
            <w:tcBorders>
              <w:top w:val="dotted" w:color="000000" w:sz="4" w:space="0" w:shadow="0" w:frame="0"/>
              <w:left w:val="single" w:color="000000" w:sz="4" w:space="0" w:shadow="0" w:frame="0"/>
              <w:bottom w:val="dotted" w:color="000000" w:sz="4" w:space="0" w:shadow="0" w:frame="0"/>
              <w:right w:val="dotted" w:color="000000" w:sz="4" w:space="0" w:shadow="0" w:frame="0"/>
            </w:tcBorders>
            <w:shd w:val="clear" w:color="auto" w:fill="auto"/>
          </w:tcPr>
          <w:p/>
        </w:tc>
        <w:tc>
          <w:tcPr>
            <w:tcW w:type="dxa" w:w="266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信息化背景下语文课堂</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融合</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艺术的课题资料集</w:t>
            </w:r>
          </w:p>
        </w:tc>
        <w:tc>
          <w:tcPr>
            <w:tcW w:type="dxa" w:w="114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资料集</w:t>
            </w: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en-US"/>
              </w:rPr>
              <w:t>2020.7-2021.6</w:t>
            </w: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rtl w:val="0"/>
                <w:lang w:val="zh-CN" w:eastAsia="zh-CN"/>
              </w:rPr>
              <w:t>周强伟</w:t>
            </w:r>
            <w:r>
              <w:rPr>
                <w:rFonts w:ascii="宋体" w:cs="宋体" w:hAnsi="宋体" w:eastAsia="宋体"/>
                <w:shd w:val="nil" w:color="auto" w:fill="auto"/>
                <w:rtl w:val="0"/>
                <w:lang w:val="zh-TW" w:eastAsia="zh-TW"/>
              </w:rPr>
              <w:t>、</w:t>
            </w:r>
            <w:r>
              <w:rPr>
                <w:rFonts w:ascii="宋体" w:cs="宋体" w:hAnsi="宋体" w:eastAsia="宋体"/>
                <w:rtl w:val="0"/>
                <w:lang w:val="zh-CN" w:eastAsia="zh-CN"/>
              </w:rPr>
              <w:t>孙乘风</w:t>
            </w:r>
          </w:p>
        </w:tc>
      </w:tr>
      <w:tr>
        <w:tblPrEx>
          <w:shd w:val="clear" w:color="auto" w:fill="ced7e7"/>
        </w:tblPrEx>
        <w:trPr>
          <w:trHeight w:val="729" w:hRule="atLeast"/>
        </w:trPr>
        <w:tc>
          <w:tcPr>
            <w:tcW w:type="dxa" w:w="1591"/>
            <w:vMerge w:val="restart"/>
            <w:tcBorders>
              <w:top w:val="dotted" w:color="000000" w:sz="4" w:space="0" w:shadow="0" w:frame="0"/>
              <w:left w:val="single"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jc w:val="center"/>
            </w:pPr>
            <w:r>
              <w:rPr>
                <w:rFonts w:eastAsia="Songti SC Bold" w:hint="eastAsia"/>
                <w:rtl w:val="0"/>
                <w:lang w:val="zh-TW" w:eastAsia="zh-TW"/>
              </w:rPr>
              <w:t>最终成果</w:t>
            </w:r>
          </w:p>
        </w:tc>
        <w:tc>
          <w:tcPr>
            <w:tcW w:type="dxa" w:w="266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《信息化背景下语文课堂的</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融合</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艺术》研究报告</w:t>
            </w:r>
          </w:p>
        </w:tc>
        <w:tc>
          <w:tcPr>
            <w:tcW w:type="dxa" w:w="114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研究报告</w:t>
            </w: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en-US"/>
              </w:rPr>
              <w:t>2020.7</w:t>
            </w: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rtl w:val="0"/>
                <w:lang w:val="zh-CN" w:eastAsia="zh-CN"/>
              </w:rPr>
              <w:t>叶荣荣</w:t>
            </w:r>
            <w:r>
              <w:rPr>
                <w:rFonts w:ascii="宋体" w:cs="宋体" w:hAnsi="宋体" w:eastAsia="宋体"/>
                <w:shd w:val="nil" w:color="auto" w:fill="auto"/>
                <w:rtl w:val="0"/>
                <w:lang w:val="zh-CN" w:eastAsia="zh-CN"/>
              </w:rPr>
              <w:t>、</w:t>
            </w:r>
            <w:r>
              <w:rPr>
                <w:rFonts w:ascii="宋体" w:cs="宋体" w:hAnsi="宋体" w:eastAsia="宋体"/>
                <w:rtl w:val="0"/>
                <w:lang w:val="zh-CN" w:eastAsia="zh-CN"/>
              </w:rPr>
              <w:t>蒋霞</w:t>
            </w:r>
          </w:p>
        </w:tc>
      </w:tr>
      <w:tr>
        <w:tblPrEx>
          <w:shd w:val="clear" w:color="auto" w:fill="ced7e7"/>
        </w:tblPrEx>
        <w:trPr>
          <w:trHeight w:val="729" w:hRule="atLeast"/>
        </w:trPr>
        <w:tc>
          <w:tcPr>
            <w:tcW w:type="dxa" w:w="1591"/>
            <w:vMerge w:val="continue"/>
            <w:tcBorders>
              <w:top w:val="dotted" w:color="000000" w:sz="4" w:space="0" w:shadow="0" w:frame="0"/>
              <w:left w:val="single" w:color="000000" w:sz="4" w:space="0" w:shadow="0" w:frame="0"/>
              <w:bottom w:val="single" w:color="000000" w:sz="4" w:space="0" w:shadow="0" w:frame="0"/>
              <w:right w:val="dotted" w:color="000000" w:sz="4" w:space="0" w:shadow="0" w:frame="0"/>
            </w:tcBorders>
            <w:shd w:val="clear" w:color="auto" w:fill="auto"/>
          </w:tcPr>
          <w:p/>
        </w:tc>
        <w:tc>
          <w:tcPr>
            <w:tcW w:type="dxa" w:w="2668"/>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《信息化背景下语文课堂的</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融合</w:t>
            </w:r>
            <w:r>
              <w:rPr>
                <w:rFonts w:ascii="宋体" w:cs="宋体" w:hAnsi="宋体" w:eastAsia="宋体"/>
                <w:shd w:val="nil" w:color="auto" w:fill="auto"/>
                <w:rtl w:val="0"/>
                <w:lang w:val="en-US"/>
              </w:rPr>
              <w:t>”</w:t>
            </w:r>
            <w:r>
              <w:rPr>
                <w:rFonts w:ascii="宋体" w:cs="宋体" w:hAnsi="宋体" w:eastAsia="宋体"/>
                <w:shd w:val="nil" w:color="auto" w:fill="auto"/>
                <w:rtl w:val="0"/>
                <w:lang w:val="zh-TW" w:eastAsia="zh-TW"/>
              </w:rPr>
              <w:t>艺术》专著</w:t>
            </w:r>
          </w:p>
        </w:tc>
        <w:tc>
          <w:tcPr>
            <w:tcW w:type="dxa" w:w="1147"/>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专著</w:t>
            </w: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en-US"/>
              </w:rPr>
              <w:t>2021.6</w:t>
            </w: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pPr>
              <w:pStyle w:val="正文 A"/>
              <w:spacing w:line="360" w:lineRule="exact"/>
            </w:pPr>
            <w:r>
              <w:rPr>
                <w:rFonts w:ascii="宋体" w:cs="宋体" w:hAnsi="宋体" w:eastAsia="宋体"/>
                <w:shd w:val="nil" w:color="auto" w:fill="auto"/>
                <w:rtl w:val="0"/>
                <w:lang w:val="zh-TW" w:eastAsia="zh-TW"/>
              </w:rPr>
              <w:t>叶荣荣、</w:t>
            </w:r>
            <w:r>
              <w:rPr>
                <w:rFonts w:ascii="宋体" w:cs="宋体" w:hAnsi="宋体" w:eastAsia="宋体"/>
                <w:rtl w:val="0"/>
                <w:lang w:val="zh-CN" w:eastAsia="zh-CN"/>
              </w:rPr>
              <w:t>张妍</w:t>
            </w:r>
          </w:p>
        </w:tc>
      </w:tr>
      <w:tr>
        <w:tblPrEx>
          <w:shd w:val="clear" w:color="auto" w:fill="ced7e7"/>
        </w:tblPrEx>
        <w:trPr>
          <w:trHeight w:val="459" w:hRule="atLeast"/>
        </w:trPr>
        <w:tc>
          <w:tcPr>
            <w:tcW w:type="dxa" w:w="1591"/>
            <w:vMerge w:val="continue"/>
            <w:tcBorders>
              <w:top w:val="dotted" w:color="000000" w:sz="4" w:space="0" w:shadow="0" w:frame="0"/>
              <w:left w:val="single" w:color="000000" w:sz="4" w:space="0" w:shadow="0" w:frame="0"/>
              <w:bottom w:val="single" w:color="000000" w:sz="4" w:space="0" w:shadow="0" w:frame="0"/>
              <w:right w:val="dotted" w:color="000000" w:sz="4" w:space="0" w:shadow="0" w:frame="0"/>
            </w:tcBorders>
            <w:shd w:val="clear" w:color="auto" w:fill="auto"/>
          </w:tcPr>
          <w:p/>
        </w:tc>
        <w:tc>
          <w:tcPr>
            <w:tcW w:type="dxa" w:w="2668"/>
            <w:tcBorders>
              <w:top w:val="dotted" w:color="000000" w:sz="4" w:space="0" w:shadow="0" w:frame="0"/>
              <w:left w:val="dotted"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1147"/>
            <w:tcBorders>
              <w:top w:val="dotted" w:color="000000" w:sz="4" w:space="0" w:shadow="0" w:frame="0"/>
              <w:left w:val="dotted" w:color="000000" w:sz="4" w:space="0" w:shadow="0" w:frame="0"/>
              <w:bottom w:val="single"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2355"/>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c>
          <w:tcPr>
            <w:tcW w:type="dxa" w:w="137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center"/>
          </w:tcPr>
          <w:p/>
        </w:tc>
      </w:tr>
    </w:tbl>
    <w:p>
      <w:pPr>
        <w:pStyle w:val="正文 A"/>
        <w:spacing w:before="156" w:after="156"/>
        <w:rPr>
          <w:rFonts w:ascii="宋体" w:cs="宋体" w:hAnsi="宋体" w:eastAsia="宋体"/>
          <w:b w:val="1"/>
          <w:bCs w:val="1"/>
          <w:sz w:val="28"/>
          <w:szCs w:val="28"/>
          <w:lang w:val="zh-TW" w:eastAsia="zh-TW"/>
        </w:rPr>
      </w:pPr>
    </w:p>
    <w:p>
      <w:pPr>
        <w:pStyle w:val="正文 A"/>
        <w:spacing w:before="156" w:after="156" w:line="440" w:lineRule="exact"/>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三、工作坊领衔人所在教研组意见</w:t>
      </w:r>
    </w:p>
    <w:tbl>
      <w:tblPr>
        <w:tblW w:w="91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25"/>
      </w:tblGrid>
      <w:tr>
        <w:tblPrEx>
          <w:shd w:val="clear" w:color="auto" w:fill="ced7e7"/>
        </w:tblPrEx>
        <w:trPr>
          <w:trHeight w:val="2633" w:hRule="atLeast"/>
        </w:trPr>
        <w:tc>
          <w:tcPr>
            <w:tcW w:type="dxa" w:w="9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spacing w:line="440" w:lineRule="exact"/>
              <w:ind w:firstLine="500"/>
              <w:rPr>
                <w:rFonts w:ascii="宋体" w:cs="宋体" w:hAnsi="宋体" w:eastAsia="宋体"/>
                <w:spacing w:val="0"/>
                <w:shd w:val="nil" w:color="auto" w:fill="auto"/>
              </w:rPr>
            </w:pPr>
            <w:r>
              <w:rPr>
                <w:rFonts w:ascii="宋体" w:cs="宋体" w:hAnsi="宋体" w:eastAsia="宋体"/>
                <w:spacing w:val="0"/>
                <w:shd w:val="nil" w:color="auto" w:fill="auto"/>
                <w:rtl w:val="0"/>
                <w:lang w:val="zh-TW" w:eastAsia="zh-TW"/>
              </w:rPr>
              <w:t>本教研组完全了解学校有关教师工作坊管理的精神，保证工作坊领衔人所填写的《申报评审书》内容属实，工作坊领衔人和参与研究者的政治素质、业务能力适合承担本工作坊研究工作。同意申报。</w:t>
            </w:r>
          </w:p>
          <w:p>
            <w:pPr>
              <w:pStyle w:val="正文 A"/>
              <w:spacing w:line="440" w:lineRule="exact"/>
              <w:rPr>
                <w:rFonts w:ascii="宋体" w:cs="宋体" w:hAnsi="宋体" w:eastAsia="宋体"/>
                <w:shd w:val="nil" w:color="auto" w:fill="auto"/>
                <w:lang w:val="en-US"/>
              </w:rPr>
            </w:pPr>
          </w:p>
          <w:p>
            <w:pPr>
              <w:pStyle w:val="正文 A"/>
              <w:bidi w:val="0"/>
              <w:spacing w:line="440" w:lineRule="exact"/>
              <w:ind w:left="0" w:right="0" w:firstLine="5880"/>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教研组长签名</w:t>
            </w:r>
          </w:p>
          <w:p>
            <w:pPr>
              <w:pStyle w:val="正文 A"/>
              <w:bidi w:val="0"/>
              <w:spacing w:line="440" w:lineRule="exact"/>
              <w:ind w:left="0" w:right="0" w:firstLine="5775"/>
              <w:jc w:val="center"/>
              <w:rPr>
                <w:rtl w:val="0"/>
              </w:rPr>
            </w:pPr>
            <w:r>
              <w:rPr>
                <w:rFonts w:ascii="宋体" w:cs="宋体" w:hAnsi="宋体" w:eastAsia="宋体"/>
                <w:shd w:val="nil" w:color="auto" w:fill="auto"/>
                <w:rtl w:val="0"/>
                <w:lang w:val="zh-TW" w:eastAsia="zh-TW"/>
              </w:rPr>
              <w:t>年   月   日</w:t>
            </w:r>
          </w:p>
        </w:tc>
      </w:tr>
    </w:tbl>
    <w:p>
      <w:pPr>
        <w:pStyle w:val="正文 A"/>
        <w:spacing w:before="156" w:after="156"/>
        <w:rPr>
          <w:rFonts w:ascii="宋体" w:cs="宋体" w:hAnsi="宋体" w:eastAsia="宋体"/>
          <w:b w:val="1"/>
          <w:bCs w:val="1"/>
          <w:sz w:val="28"/>
          <w:szCs w:val="28"/>
          <w:lang w:val="zh-TW" w:eastAsia="zh-TW"/>
        </w:rPr>
      </w:pPr>
    </w:p>
    <w:p>
      <w:pPr>
        <w:pStyle w:val="正文 A"/>
        <w:spacing w:before="156"/>
        <w:rPr>
          <w:rFonts w:ascii="宋体" w:cs="宋体" w:hAnsi="宋体" w:eastAsia="宋体"/>
          <w:b w:val="1"/>
          <w:bCs w:val="1"/>
          <w:sz w:val="28"/>
          <w:szCs w:val="28"/>
          <w:lang w:val="zh-TW" w:eastAsia="zh-TW"/>
        </w:rPr>
      </w:pPr>
      <w:r>
        <w:rPr>
          <w:rFonts w:ascii="宋体" w:cs="宋体" w:hAnsi="宋体" w:eastAsia="宋体"/>
          <w:b w:val="1"/>
          <w:bCs w:val="1"/>
          <w:sz w:val="28"/>
          <w:szCs w:val="28"/>
          <w:rtl w:val="0"/>
          <w:lang w:val="zh-TW" w:eastAsia="zh-TW"/>
        </w:rPr>
        <w:t>四、学校管理部门意见</w:t>
      </w:r>
    </w:p>
    <w:tbl>
      <w:tblPr>
        <w:tblW w:w="91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32"/>
      </w:tblGrid>
      <w:tr>
        <w:tblPrEx>
          <w:shd w:val="clear" w:color="auto" w:fill="ced7e7"/>
        </w:tblPrEx>
        <w:trPr>
          <w:trHeight w:val="1747" w:hRule="atLeast"/>
        </w:trPr>
        <w:tc>
          <w:tcPr>
            <w:tcW w:type="dxa" w:w="9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rPr>
                <w:rFonts w:ascii="宋体" w:cs="宋体" w:hAnsi="宋体" w:eastAsia="宋体"/>
                <w:shd w:val="nil" w:color="auto" w:fill="auto"/>
                <w:lang w:val="en-US"/>
              </w:rPr>
            </w:pPr>
          </w:p>
          <w:p>
            <w:pPr>
              <w:pStyle w:val="正文 A"/>
              <w:rPr>
                <w:rFonts w:ascii="宋体" w:cs="宋体" w:hAnsi="宋体" w:eastAsia="宋体"/>
                <w:shd w:val="nil" w:color="auto" w:fill="auto"/>
                <w:lang w:val="en-US"/>
              </w:rPr>
            </w:pPr>
          </w:p>
          <w:p>
            <w:pPr>
              <w:pStyle w:val="正文 A"/>
              <w:rPr>
                <w:rFonts w:ascii="宋体" w:cs="宋体" w:hAnsi="宋体" w:eastAsia="宋体"/>
                <w:shd w:val="nil" w:color="auto" w:fill="auto"/>
                <w:lang w:val="en-US"/>
              </w:rPr>
            </w:pPr>
          </w:p>
          <w:p>
            <w:pPr>
              <w:pStyle w:val="正文 A"/>
              <w:bidi w:val="0"/>
              <w:ind w:left="0" w:right="0" w:firstLine="5985"/>
              <w:jc w:val="both"/>
              <w:rPr>
                <w:rFonts w:ascii="宋体" w:cs="宋体" w:hAnsi="宋体" w:eastAsia="宋体"/>
                <w:shd w:val="nil" w:color="auto" w:fill="auto"/>
                <w:rtl w:val="0"/>
              </w:rPr>
            </w:pPr>
            <w:r>
              <w:rPr>
                <w:rFonts w:ascii="宋体" w:cs="宋体" w:hAnsi="宋体" w:eastAsia="宋体"/>
                <w:shd w:val="nil" w:color="auto" w:fill="auto"/>
                <w:rtl w:val="0"/>
                <w:lang w:val="zh-TW" w:eastAsia="zh-TW"/>
              </w:rPr>
              <w:t>公</w:t>
            </w: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章</w:t>
            </w:r>
            <w:r>
              <w:rPr>
                <w:rFonts w:ascii="宋体" w:cs="宋体" w:hAnsi="宋体" w:eastAsia="宋体"/>
                <w:shd w:val="nil" w:color="auto" w:fill="auto"/>
                <w:rtl w:val="0"/>
                <w:lang w:val="en-US"/>
              </w:rPr>
              <w:t xml:space="preserve"> </w:t>
            </w:r>
          </w:p>
          <w:p>
            <w:pPr>
              <w:pStyle w:val="正文 A"/>
              <w:ind w:firstLine="1155"/>
              <w:rPr>
                <w:rFonts w:ascii="宋体" w:cs="宋体" w:hAnsi="宋体" w:eastAsia="宋体"/>
                <w:shd w:val="nil" w:color="auto" w:fill="auto"/>
                <w:lang w:val="en-US"/>
              </w:rPr>
            </w:pPr>
          </w:p>
          <w:p>
            <w:pPr>
              <w:pStyle w:val="正文 A"/>
              <w:bidi w:val="0"/>
              <w:ind w:left="0" w:right="0" w:firstLine="0"/>
              <w:jc w:val="center"/>
              <w:rPr>
                <w:rtl w:val="0"/>
              </w:rPr>
            </w:pP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 xml:space="preserve">年  </w:t>
            </w: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 xml:space="preserve">月 </w:t>
            </w:r>
            <w:r>
              <w:rPr>
                <w:rFonts w:ascii="宋体" w:cs="宋体" w:hAnsi="宋体" w:eastAsia="宋体"/>
                <w:shd w:val="nil" w:color="auto" w:fill="auto"/>
                <w:rtl w:val="0"/>
                <w:lang w:val="en-US"/>
              </w:rPr>
              <w:t xml:space="preserve"> </w:t>
            </w:r>
            <w:r>
              <w:rPr>
                <w:rFonts w:ascii="宋体" w:cs="宋体" w:hAnsi="宋体" w:eastAsia="宋体"/>
                <w:shd w:val="nil" w:color="auto" w:fill="auto"/>
                <w:rtl w:val="0"/>
                <w:lang w:val="zh-TW" w:eastAsia="zh-TW"/>
              </w:rPr>
              <w:t xml:space="preserve"> 日</w:t>
            </w:r>
          </w:p>
        </w:tc>
      </w:tr>
    </w:tbl>
    <w:p>
      <w:pPr>
        <w:pStyle w:val="正文 A"/>
        <w:spacing w:before="156"/>
      </w:pPr>
      <w:r>
        <w:rPr>
          <w:rFonts w:ascii="宋体" w:cs="宋体" w:hAnsi="宋体" w:eastAsia="宋体"/>
          <w:b w:val="1"/>
          <w:bCs w:val="1"/>
          <w:sz w:val="28"/>
          <w:szCs w:val="28"/>
          <w:lang w:val="zh-TW" w:eastAsia="zh-TW"/>
        </w:rPr>
      </w:r>
    </w:p>
    <w:sectPr>
      <w:headerReference w:type="default" r:id="rId4"/>
      <w:footerReference w:type="default" r:id="rId5"/>
      <w:pgSz w:w="11900" w:h="16840" w:orient="portrait"/>
      <w:pgMar w:top="1701" w:right="1531" w:bottom="1701" w:left="1531" w:header="709" w:footer="1361"/>
      <w:pgNumType w:start="1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宋体">
    <w:charset w:val="00"/>
    <w:family w:val="roman"/>
    <w:pitch w:val="default"/>
  </w:font>
  <w:font w:name="黑体">
    <w:charset w:val="00"/>
    <w:family w:val="roman"/>
    <w:pitch w:val="default"/>
  </w:font>
  <w:font w:name="仿宋_GB2312">
    <w:charset w:val="00"/>
    <w:family w:val="roman"/>
    <w:pitch w:val="default"/>
  </w:font>
  <w:font w:name="华文中宋">
    <w:charset w:val="00"/>
    <w:family w:val="roman"/>
    <w:pitch w:val="default"/>
  </w:font>
  <w:font w:name="Cambria">
    <w:charset w:val="00"/>
    <w:family w:val="roman"/>
    <w:pitch w:val="default"/>
  </w:font>
  <w:font w:name="华文细黑">
    <w:charset w:val="00"/>
    <w:family w:val="roman"/>
    <w:pitch w:val="default"/>
  </w:font>
  <w:font w:name="Songti SC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脚"/>
    </w:pPr>
    <w:r>
      <w:rPr>
        <w:rtl w:val="0"/>
        <w:lang w:val="zh-TW" w:eastAsia="zh-TW"/>
      </w:rPr>
      <w:t>[</w:t>
    </w:r>
    <w:r>
      <w:rPr>
        <w:rFonts w:ascii="宋体" w:cs="宋体" w:hAnsi="宋体" w:eastAsia="宋体"/>
        <w:rtl w:val="0"/>
        <w:lang w:val="zh-TW" w:eastAsia="zh-TW"/>
      </w:rPr>
      <w:t>在此处键入</w:t>
    </w:r>
    <w:r>
      <w:rPr>
        <w:rtl w:val="0"/>
        <w:lang w:val="zh-TW" w:eastAsia="zh-TW"/>
      </w:rPr>
      <w:t>]</w:t>
    </w:r>
    <w:r>
      <w:rPr>
        <w:lang w:val="zh-TW" w:eastAsia="zh-TW"/>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页脚">
    <w:name w:val="页脚"/>
    <w:next w:val="页脚"/>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