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90" w:rsidRPr="008D3290" w:rsidRDefault="008D3290" w:rsidP="008D3290">
      <w:pPr>
        <w:widowControl/>
        <w:shd w:val="clear" w:color="auto" w:fill="FFFFFF"/>
        <w:spacing w:after="140"/>
        <w:jc w:val="center"/>
        <w:outlineLvl w:val="1"/>
        <w:rPr>
          <w:rFonts w:ascii="微软雅黑" w:eastAsia="微软雅黑" w:hAnsi="微软雅黑" w:cs="宋体"/>
          <w:color w:val="333333"/>
          <w:spacing w:val="5"/>
          <w:kern w:val="0"/>
          <w:sz w:val="22"/>
        </w:rPr>
      </w:pPr>
      <w:r w:rsidRPr="008D3290">
        <w:rPr>
          <w:rFonts w:ascii="微软雅黑" w:eastAsia="微软雅黑" w:hAnsi="微软雅黑" w:cs="宋体" w:hint="eastAsia"/>
          <w:color w:val="333333"/>
          <w:spacing w:val="5"/>
          <w:kern w:val="0"/>
          <w:sz w:val="22"/>
        </w:rPr>
        <w:t>青春期的孩子最想从父母那里得到什么？</w:t>
      </w:r>
    </w:p>
    <w:p w:rsidR="008D3290" w:rsidRPr="008D3290" w:rsidRDefault="008D3290" w:rsidP="008D3290">
      <w:pPr>
        <w:widowControl/>
        <w:shd w:val="clear" w:color="auto" w:fill="FFFFFF"/>
        <w:spacing w:line="420" w:lineRule="atLeast"/>
        <w:rPr>
          <w:rFonts w:asciiTheme="minorEastAsia" w:hAnsiTheme="minorEastAsia" w:cs="宋体"/>
          <w:spacing w:val="10"/>
          <w:kern w:val="0"/>
          <w:szCs w:val="21"/>
        </w:rPr>
      </w:pPr>
      <w:r w:rsidRPr="008D3290">
        <w:rPr>
          <w:rFonts w:asciiTheme="minorEastAsia" w:hAnsiTheme="minorEastAsia" w:cs="Helvetica"/>
          <w:spacing w:val="10"/>
          <w:kern w:val="0"/>
          <w:szCs w:val="21"/>
        </w:rPr>
        <w:t>十几岁的青少年常常让父母们很困惑。</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敏感的孩子变得浮躁或是喜怒无常，曾经很冷静的孩子会搭乘危险驾驶的车或是参与其他愚蠢的冒险。</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做父母的也一直在琢磨该如何该与这个年龄的孩子相处。现在我们都知道严格的管束只会让情况更糟糕，应该做的是给他们更多的空间。但是这并不代表我们就该从他们的生活中退场。</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青少年时期，大脑的快速发育与环境的变化带来了快速的情绪波动，此时正是孩子们最需要我们的时候，也是我们需要积极转型的时候：</w:t>
      </w:r>
      <w:r w:rsidRPr="008D3290">
        <w:rPr>
          <w:rFonts w:asciiTheme="minorEastAsia" w:hAnsiTheme="minorEastAsia" w:cs="Helvetica"/>
          <w:b/>
          <w:bCs/>
          <w:spacing w:val="10"/>
          <w:kern w:val="0"/>
          <w:szCs w:val="21"/>
        </w:rPr>
        <w:t>从良师和教练转型成为益友和顾问。</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今天推送的这篇文章来自华尔街日报，从科学的角度，深入地讨论了在</w:t>
      </w:r>
      <w:r w:rsidRPr="008D3290">
        <w:rPr>
          <w:rFonts w:asciiTheme="minorEastAsia" w:hAnsiTheme="minorEastAsia" w:cs="Helvetica"/>
          <w:b/>
          <w:bCs/>
          <w:spacing w:val="10"/>
          <w:kern w:val="0"/>
          <w:szCs w:val="21"/>
        </w:rPr>
        <w:t>青少年阶段（12-18岁）如何才能更好的陪伴孩子</w:t>
      </w:r>
      <w:r w:rsidRPr="008D3290">
        <w:rPr>
          <w:rFonts w:asciiTheme="minorEastAsia" w:hAnsiTheme="minorEastAsia" w:cs="Helvetica"/>
          <w:spacing w:val="10"/>
          <w:kern w:val="0"/>
          <w:szCs w:val="21"/>
        </w:rPr>
        <w:t>。</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jc w:val="left"/>
        <w:rPr>
          <w:rFonts w:asciiTheme="minorEastAsia" w:hAnsiTheme="minorEastAsia" w:cs="宋体" w:hint="eastAsia"/>
          <w:kern w:val="0"/>
          <w:szCs w:val="21"/>
        </w:rPr>
      </w:pPr>
      <w:r w:rsidRPr="008D3290">
        <w:rPr>
          <w:rFonts w:asciiTheme="minorEastAsia" w:hAnsiTheme="minorEastAsia" w:cs="宋体"/>
          <w:noProof/>
          <w:kern w:val="0"/>
          <w:szCs w:val="21"/>
        </w:rPr>
        <w:drawing>
          <wp:inline distT="0" distB="0" distL="0" distR="0">
            <wp:extent cx="381000" cy="285750"/>
            <wp:effectExtent l="0" t="0" r="0" b="0"/>
            <wp:docPr id="1" name="图片 1" descr="https://mmbiz.qpic.cn/mmbiz_png/7QRTvkK2qC7WOvqJzrYxANSsSsXWREZcBleWjphm4UEJB3JSwkdbT5AISOm34FQ5lx7v6ibgs92MLYicVoJtb86g/640?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7QRTvkK2qC7WOvqJzrYxANSsSsXWREZcBleWjphm4UEJB3JSwkdbT5AISOm34FQ5lx7v6ibgs92MLYicVoJtb86g/640?tp=webp&amp;wxfrom=5&amp;wx_lazy=1&amp;wx_co=1"/>
                    <pic:cNvPicPr>
                      <a:picLocks noChangeAspect="1" noChangeArrowheads="1"/>
                    </pic:cNvPicPr>
                  </pic:nvPicPr>
                  <pic:blipFill>
                    <a:blip r:embed="rId6"/>
                    <a:srcRect/>
                    <a:stretch>
                      <a:fillRect/>
                    </a:stretch>
                  </pic:blipFill>
                  <pic:spPr bwMode="auto">
                    <a:xfrm>
                      <a:off x="0" y="0"/>
                      <a:ext cx="381000" cy="285750"/>
                    </a:xfrm>
                    <a:prstGeom prst="rect">
                      <a:avLst/>
                    </a:prstGeom>
                    <a:noFill/>
                    <a:ln w="9525">
                      <a:noFill/>
                      <a:miter lim="800000"/>
                      <a:headEnd/>
                      <a:tailEnd/>
                    </a:ln>
                  </pic:spPr>
                </pic:pic>
              </a:graphicData>
            </a:graphic>
          </wp:inline>
        </w:drawing>
      </w:r>
    </w:p>
    <w:p w:rsidR="008D3290" w:rsidRPr="008D3290" w:rsidRDefault="008D3290" w:rsidP="008D3290">
      <w:pPr>
        <w:widowControl/>
        <w:shd w:val="clear" w:color="auto" w:fill="FFFFFF"/>
        <w:spacing w:line="420" w:lineRule="atLeast"/>
        <w:rPr>
          <w:rFonts w:asciiTheme="minorEastAsia" w:hAnsiTheme="minorEastAsia" w:cs="宋体"/>
          <w:spacing w:val="10"/>
          <w:kern w:val="0"/>
          <w:szCs w:val="21"/>
        </w:rPr>
      </w:pPr>
      <w:r w:rsidRPr="008D3290">
        <w:rPr>
          <w:rFonts w:asciiTheme="minorEastAsia" w:hAnsiTheme="minorEastAsia" w:cs="Helvetica"/>
          <w:spacing w:val="10"/>
          <w:kern w:val="0"/>
          <w:szCs w:val="21"/>
        </w:rPr>
        <w:t>大脑成像增加了另一种可以帮助测试青少年控制自己行为和情绪的假设和印证的数据。</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近几十年的研究开始追踪青春期一定时期的发展，而不是在一个时间点对一组青少年进行比较。</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新的纵向研究改变了科学家对家长在帮助孩子度过这不稳定的十年中所扮演的角色的看法。</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b/>
          <w:bCs/>
          <w:spacing w:val="10"/>
          <w:kern w:val="0"/>
          <w:szCs w:val="21"/>
        </w:rPr>
        <w:t>曾经认为青春期是父母退场的时刻，现在越来越被认为是持续关注和情感连接的机会。</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最新对青少年大脑发育的研究，发现多数青少年都会经历四个重要的智力、社交、情感能力的发展阶段。</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jc w:val="center"/>
        <w:rPr>
          <w:rFonts w:asciiTheme="minorEastAsia" w:hAnsiTheme="minorEastAsia" w:cs="宋体" w:hint="eastAsia"/>
          <w:b/>
          <w:bCs/>
          <w:kern w:val="0"/>
          <w:szCs w:val="21"/>
        </w:rPr>
      </w:pPr>
      <w:r w:rsidRPr="008D3290">
        <w:rPr>
          <w:rFonts w:asciiTheme="minorEastAsia" w:hAnsiTheme="minorEastAsia" w:cs="宋体"/>
          <w:b/>
          <w:bCs/>
          <w:kern w:val="0"/>
          <w:szCs w:val="21"/>
        </w:rPr>
        <w:t>1</w:t>
      </w:r>
    </w:p>
    <w:p w:rsidR="008D3290" w:rsidRPr="008D3290" w:rsidRDefault="008D3290" w:rsidP="008D3290">
      <w:pPr>
        <w:widowControl/>
        <w:jc w:val="center"/>
        <w:rPr>
          <w:rFonts w:asciiTheme="minorEastAsia" w:hAnsiTheme="minorEastAsia" w:cs="宋体"/>
          <w:b/>
          <w:bCs/>
          <w:kern w:val="0"/>
          <w:szCs w:val="21"/>
        </w:rPr>
      </w:pPr>
      <w:r w:rsidRPr="008D3290">
        <w:rPr>
          <w:rFonts w:asciiTheme="minorEastAsia" w:hAnsiTheme="minorEastAsia" w:cs="宋体"/>
          <w:b/>
          <w:bCs/>
          <w:kern w:val="0"/>
          <w:szCs w:val="21"/>
        </w:rPr>
        <w:t>青春期初期：11~12岁</w:t>
      </w:r>
    </w:p>
    <w:p w:rsidR="008D3290" w:rsidRPr="008D3290" w:rsidRDefault="008D3290" w:rsidP="008D3290">
      <w:pPr>
        <w:widowControl/>
        <w:jc w:val="left"/>
        <w:rPr>
          <w:rFonts w:asciiTheme="minorEastAsia" w:hAnsiTheme="minorEastAsia" w:cs="宋体"/>
          <w:kern w:val="0"/>
          <w:szCs w:val="21"/>
        </w:rPr>
      </w:pPr>
      <w:r w:rsidRPr="008D3290">
        <w:rPr>
          <w:rFonts w:asciiTheme="minorEastAsia" w:hAnsiTheme="minorEastAsia" w:cs="宋体"/>
          <w:kern w:val="0"/>
          <w:szCs w:val="21"/>
        </w:rPr>
        <w:br/>
      </w:r>
      <w:r w:rsidRPr="008D3290">
        <w:rPr>
          <w:rFonts w:asciiTheme="minorEastAsia" w:hAnsiTheme="minorEastAsia" w:cs="宋体"/>
          <w:kern w:val="0"/>
          <w:szCs w:val="21"/>
        </w:rPr>
        <w:br/>
      </w:r>
    </w:p>
    <w:p w:rsidR="008D3290" w:rsidRPr="008D3290" w:rsidRDefault="008D3290" w:rsidP="008D3290">
      <w:pPr>
        <w:widowControl/>
        <w:shd w:val="clear" w:color="auto" w:fill="FFFFFF"/>
        <w:rPr>
          <w:rFonts w:asciiTheme="minorEastAsia" w:hAnsiTheme="minorEastAsia" w:cs="宋体"/>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lastRenderedPageBreak/>
        <w:t>当青春期走上人生舞台的时候，许多青少年在很多基本技能方面可能会退化！</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这个阶段的少年的逻辑和决策能力通常尚待完善，家长可以训练他们变得更有条理以及思考其他观点。</w:t>
      </w:r>
      <w:r w:rsidRPr="008D3290">
        <w:rPr>
          <w:rFonts w:asciiTheme="minorEastAsia" w:hAnsiTheme="minorEastAsia" w:cs="Helvetica"/>
          <w:spacing w:val="10"/>
          <w:kern w:val="0"/>
          <w:szCs w:val="21"/>
        </w:rPr>
        <w:br/>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研究表明，空间认知能力和特定推理能力在这一阶段会降低。而负责前瞻性记忆，即记得你将来应该做什么的记忆，仍然在成长。</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这也许就是为什么老师要求青少年在上学前上交一张纸条这种事会让他们毫无头绪，孩子们经常会丢三落四。</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训练青少年建立组织能力会有帮助。</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家长可以帮助他们在日常生活中建立记忆提示，例如把健身包放在门口，或者在手机上设置提醒。他们可以分享实用的工具，比如任务管理的app。</w:t>
      </w:r>
      <w:r w:rsidRPr="008D3290">
        <w:rPr>
          <w:rFonts w:asciiTheme="minorEastAsia" w:hAnsiTheme="minorEastAsia" w:cs="Helvetica"/>
          <w:spacing w:val="10"/>
          <w:kern w:val="0"/>
          <w:szCs w:val="21"/>
        </w:rPr>
        <w:br/>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家长可以帮助孩子建立有效的决策、权衡利弊和思考其他观点的能力。</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根据2014年发表在《行为决策学报》的一项基于76名参与者的研究表明，在10-11岁时知道如何做决定的孩子表现出较少的焦虑和忧愁，到12-13岁时和朋友之间的争吵和麻烦也更少。</w:t>
      </w:r>
      <w:r w:rsidRPr="008D3290">
        <w:rPr>
          <w:rFonts w:asciiTheme="minorEastAsia" w:hAnsiTheme="minorEastAsia" w:cs="Helvetica"/>
          <w:spacing w:val="10"/>
          <w:kern w:val="0"/>
          <w:szCs w:val="21"/>
        </w:rPr>
        <w:br/>
      </w:r>
      <w:r w:rsidRPr="008D3290">
        <w:rPr>
          <w:rFonts w:asciiTheme="minorEastAsia" w:hAnsiTheme="minorEastAsia" w:cs="Helvetica"/>
          <w:spacing w:val="10"/>
          <w:kern w:val="0"/>
          <w:szCs w:val="21"/>
        </w:rPr>
        <w:br/>
      </w:r>
      <w:r w:rsidRPr="008D3290">
        <w:rPr>
          <w:rFonts w:asciiTheme="minorEastAsia" w:hAnsiTheme="minorEastAsia" w:cs="Helvetica"/>
          <w:b/>
          <w:bCs/>
          <w:spacing w:val="10"/>
          <w:kern w:val="0"/>
          <w:szCs w:val="21"/>
        </w:rPr>
        <w:t>家长也许可以通过温暖和支持来影响孩子在这一阶段的脑部发育。</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2014年一项针对188名儿童的研究比较了在意见分歧中保持温暖、亲切和鼓励的母亲和变得生气好斗的母亲对孩子的影响。</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根据这项由澳大利亚墨尔本大学做出的研究，在16岁的青少年中，那些母亲在他们12岁时亲切有爱的，他们的脑部发育倾向于更低的焦虑和忧郁水平，以及更高的自律能力。</w:t>
      </w:r>
      <w:r w:rsidRPr="008D3290">
        <w:rPr>
          <w:rFonts w:asciiTheme="minorEastAsia" w:hAnsiTheme="minorEastAsia" w:cs="Helvetica"/>
          <w:spacing w:val="10"/>
          <w:kern w:val="0"/>
          <w:szCs w:val="21"/>
        </w:rPr>
        <w:br/>
      </w:r>
    </w:p>
    <w:p w:rsidR="008D3290" w:rsidRDefault="008D3290" w:rsidP="008D3290">
      <w:pPr>
        <w:widowControl/>
        <w:jc w:val="center"/>
        <w:rPr>
          <w:rFonts w:asciiTheme="minorEastAsia" w:hAnsiTheme="minorEastAsia" w:cs="宋体" w:hint="eastAsia"/>
          <w:b/>
          <w:bCs/>
          <w:kern w:val="0"/>
          <w:szCs w:val="21"/>
        </w:rPr>
      </w:pPr>
    </w:p>
    <w:p w:rsidR="008D3290" w:rsidRPr="008D3290" w:rsidRDefault="008D3290" w:rsidP="008D3290">
      <w:pPr>
        <w:widowControl/>
        <w:jc w:val="center"/>
        <w:rPr>
          <w:rFonts w:asciiTheme="minorEastAsia" w:hAnsiTheme="minorEastAsia" w:cs="宋体" w:hint="eastAsia"/>
          <w:b/>
          <w:bCs/>
          <w:kern w:val="0"/>
          <w:szCs w:val="21"/>
        </w:rPr>
      </w:pPr>
      <w:r w:rsidRPr="008D3290">
        <w:rPr>
          <w:rFonts w:asciiTheme="minorEastAsia" w:hAnsiTheme="minorEastAsia" w:cs="宋体"/>
          <w:b/>
          <w:bCs/>
          <w:kern w:val="0"/>
          <w:szCs w:val="21"/>
        </w:rPr>
        <w:lastRenderedPageBreak/>
        <w:t>2</w:t>
      </w:r>
    </w:p>
    <w:p w:rsidR="008D3290" w:rsidRPr="008D3290" w:rsidRDefault="008D3290" w:rsidP="008D3290">
      <w:pPr>
        <w:widowControl/>
        <w:jc w:val="center"/>
        <w:rPr>
          <w:rFonts w:asciiTheme="minorEastAsia" w:hAnsiTheme="minorEastAsia" w:cs="宋体"/>
          <w:b/>
          <w:bCs/>
          <w:kern w:val="0"/>
          <w:szCs w:val="21"/>
        </w:rPr>
      </w:pPr>
      <w:r w:rsidRPr="008D3290">
        <w:rPr>
          <w:rFonts w:asciiTheme="minorEastAsia" w:hAnsiTheme="minorEastAsia" w:cs="宋体"/>
          <w:b/>
          <w:bCs/>
          <w:kern w:val="0"/>
          <w:szCs w:val="21"/>
        </w:rPr>
        <w:t>情绪异常激动期：13~14岁</w:t>
      </w:r>
    </w:p>
    <w:p w:rsidR="008D3290" w:rsidRPr="008D3290" w:rsidRDefault="008D3290" w:rsidP="008D3290">
      <w:pPr>
        <w:widowControl/>
        <w:shd w:val="clear" w:color="auto" w:fill="FFFFFF"/>
        <w:spacing w:line="420" w:lineRule="atLeast"/>
        <w:rPr>
          <w:rFonts w:asciiTheme="minorEastAsia" w:hAnsiTheme="minorEastAsia" w:cs="宋体"/>
          <w:spacing w:val="10"/>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青少年在13-14岁时易受同伴影响，社交压力在这时达到高峰。</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这个阶段家长可以帮助他们解读同龄人的社交暗示，示范健康的应对方式，例如运动或默想。</w:t>
      </w:r>
      <w:r w:rsidRPr="008D3290">
        <w:rPr>
          <w:rFonts w:asciiTheme="minorEastAsia" w:hAnsiTheme="minorEastAsia" w:cs="Helvetica"/>
          <w:spacing w:val="10"/>
          <w:kern w:val="0"/>
          <w:szCs w:val="21"/>
        </w:rPr>
        <w:br/>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b/>
          <w:bCs/>
          <w:spacing w:val="10"/>
          <w:kern w:val="0"/>
          <w:szCs w:val="21"/>
        </w:rPr>
        <w:t>家长应该做好准备面对一段情绪异常激动的过程。</w:t>
      </w:r>
      <w:r w:rsidRPr="008D3290">
        <w:rPr>
          <w:rFonts w:asciiTheme="minorEastAsia" w:hAnsiTheme="minorEastAsia" w:cs="Helvetica"/>
          <w:spacing w:val="10"/>
          <w:kern w:val="0"/>
          <w:szCs w:val="21"/>
        </w:rPr>
        <w:br/>
      </w:r>
      <w:r w:rsidRPr="008D3290">
        <w:rPr>
          <w:rFonts w:asciiTheme="minorEastAsia" w:hAnsiTheme="minorEastAsia" w:cs="Helvetica"/>
          <w:spacing w:val="10"/>
          <w:kern w:val="0"/>
          <w:szCs w:val="21"/>
        </w:rPr>
        <w:br/>
        <w:t>年轻的少年们对同伴的意见更加敏感，并且反应剧烈。</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当他们还没有成熟到掌握能够理解他们同伴真实意思的社交技能时，这一切变得令人困扰甚至痛苦。</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在这种时候，青少年面对压力的反应变得乱七八糟，导致他们常常摔门或是哭泣。</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社交压力的影响在这时达到高峰，在由压力引发精神障碍的成年人中，50%在15岁之前得到过类似的诊断。</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另外的研究表明11到15岁的青少年在遭受类似被群体排斥这种社交压力时，会变得难过和焦虑，而成年人并不会这样。</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根据2016年《发展科学评论》的研究报告，大脑最易受压力伤害的部分尚在成熟过程中，因此青少年在这一阶段使用的处理问题的方式会在脑回路中形成根深蒂固的影响一生的模式。</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方法：</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心理学家建议教导并示范他们自我舒缓的技巧，比如默想、运动或听音乐。</w:t>
      </w:r>
      <w:r w:rsidRPr="008D3290">
        <w:rPr>
          <w:rFonts w:asciiTheme="minorEastAsia" w:hAnsiTheme="minorEastAsia" w:cs="Helvetica"/>
          <w:spacing w:val="10"/>
          <w:kern w:val="0"/>
          <w:szCs w:val="21"/>
        </w:rPr>
        <w:br/>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培养青少年的交友技巧，包括如何解读他们同伴的表情和肢体语言。</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lastRenderedPageBreak/>
        <w:br/>
        <w:t>鼓励他们通过共同的兴趣爱好来结交朋友，而不是看谁更受欢迎，并且远离那些不友善的朋友。</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教导他们如何在争吵之后学会道歉、做出改变和妥协来修复友情，</w:t>
      </w:r>
      <w:r w:rsidRPr="008D3290">
        <w:rPr>
          <w:rFonts w:asciiTheme="minorEastAsia" w:hAnsiTheme="minorEastAsia" w:cs="Helvetica"/>
          <w:spacing w:val="10"/>
          <w:kern w:val="0"/>
          <w:szCs w:val="21"/>
        </w:rPr>
        <w:br/>
        <w:t>来自家庭的支持是压力的缓冲器。</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根据2016年《家庭心理学》杂志上一项对362名以色列少年的研究，</w:t>
      </w:r>
      <w:r w:rsidRPr="008D3290">
        <w:rPr>
          <w:rFonts w:asciiTheme="minorEastAsia" w:hAnsiTheme="minorEastAsia" w:cs="Helvetica"/>
          <w:b/>
          <w:bCs/>
          <w:spacing w:val="10"/>
          <w:kern w:val="0"/>
          <w:szCs w:val="21"/>
        </w:rPr>
        <w:t>能够从家庭获得陪伴、解决问题、情感支持的青少年在面对巨大压力的时候比较少陷入抑郁。</w:t>
      </w:r>
      <w:r w:rsidRPr="008D3290">
        <w:rPr>
          <w:rFonts w:asciiTheme="minorEastAsia" w:hAnsiTheme="minorEastAsia" w:cs="Helvetica"/>
          <w:spacing w:val="10"/>
          <w:kern w:val="0"/>
          <w:szCs w:val="21"/>
        </w:rPr>
        <w:br/>
      </w:r>
      <w:r w:rsidRPr="008D3290">
        <w:rPr>
          <w:rFonts w:asciiTheme="minorEastAsia" w:hAnsiTheme="minorEastAsia" w:cs="Helvetica"/>
          <w:b/>
          <w:bCs/>
          <w:spacing w:val="1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D3290" w:rsidRPr="008D3290" w:rsidRDefault="008D3290" w:rsidP="008D3290">
      <w:pPr>
        <w:widowControl/>
        <w:jc w:val="center"/>
        <w:rPr>
          <w:rFonts w:asciiTheme="minorEastAsia" w:hAnsiTheme="minorEastAsia" w:cs="宋体" w:hint="eastAsia"/>
          <w:b/>
          <w:bCs/>
          <w:kern w:val="0"/>
          <w:szCs w:val="21"/>
        </w:rPr>
      </w:pPr>
      <w:r w:rsidRPr="008D3290">
        <w:rPr>
          <w:rFonts w:asciiTheme="minorEastAsia" w:hAnsiTheme="minorEastAsia" w:cs="宋体"/>
          <w:b/>
          <w:bCs/>
          <w:kern w:val="0"/>
          <w:szCs w:val="21"/>
        </w:rPr>
        <w:t>3</w:t>
      </w:r>
    </w:p>
    <w:p w:rsidR="008D3290" w:rsidRPr="008D3290" w:rsidRDefault="008D3290" w:rsidP="008D3290">
      <w:pPr>
        <w:widowControl/>
        <w:jc w:val="center"/>
        <w:rPr>
          <w:rFonts w:asciiTheme="minorEastAsia" w:hAnsiTheme="minorEastAsia" w:cs="宋体"/>
          <w:b/>
          <w:bCs/>
          <w:kern w:val="0"/>
          <w:szCs w:val="21"/>
        </w:rPr>
      </w:pPr>
      <w:r w:rsidRPr="008D3290">
        <w:rPr>
          <w:rFonts w:asciiTheme="minorEastAsia" w:hAnsiTheme="minorEastAsia" w:cs="宋体"/>
          <w:b/>
          <w:bCs/>
          <w:kern w:val="0"/>
          <w:szCs w:val="21"/>
        </w:rPr>
        <w:t>追求冒险期：15~16岁</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寻求刺激对15-16岁少年来说前所未有的吸引人，他们大脑的奖励受体正在迅速发育。</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这个阶段的青少年追求刺激的欲望比以后任何一个人生阶段都更强烈。</w:t>
      </w:r>
      <w:r w:rsidRPr="008D3290">
        <w:rPr>
          <w:rFonts w:asciiTheme="minorEastAsia" w:hAnsiTheme="minorEastAsia" w:cs="Helvetica"/>
          <w:spacing w:val="10"/>
          <w:kern w:val="0"/>
          <w:szCs w:val="21"/>
        </w:rPr>
        <w:br/>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2015年一项由荷兰莱顿大学对超过200名8到27岁的参与者做的研究表明，青少年在这个年纪对危险活动的兴趣最为高涨。</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大脑的奖励受体迅速发展，放大了青少年对多巴胺的反应。这是一种与愉悦和满足感相关的神经递质。 </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正常的对危机的恐惧感在青春期被暂时抑制，科学家相信这一转变是基于生物进化需要离开家园寻找新的定居地点的本能。</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研究发现，即使被警告实际危害会超过他们的预期，少年们也不会改变他们对危险情况的评估。</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r>
      <w:r w:rsidRPr="008D3290">
        <w:rPr>
          <w:rFonts w:asciiTheme="minorEastAsia" w:hAnsiTheme="minorEastAsia" w:cs="Helvetica"/>
          <w:b/>
          <w:bCs/>
          <w:spacing w:val="10"/>
          <w:kern w:val="0"/>
          <w:szCs w:val="21"/>
        </w:rPr>
        <w:t>在这一阶段结交和保持好友的能力非常有用。</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lastRenderedPageBreak/>
        <w:br/>
        <w:t>根据伊利诺伊大学香槟分校心理学助理教授伊娃·特拉泽博士（Dr. Eva Telzer）2015年对46位青少年进行的研究结果：</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b/>
          <w:bCs/>
          <w:spacing w:val="10"/>
          <w:kern w:val="0"/>
          <w:szCs w:val="21"/>
        </w:rPr>
        <w:t>拥有可信赖可依靠的好朋友的青少年更少参与冒险行为</w:t>
      </w:r>
      <w:r w:rsidRPr="008D3290">
        <w:rPr>
          <w:rFonts w:asciiTheme="minorEastAsia" w:hAnsiTheme="minorEastAsia" w:cs="Helvetica"/>
          <w:spacing w:val="10"/>
          <w:kern w:val="0"/>
          <w:szCs w:val="21"/>
        </w:rPr>
        <w:t>，例如商店盗窃、乘坐危险驾驶的车或无保护的性行为。</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经常与好友争吵的青少年更容易参与这样的冒险。</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家长仍然可以有所作为：</w:t>
      </w:r>
      <w:r w:rsidRPr="008D3290">
        <w:rPr>
          <w:rFonts w:asciiTheme="minorEastAsia" w:hAnsiTheme="minorEastAsia" w:cs="Helvetica"/>
          <w:b/>
          <w:bCs/>
          <w:spacing w:val="10"/>
          <w:kern w:val="0"/>
          <w:szCs w:val="21"/>
        </w:rPr>
        <w:t>鼓励健康的友谊，展现温情和支持。有所改变成为温暖、支持的父母不会太晚。</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根据2015年《神经认知科学》杂志上发表的一项对23名青少年的研究，在一项实验室冒险测试中，从15岁开始与父母变得亲密的青少年大脑中控制冒险行为的部分激活较少，在18个月后也更少采取行动。</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特拉泽博士（Dr. Telzer）也参与发表了这一研究成果，根据该研究，与父母的亲密关系包括通过讨论问题得到父母的尊重和帮助，没有争吵或大喊大叫。</w:t>
      </w:r>
      <w:r w:rsidRPr="008D3290">
        <w:rPr>
          <w:rFonts w:asciiTheme="minorEastAsia" w:hAnsiTheme="minorEastAsia" w:cs="Helvetica"/>
          <w:spacing w:val="10"/>
          <w:kern w:val="0"/>
          <w:szCs w:val="21"/>
        </w:rPr>
        <w:br/>
      </w:r>
    </w:p>
    <w:p w:rsidR="008D3290" w:rsidRPr="008D3290" w:rsidRDefault="008D3290" w:rsidP="008D3290">
      <w:pPr>
        <w:widowControl/>
        <w:jc w:val="center"/>
        <w:rPr>
          <w:rFonts w:asciiTheme="minorEastAsia" w:hAnsiTheme="minorEastAsia" w:cs="宋体" w:hint="eastAsia"/>
          <w:b/>
          <w:bCs/>
          <w:kern w:val="0"/>
          <w:szCs w:val="21"/>
        </w:rPr>
      </w:pPr>
      <w:r w:rsidRPr="008D3290">
        <w:rPr>
          <w:rFonts w:asciiTheme="minorEastAsia" w:hAnsiTheme="minorEastAsia" w:cs="宋体"/>
          <w:b/>
          <w:bCs/>
          <w:kern w:val="0"/>
          <w:szCs w:val="21"/>
        </w:rPr>
        <w:t>4</w:t>
      </w:r>
    </w:p>
    <w:p w:rsidR="008D3290" w:rsidRPr="008D3290" w:rsidRDefault="008D3290" w:rsidP="008D3290">
      <w:pPr>
        <w:widowControl/>
        <w:jc w:val="center"/>
        <w:rPr>
          <w:rFonts w:asciiTheme="minorEastAsia" w:hAnsiTheme="minorEastAsia" w:cs="宋体"/>
          <w:b/>
          <w:bCs/>
          <w:kern w:val="0"/>
          <w:szCs w:val="21"/>
        </w:rPr>
      </w:pPr>
      <w:r w:rsidRPr="008D3290">
        <w:rPr>
          <w:rFonts w:asciiTheme="minorEastAsia" w:hAnsiTheme="minorEastAsia" w:cs="宋体"/>
          <w:b/>
          <w:bCs/>
          <w:kern w:val="0"/>
          <w:szCs w:val="21"/>
        </w:rPr>
        <w:t>青春期后期：17~18岁</w:t>
      </w:r>
    </w:p>
    <w:p w:rsidR="008D3290" w:rsidRPr="008D3290" w:rsidRDefault="008D3290" w:rsidP="008D3290">
      <w:pPr>
        <w:widowControl/>
        <w:shd w:val="clear" w:color="auto" w:fill="FFFFFF"/>
        <w:rPr>
          <w:rFonts w:asciiTheme="minorEastAsia" w:hAnsiTheme="minorEastAsia" w:cs="宋体"/>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年龄较大的青少年能够在情绪和冒险冲动上控制自己，他们解决问题和战略规划的能力正在进步。</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r>
      <w:r w:rsidRPr="008D3290">
        <w:rPr>
          <w:rFonts w:asciiTheme="minorEastAsia" w:hAnsiTheme="minorEastAsia" w:cs="Helvetica"/>
          <w:b/>
          <w:bCs/>
          <w:spacing w:val="10"/>
          <w:kern w:val="0"/>
          <w:szCs w:val="21"/>
        </w:rPr>
        <w:t>这个阶段他们可能在辨别微妙的人事情况上需要帮助。</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在年龄较大的青少年中，负责判断和决策的前额叶皮层部分已经发育得足够成熟，可以制止失控的情绪和冒险的冲动。</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在这一阶段，青少年大脑改变和发展的功能收效显著。一些青少年智商有所提高。</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根据2013年宾州州立大学帕克校区及科罗拉多大学博尔德分校对11,000对双胞胎的研究发现，天生聪明的少年更容易表现出智商的提高，因此原本就聪明的孩子会</w:t>
      </w:r>
      <w:r w:rsidRPr="008D3290">
        <w:rPr>
          <w:rFonts w:asciiTheme="minorEastAsia" w:hAnsiTheme="minorEastAsia" w:cs="Helvetica"/>
          <w:spacing w:val="10"/>
          <w:kern w:val="0"/>
          <w:szCs w:val="21"/>
        </w:rPr>
        <w:lastRenderedPageBreak/>
        <w:t>变得更聪明。</w:t>
      </w:r>
      <w:r w:rsidRPr="008D3290">
        <w:rPr>
          <w:rFonts w:asciiTheme="minorEastAsia" w:hAnsiTheme="minorEastAsia" w:cs="Helvetica"/>
          <w:spacing w:val="10"/>
          <w:kern w:val="0"/>
          <w:szCs w:val="21"/>
        </w:rPr>
        <w:br/>
      </w:r>
      <w:r w:rsidRPr="008D3290">
        <w:rPr>
          <w:rFonts w:asciiTheme="minorEastAsia" w:hAnsiTheme="minorEastAsia" w:cs="Helvetica"/>
          <w:spacing w:val="10"/>
          <w:kern w:val="0"/>
          <w:szCs w:val="21"/>
        </w:rPr>
        <w:br/>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t>根据英国谢菲尔德哈勒姆大学研究人员2015年的研究结果，执行功能，例如解决问题和规划策略的技能，在这以后至少到20岁仍会继续发育成熟。</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据伦敦大学学院认知神经科学教授莎拉 - 杰恩·布拉克莫尔（Sarah-Jayne Blakemore）的研究，社交技能和相应的大脑区域仍处在发育过程中。</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在这个阶段，</w:t>
      </w:r>
      <w:r w:rsidRPr="008D3290">
        <w:rPr>
          <w:rFonts w:asciiTheme="minorEastAsia" w:hAnsiTheme="minorEastAsia" w:cs="Helvetica"/>
          <w:b/>
          <w:bCs/>
          <w:spacing w:val="10"/>
          <w:kern w:val="0"/>
          <w:szCs w:val="21"/>
        </w:rPr>
        <w:t>青少年更能注意到别人的感受并表现出同情心。</w:t>
      </w:r>
    </w:p>
    <w:p w:rsidR="008D3290" w:rsidRPr="008D3290" w:rsidRDefault="008D3290" w:rsidP="008D3290">
      <w:pPr>
        <w:widowControl/>
        <w:shd w:val="clear" w:color="auto" w:fill="FFFFFF"/>
        <w:spacing w:line="420" w:lineRule="atLeast"/>
        <w:rPr>
          <w:rFonts w:asciiTheme="minorEastAsia" w:hAnsiTheme="minorEastAsia" w:cs="宋体" w:hint="eastAsia"/>
          <w:spacing w:val="5"/>
          <w:kern w:val="0"/>
          <w:szCs w:val="21"/>
        </w:rPr>
      </w:pPr>
      <w:r w:rsidRPr="008D3290">
        <w:rPr>
          <w:rFonts w:asciiTheme="minorEastAsia" w:hAnsiTheme="minorEastAsia" w:cs="Helvetica"/>
          <w:spacing w:val="10"/>
          <w:kern w:val="0"/>
          <w:szCs w:val="21"/>
        </w:rPr>
        <w:br/>
        <w:t>尽管如此，他们仍然缺乏能力去解读人们在复杂社会情境中的动机和态度，比如说，理解为什么一个朋友会在聚会聊天时突然转移话题。</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b/>
          <w:bCs/>
          <w:spacing w:val="10"/>
          <w:kern w:val="0"/>
          <w:szCs w:val="21"/>
        </w:rPr>
        <w:t>在青春期成长最艰难的几年中，青少年们需要辅导、支持、良好的榜样，以及最重要的，得到理解。</w:t>
      </w:r>
    </w:p>
    <w:p w:rsidR="008D3290" w:rsidRPr="008D3290" w:rsidRDefault="008D3290" w:rsidP="008D3290">
      <w:pPr>
        <w:widowControl/>
        <w:shd w:val="clear" w:color="auto" w:fill="FFFFFF"/>
        <w:spacing w:line="420" w:lineRule="atLeast"/>
        <w:rPr>
          <w:rFonts w:asciiTheme="minorEastAsia" w:hAnsiTheme="minorEastAsia" w:cs="宋体" w:hint="eastAsia"/>
          <w:spacing w:val="10"/>
          <w:kern w:val="0"/>
          <w:szCs w:val="21"/>
        </w:rPr>
      </w:pPr>
      <w:r w:rsidRPr="008D3290">
        <w:rPr>
          <w:rFonts w:asciiTheme="minorEastAsia" w:hAnsiTheme="minorEastAsia" w:cs="Helvetica"/>
          <w:spacing w:val="10"/>
          <w:kern w:val="0"/>
          <w:szCs w:val="21"/>
        </w:rPr>
        <w:br/>
        <w:t>希望我们做父母的能够把最好的自己，投资孩子们在我们屋顶下的最后一个期间，让他们能够心理健康的，充满信心的长大成人，进入社会做有积极贡献的事情。</w:t>
      </w:r>
    </w:p>
    <w:p w:rsidR="008D3290" w:rsidRPr="008D3290" w:rsidRDefault="008D3290" w:rsidP="008D3290">
      <w:pPr>
        <w:widowControl/>
        <w:shd w:val="clear" w:color="auto" w:fill="FFFFFF"/>
        <w:rPr>
          <w:rFonts w:asciiTheme="minorEastAsia" w:hAnsiTheme="minorEastAsia" w:cs="宋体" w:hint="eastAsia"/>
          <w:spacing w:val="5"/>
          <w:kern w:val="0"/>
          <w:szCs w:val="21"/>
        </w:rPr>
      </w:pPr>
    </w:p>
    <w:p w:rsidR="008D3290" w:rsidRPr="008D3290" w:rsidRDefault="008D3290" w:rsidP="008D3290">
      <w:pPr>
        <w:widowControl/>
        <w:shd w:val="clear" w:color="auto" w:fill="FFFFFF"/>
        <w:rPr>
          <w:rFonts w:asciiTheme="minorEastAsia" w:hAnsiTheme="minorEastAsia" w:cs="宋体" w:hint="eastAsia"/>
          <w:spacing w:val="5"/>
          <w:kern w:val="0"/>
          <w:szCs w:val="21"/>
        </w:rPr>
      </w:pPr>
      <w:r w:rsidRPr="008D3290">
        <w:rPr>
          <w:rFonts w:asciiTheme="minorEastAsia" w:hAnsiTheme="minorEastAsia" w:cs="宋体" w:hint="eastAsia"/>
          <w:b/>
          <w:bCs/>
          <w:spacing w:val="5"/>
          <w:kern w:val="0"/>
          <w:szCs w:val="21"/>
        </w:rPr>
        <w:t>推荐阅读：《</w:t>
      </w:r>
      <w:hyperlink r:id="rId7" w:anchor="wechat_redirect" w:tgtFrame="_blank" w:history="1">
        <w:r w:rsidRPr="008D3290">
          <w:rPr>
            <w:rFonts w:asciiTheme="minorEastAsia" w:hAnsiTheme="minorEastAsia" w:cs="宋体" w:hint="eastAsia"/>
            <w:b/>
            <w:bCs/>
            <w:spacing w:val="5"/>
            <w:kern w:val="0"/>
            <w:szCs w:val="21"/>
          </w:rPr>
          <w:t>孩子进入青春期后的心理特点及父母的应对之策（推荐给家长）</w:t>
        </w:r>
      </w:hyperlink>
      <w:r w:rsidRPr="008D3290">
        <w:rPr>
          <w:rFonts w:asciiTheme="minorEastAsia" w:hAnsiTheme="minorEastAsia" w:cs="宋体" w:hint="eastAsia"/>
          <w:b/>
          <w:bCs/>
          <w:spacing w:val="5"/>
          <w:kern w:val="0"/>
          <w:szCs w:val="21"/>
        </w:rPr>
        <w:t>》</w:t>
      </w:r>
    </w:p>
    <w:p w:rsidR="00A5120E" w:rsidRPr="008D3290" w:rsidRDefault="00A5120E">
      <w:pPr>
        <w:rPr>
          <w:rFonts w:asciiTheme="minorEastAsia" w:hAnsiTheme="minorEastAsia"/>
          <w:szCs w:val="21"/>
        </w:rPr>
      </w:pPr>
    </w:p>
    <w:sectPr w:rsidR="00A5120E" w:rsidRPr="008D32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20E" w:rsidRDefault="00A5120E" w:rsidP="008D3290">
      <w:r>
        <w:separator/>
      </w:r>
    </w:p>
  </w:endnote>
  <w:endnote w:type="continuationSeparator" w:id="1">
    <w:p w:rsidR="00A5120E" w:rsidRDefault="00A5120E" w:rsidP="008D3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20E" w:rsidRDefault="00A5120E" w:rsidP="008D3290">
      <w:r>
        <w:separator/>
      </w:r>
    </w:p>
  </w:footnote>
  <w:footnote w:type="continuationSeparator" w:id="1">
    <w:p w:rsidR="00A5120E" w:rsidRDefault="00A5120E" w:rsidP="008D3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290"/>
    <w:rsid w:val="008D3290"/>
    <w:rsid w:val="00A51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D32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290"/>
    <w:rPr>
      <w:sz w:val="18"/>
      <w:szCs w:val="18"/>
    </w:rPr>
  </w:style>
  <w:style w:type="paragraph" w:styleId="a4">
    <w:name w:val="footer"/>
    <w:basedOn w:val="a"/>
    <w:link w:val="Char0"/>
    <w:uiPriority w:val="99"/>
    <w:semiHidden/>
    <w:unhideWhenUsed/>
    <w:rsid w:val="008D32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290"/>
    <w:rPr>
      <w:sz w:val="18"/>
      <w:szCs w:val="18"/>
    </w:rPr>
  </w:style>
  <w:style w:type="paragraph" w:styleId="a5">
    <w:name w:val="Normal (Web)"/>
    <w:basedOn w:val="a"/>
    <w:uiPriority w:val="99"/>
    <w:semiHidden/>
    <w:unhideWhenUsed/>
    <w:rsid w:val="008D329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D3290"/>
    <w:rPr>
      <w:b/>
      <w:bCs/>
    </w:rPr>
  </w:style>
  <w:style w:type="paragraph" w:styleId="a7">
    <w:name w:val="Balloon Text"/>
    <w:basedOn w:val="a"/>
    <w:link w:val="Char1"/>
    <w:uiPriority w:val="99"/>
    <w:semiHidden/>
    <w:unhideWhenUsed/>
    <w:rsid w:val="008D3290"/>
    <w:rPr>
      <w:sz w:val="18"/>
      <w:szCs w:val="18"/>
    </w:rPr>
  </w:style>
  <w:style w:type="character" w:customStyle="1" w:styleId="Char1">
    <w:name w:val="批注框文本 Char"/>
    <w:basedOn w:val="a0"/>
    <w:link w:val="a7"/>
    <w:uiPriority w:val="99"/>
    <w:semiHidden/>
    <w:rsid w:val="008D3290"/>
    <w:rPr>
      <w:sz w:val="18"/>
      <w:szCs w:val="18"/>
    </w:rPr>
  </w:style>
  <w:style w:type="character" w:customStyle="1" w:styleId="2Char">
    <w:name w:val="标题 2 Char"/>
    <w:basedOn w:val="a0"/>
    <w:link w:val="2"/>
    <w:uiPriority w:val="9"/>
    <w:rsid w:val="008D329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52986991">
      <w:bodyDiv w:val="1"/>
      <w:marLeft w:val="0"/>
      <w:marRight w:val="0"/>
      <w:marTop w:val="0"/>
      <w:marBottom w:val="0"/>
      <w:divBdr>
        <w:top w:val="none" w:sz="0" w:space="0" w:color="auto"/>
        <w:left w:val="none" w:sz="0" w:space="0" w:color="auto"/>
        <w:bottom w:val="none" w:sz="0" w:space="0" w:color="auto"/>
        <w:right w:val="none" w:sz="0" w:space="0" w:color="auto"/>
      </w:divBdr>
    </w:div>
    <w:div w:id="1742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p.weixin.qq.com/s?__biz=MzA4MzQyOTU2MA==&amp;mid=2649530430&amp;idx=1&amp;sn=b3a941d8e0a0f08ef54ea7091859601f&amp;chksm=87ee91e9b09918ff6c23721c8a040fe471edb8749b749dc9242c6203da832ab742ca4e1e77ff&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2</cp:revision>
  <dcterms:created xsi:type="dcterms:W3CDTF">2020-05-13T00:45:00Z</dcterms:created>
  <dcterms:modified xsi:type="dcterms:W3CDTF">2020-05-13T00:47:00Z</dcterms:modified>
</cp:coreProperties>
</file>