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6B" w:rsidRPr="00C5173E" w:rsidRDefault="003E38A0" w:rsidP="00616FA1">
      <w:pPr>
        <w:ind w:firstLineChars="1040" w:firstLine="2923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0C476B" w:rsidRPr="00C5173E">
        <w:rPr>
          <w:rFonts w:asciiTheme="minorEastAsia" w:eastAsiaTheme="minorEastAsia" w:hAnsiTheme="minorEastAsia" w:hint="eastAsia"/>
          <w:b/>
          <w:sz w:val="28"/>
          <w:szCs w:val="28"/>
        </w:rPr>
        <w:t>一周值日汇总表</w:t>
      </w:r>
    </w:p>
    <w:p w:rsidR="000C476B" w:rsidRPr="00032AE6" w:rsidRDefault="000C476B" w:rsidP="000C476B">
      <w:pPr>
        <w:ind w:firstLineChars="98" w:firstLine="236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值周校长：  </w:t>
      </w:r>
      <w:r w:rsidR="00616FA1">
        <w:rPr>
          <w:rFonts w:asciiTheme="minorEastAsia" w:eastAsiaTheme="minorEastAsia" w:hAnsiTheme="minorEastAsia" w:hint="eastAsia"/>
          <w:b/>
          <w:sz w:val="24"/>
          <w:szCs w:val="24"/>
        </w:rPr>
        <w:t xml:space="preserve">丁小明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值周时间：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</w:t>
      </w:r>
      <w:r w:rsidR="00800AD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4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Pr="00C5173E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800AD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13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日到</w:t>
      </w:r>
      <w:r w:rsidR="00800AD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4</w:t>
      </w:r>
      <w:r w:rsidR="00616FA1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800AD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17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101"/>
        <w:gridCol w:w="1739"/>
        <w:gridCol w:w="1420"/>
        <w:gridCol w:w="1093"/>
        <w:gridCol w:w="1748"/>
        <w:gridCol w:w="1421"/>
      </w:tblGrid>
      <w:tr w:rsidR="000C476B" w:rsidTr="000C476B">
        <w:tc>
          <w:tcPr>
            <w:tcW w:w="1101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一周扣分小计</w:t>
            </w:r>
          </w:p>
        </w:tc>
        <w:tc>
          <w:tcPr>
            <w:tcW w:w="142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093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一周扣分小计</w:t>
            </w:r>
          </w:p>
        </w:tc>
        <w:tc>
          <w:tcPr>
            <w:tcW w:w="1421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</w:tcPr>
          <w:p w:rsidR="000C476B" w:rsidRDefault="00674BF5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616FA1" w:rsidRPr="00616FA1" w:rsidRDefault="00616FA1" w:rsidP="006D689A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</w:tcPr>
          <w:p w:rsidR="000C476B" w:rsidRDefault="00674BF5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C32A7B" w:rsidRPr="00616FA1" w:rsidRDefault="00C32A7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941F13" w:rsidRDefault="00800AD0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.</w:t>
            </w: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616FA1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C32A7B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941F13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C32A7B" w:rsidRPr="00616FA1" w:rsidRDefault="00C32A7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941F13" w:rsidRPr="00616FA1" w:rsidRDefault="00941F13" w:rsidP="00C32A7B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3C6133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941F13" w:rsidRPr="00616FA1" w:rsidRDefault="00941F13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941F13" w:rsidRPr="00941F13" w:rsidRDefault="00941F13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941F13" w:rsidRPr="00616FA1" w:rsidRDefault="00941F13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3C6133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 w:rsidR="00674BF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941965" w:rsidRPr="00616FA1" w:rsidRDefault="00941965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89093A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941965" w:rsidRPr="00616FA1" w:rsidRDefault="00941965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941F13" w:rsidRPr="00616FA1" w:rsidRDefault="00941F13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616FA1" w:rsidRPr="00616FA1" w:rsidRDefault="00616FA1" w:rsidP="00C32A7B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616FA1" w:rsidRP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674BF5" w:rsidP="00674BF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616FA1" w:rsidRP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RPr="00616FA1" w:rsidTr="000C476B">
        <w:tc>
          <w:tcPr>
            <w:tcW w:w="1101" w:type="dxa"/>
          </w:tcPr>
          <w:p w:rsidR="000C476B" w:rsidRDefault="00674BF5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739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0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3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48" w:type="dxa"/>
          </w:tcPr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421" w:type="dxa"/>
          </w:tcPr>
          <w:p w:rsidR="000C476B" w:rsidRP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0C476B" w:rsidTr="00D81CF4">
        <w:trPr>
          <w:trHeight w:val="1124"/>
        </w:trPr>
        <w:tc>
          <w:tcPr>
            <w:tcW w:w="1101" w:type="dxa"/>
          </w:tcPr>
          <w:p w:rsid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616FA1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一周小结</w:t>
            </w:r>
          </w:p>
          <w:p w:rsid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616FA1" w:rsidRDefault="00616FA1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亮点</w:t>
            </w:r>
            <w:r w:rsidR="00AE653B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问题和整改策略</w:t>
            </w:r>
          </w:p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  <w:p w:rsidR="000C476B" w:rsidRDefault="000C476B" w:rsidP="00A45645">
            <w:pPr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421" w:type="dxa"/>
            <w:gridSpan w:val="5"/>
          </w:tcPr>
          <w:p w:rsidR="00616FA1" w:rsidRDefault="00616FA1" w:rsidP="00616FA1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16FA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老师们、同学们：大家早上好！</w:t>
            </w:r>
          </w:p>
          <w:p w:rsidR="006D689A" w:rsidRPr="00616FA1" w:rsidRDefault="006D689A" w:rsidP="00616FA1">
            <w:pPr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 xml:space="preserve">    经过一个寒假的休整，同学们又回到了美丽可爱的校园，同学们又长了一岁。新的学期，</w:t>
            </w:r>
            <w:r w:rsidR="00800AD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疫情当下，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同学们的行为习惯</w:t>
            </w:r>
            <w:r w:rsidR="00800AD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有了很大的进步。</w:t>
            </w:r>
          </w:p>
          <w:p w:rsidR="00616FA1" w:rsidRDefault="00616FA1" w:rsidP="006D689A">
            <w:pPr>
              <w:ind w:firstLineChars="200" w:firstLine="420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616FA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下面由我来对上周的值日情况做总结反馈：</w:t>
            </w:r>
          </w:p>
          <w:p w:rsidR="006D689A" w:rsidRDefault="006D689A" w:rsidP="006D689A">
            <w:pPr>
              <w:ind w:firstLine="405"/>
              <w:jc w:val="left"/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上周一日常规评比，</w:t>
            </w:r>
            <w:r w:rsidR="00800AD0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四五六年级各班均能获得满分。做得比较突出的有以下几个方面：</w:t>
            </w:r>
          </w:p>
          <w:p w:rsidR="00800AD0" w:rsidRDefault="00800AD0" w:rsidP="006D689A">
            <w:pPr>
              <w:ind w:firstLine="405"/>
              <w:jc w:val="left"/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一是早晨能在规定时间内进入校园，并进行有序的晨检和早读。</w:t>
            </w:r>
          </w:p>
          <w:p w:rsidR="00800AD0" w:rsidRDefault="00800AD0" w:rsidP="006D689A">
            <w:pPr>
              <w:ind w:firstLine="405"/>
              <w:jc w:val="left"/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二是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课间文明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有序，不追逐打闹，</w:t>
            </w:r>
            <w:proofErr w:type="gramStart"/>
            <w:r w:rsidR="005723D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</w:t>
            </w:r>
            <w:proofErr w:type="gramEnd"/>
            <w:r w:rsidR="005723D2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聚众扎堆，能间隔排队如厕。</w:t>
            </w:r>
          </w:p>
          <w:p w:rsidR="005723D2" w:rsidRDefault="005723D2" w:rsidP="006D689A">
            <w:pPr>
              <w:ind w:firstLine="405"/>
              <w:jc w:val="left"/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三是用餐时能按照十个步骤安静有序地用餐，前门出，后门进，整齐分类放好餐盘和餐具。</w:t>
            </w:r>
          </w:p>
          <w:p w:rsidR="005723D2" w:rsidRDefault="005723D2" w:rsidP="006D689A">
            <w:pPr>
              <w:ind w:firstLine="405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四是放学后各班能准时整班放学，放学后各班能认真做好消杀工作。教室地面干净、桌椅整齐。</w:t>
            </w:r>
          </w:p>
          <w:p w:rsidR="004C776B" w:rsidRDefault="005723D2" w:rsidP="006D689A">
            <w:pPr>
              <w:ind w:firstLine="405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有两点</w:t>
            </w:r>
            <w:r w:rsidR="004C776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提醒：</w:t>
            </w:r>
          </w:p>
          <w:p w:rsidR="005723D2" w:rsidRDefault="005723D2" w:rsidP="005723D2">
            <w:pPr>
              <w:ind w:firstLine="405"/>
              <w:jc w:val="left"/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1、经过一个假期的休息，同学们在文明礼貌方面有所退步，见到老师不能主动打招呼。经过提醒后，有所改善。</w:t>
            </w:r>
          </w:p>
          <w:p w:rsidR="00D81CF4" w:rsidRDefault="005723D2" w:rsidP="005723D2">
            <w:pPr>
              <w:ind w:firstLine="405"/>
              <w:jc w:val="left"/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2、疫情期间，放学后要及时回家，不能到学校对面小店里买东西，以免聚众扎堆，有安全隐患。但个别同学没有执行。</w:t>
            </w:r>
          </w:p>
          <w:p w:rsidR="000C476B" w:rsidRPr="000C476B" w:rsidRDefault="00616FA1" w:rsidP="00D81CF4">
            <w:pPr>
              <w:ind w:firstLine="405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16FA1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lastRenderedPageBreak/>
              <w:t>老师们，同学们：</w:t>
            </w:r>
            <w:r w:rsidR="008F531E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现在</w:t>
            </w:r>
            <w:r w:rsidR="00D81CF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仍然是疫情期间，守护个人和学生的安全是我们工作、学习中的重中之重，请大家时刻筑牢安全防线，非必要不外出，</w:t>
            </w:r>
            <w:proofErr w:type="gramStart"/>
            <w:r w:rsidR="00D81CF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</w:t>
            </w:r>
            <w:proofErr w:type="gramEnd"/>
            <w:r w:rsidR="00D81CF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聚众，</w:t>
            </w:r>
            <w:proofErr w:type="gramStart"/>
            <w:r w:rsidR="00D81CF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不</w:t>
            </w:r>
            <w:proofErr w:type="gramEnd"/>
            <w:r w:rsidR="00D81CF4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扎堆，讲文明，爱卫生，保持诗意少年的良好形象。</w:t>
            </w:r>
          </w:p>
        </w:tc>
      </w:tr>
    </w:tbl>
    <w:p w:rsidR="000C476B" w:rsidRPr="00032AE6" w:rsidRDefault="00213285" w:rsidP="000C476B">
      <w:pPr>
        <w:ind w:firstLineChars="98" w:firstLine="207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lastRenderedPageBreak/>
        <w:t>备注：一周汇总后电子稿请上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传至校网“常规检查”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栏内</w:t>
      </w:r>
      <w:r w:rsidR="008667CD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（标题请注明第几周汇总表，汇总人姓名）</w:t>
      </w:r>
      <w:r w:rsidR="00016FD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，并</w:t>
      </w:r>
      <w:proofErr w:type="gramStart"/>
      <w:r w:rsidR="00016FD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交学生</w:t>
      </w:r>
      <w:proofErr w:type="gramEnd"/>
      <w:r w:rsidR="00016FDB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发展处一份纸质稿。</w:t>
      </w:r>
    </w:p>
    <w:p w:rsidR="000C476B" w:rsidRPr="00032AE6" w:rsidRDefault="000C476B" w:rsidP="000C476B">
      <w:pPr>
        <w:ind w:firstLineChars="98" w:firstLine="207"/>
        <w:jc w:val="left"/>
        <w:rPr>
          <w:rFonts w:asciiTheme="minorEastAsia" w:eastAsiaTheme="minorEastAsia" w:hAnsiTheme="minorEastAsia" w:cs="宋体"/>
          <w:b/>
          <w:bCs/>
          <w:kern w:val="0"/>
          <w:szCs w:val="21"/>
        </w:rPr>
      </w:pPr>
    </w:p>
    <w:p w:rsidR="000C476B" w:rsidRPr="008667CD" w:rsidRDefault="000C476B" w:rsidP="000C476B">
      <w:pPr>
        <w:ind w:firstLineChars="98" w:firstLine="206"/>
        <w:jc w:val="left"/>
        <w:rPr>
          <w:rFonts w:asciiTheme="minorEastAsia" w:eastAsiaTheme="minorEastAsia" w:hAnsiTheme="minorEastAsia"/>
        </w:rPr>
      </w:pPr>
    </w:p>
    <w:p w:rsidR="00FB42F3" w:rsidRPr="000C476B" w:rsidRDefault="00B80DE6"/>
    <w:sectPr w:rsidR="00FB42F3" w:rsidRPr="000C476B" w:rsidSect="006F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E6" w:rsidRDefault="00B80DE6" w:rsidP="00213285">
      <w:r>
        <w:separator/>
      </w:r>
    </w:p>
  </w:endnote>
  <w:endnote w:type="continuationSeparator" w:id="0">
    <w:p w:rsidR="00B80DE6" w:rsidRDefault="00B80DE6" w:rsidP="0021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E6" w:rsidRDefault="00B80DE6" w:rsidP="00213285">
      <w:r>
        <w:separator/>
      </w:r>
    </w:p>
  </w:footnote>
  <w:footnote w:type="continuationSeparator" w:id="0">
    <w:p w:rsidR="00B80DE6" w:rsidRDefault="00B80DE6" w:rsidP="00213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76B"/>
    <w:rsid w:val="00016FDB"/>
    <w:rsid w:val="000C476B"/>
    <w:rsid w:val="000D4249"/>
    <w:rsid w:val="000E16B7"/>
    <w:rsid w:val="000E6851"/>
    <w:rsid w:val="001B53D1"/>
    <w:rsid w:val="00213285"/>
    <w:rsid w:val="0023620D"/>
    <w:rsid w:val="002A4776"/>
    <w:rsid w:val="003C6133"/>
    <w:rsid w:val="003E38A0"/>
    <w:rsid w:val="00454BA2"/>
    <w:rsid w:val="00473FCA"/>
    <w:rsid w:val="004A7624"/>
    <w:rsid w:val="004C776B"/>
    <w:rsid w:val="005723D2"/>
    <w:rsid w:val="005C084E"/>
    <w:rsid w:val="00616FA1"/>
    <w:rsid w:val="00674BF5"/>
    <w:rsid w:val="006A2583"/>
    <w:rsid w:val="006D689A"/>
    <w:rsid w:val="006F16D4"/>
    <w:rsid w:val="00714056"/>
    <w:rsid w:val="007569B0"/>
    <w:rsid w:val="007E3A2B"/>
    <w:rsid w:val="00800AD0"/>
    <w:rsid w:val="008667CD"/>
    <w:rsid w:val="0087151A"/>
    <w:rsid w:val="0089093A"/>
    <w:rsid w:val="008F531E"/>
    <w:rsid w:val="00941965"/>
    <w:rsid w:val="00941F13"/>
    <w:rsid w:val="00971013"/>
    <w:rsid w:val="00A80927"/>
    <w:rsid w:val="00AE0845"/>
    <w:rsid w:val="00AE653B"/>
    <w:rsid w:val="00AF0F6D"/>
    <w:rsid w:val="00B10EFF"/>
    <w:rsid w:val="00B80DE6"/>
    <w:rsid w:val="00C32A7B"/>
    <w:rsid w:val="00D73AF8"/>
    <w:rsid w:val="00D81CF4"/>
    <w:rsid w:val="00DD784A"/>
    <w:rsid w:val="00E95AB2"/>
    <w:rsid w:val="00FC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32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32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7</cp:revision>
  <cp:lastPrinted>2018-03-04T09:02:00Z</cp:lastPrinted>
  <dcterms:created xsi:type="dcterms:W3CDTF">2018-02-27T02:33:00Z</dcterms:created>
  <dcterms:modified xsi:type="dcterms:W3CDTF">2020-04-22T05:39:00Z</dcterms:modified>
</cp:coreProperties>
</file>