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评选结果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45"/>
        <w:gridCol w:w="4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45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一等奖</w:t>
            </w:r>
          </w:p>
        </w:tc>
        <w:tc>
          <w:tcPr>
            <w:tcW w:w="451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高二（6）班；高二（7）班；高二（2）班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45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二等奖</w:t>
            </w:r>
          </w:p>
        </w:tc>
        <w:tc>
          <w:tcPr>
            <w:tcW w:w="451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高二（3）班；高二（4）班；高二（1）班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45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优秀奖</w:t>
            </w:r>
          </w:p>
        </w:tc>
        <w:tc>
          <w:tcPr>
            <w:tcW w:w="451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高二（8）班；高二（5）班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E276A"/>
    <w:rsid w:val="3CEE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2020-04-19T04:12:00Z</dcterms:created>
  <dc:creator>化身孤岛不是蓝鲸</dc:creator>
  <cp:lastModifiedBy>化身孤岛不是蓝鲸</cp:lastModifiedBy>
  <dcterms:modified xsi:type="dcterms:W3CDTF">2020-04-19T04:18:31Z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