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jc w:val="center"/>
        <w:rPr>
          <w:rFonts w:ascii="黑体" w:hAnsi="黑体" w:eastAsia="黑体" w:cs="宋体"/>
          <w:b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kern w:val="0"/>
          <w:sz w:val="36"/>
          <w:szCs w:val="36"/>
        </w:rPr>
        <w:t>《体育与健康》课时教学计划</w:t>
      </w:r>
    </w:p>
    <w:tbl>
      <w:tblPr>
        <w:tblStyle w:val="4"/>
        <w:tblW w:w="9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0"/>
        <w:gridCol w:w="1366"/>
        <w:gridCol w:w="1315"/>
        <w:gridCol w:w="525"/>
        <w:gridCol w:w="576"/>
        <w:gridCol w:w="420"/>
        <w:gridCol w:w="1786"/>
        <w:gridCol w:w="1051"/>
        <w:gridCol w:w="736"/>
        <w:gridCol w:w="498"/>
        <w:gridCol w:w="425"/>
        <w:gridCol w:w="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48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教学内容：</w:t>
            </w:r>
            <w:r>
              <w:rPr>
                <w:rFonts w:hint="eastAsia"/>
                <w:sz w:val="24"/>
              </w:rPr>
              <w:t>广播操（二）、游戏</w:t>
            </w:r>
          </w:p>
        </w:tc>
        <w:tc>
          <w:tcPr>
            <w:tcW w:w="2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授课时间：</w:t>
            </w:r>
            <w:r>
              <w:rPr>
                <w:rFonts w:hint="eastAsia" w:ascii="黑体" w:hAnsi="宋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cs="宋体"/>
                <w:bCs/>
                <w:kern w:val="0"/>
                <w:sz w:val="24"/>
              </w:rPr>
              <w:t>月</w:t>
            </w:r>
            <w:r>
              <w:rPr>
                <w:rFonts w:hint="eastAsia" w:ascii="黑体" w:hAnsi="宋体" w:cs="宋体"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黑体" w:cs="宋体"/>
                <w:bCs/>
                <w:kern w:val="0"/>
                <w:sz w:val="24"/>
              </w:rPr>
              <w:t>日</w:t>
            </w:r>
          </w:p>
        </w:tc>
        <w:tc>
          <w:tcPr>
            <w:tcW w:w="2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星期：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学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习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目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标</w:t>
            </w:r>
          </w:p>
        </w:tc>
        <w:tc>
          <w:tcPr>
            <w:tcW w:w="91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1、认知目标：使学生能知道广播操的名称。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2、技能目标：通过练习使学生掌握广播操扩胸运动、踢腿运动的动作要领。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3、情感目标：培养学生认真学练、乐于改进的学习作风。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教学重、难点</w:t>
            </w:r>
          </w:p>
        </w:tc>
        <w:tc>
          <w:tcPr>
            <w:tcW w:w="78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教学重点：</w:t>
            </w:r>
            <w:r>
              <w:rPr>
                <w:rFonts w:hint="eastAsia"/>
                <w:sz w:val="24"/>
              </w:rPr>
              <w:t>掌握动作要领。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教学难点：</w:t>
            </w:r>
            <w:r>
              <w:rPr>
                <w:rFonts w:hint="eastAsia" w:ascii="宋体" w:hAnsi="宋体"/>
                <w:sz w:val="24"/>
              </w:rPr>
              <w:t>手脚协调配合，注意节奏。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课的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部分</w:t>
            </w:r>
          </w:p>
        </w:tc>
        <w:tc>
          <w:tcPr>
            <w:tcW w:w="13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教学内容</w:t>
            </w:r>
          </w:p>
        </w:tc>
        <w:tc>
          <w:tcPr>
            <w:tcW w:w="24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教师指导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策略与要求</w:t>
            </w:r>
          </w:p>
        </w:tc>
        <w:tc>
          <w:tcPr>
            <w:tcW w:w="22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学生学法指导</w:t>
            </w:r>
          </w:p>
        </w:tc>
        <w:tc>
          <w:tcPr>
            <w:tcW w:w="17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组织形式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运动负荷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13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24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22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时间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次数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  <w:r>
              <w:rPr>
                <w:rFonts w:hint="eastAsia" w:ascii="黑体" w:hAnsi="宋体" w:cs="宋体"/>
                <w:b/>
                <w:kern w:val="0"/>
                <w:sz w:val="24"/>
              </w:rPr>
              <w:t>准备部分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1、课堂常规。</w:t>
            </w:r>
          </w:p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2、准备活动。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1、教师用亲切的语言与学生们问好。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2、教师带领学生慢跑150米。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3、徒手操：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①扩胸运动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②体转运动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③俯背运动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④膝部运动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⑤腕、踝运动</w:t>
            </w: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1、组织学生集体与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教师问好。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2、学生排成两路纵队慢跑150米。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3、学生散点站立，听口令进行徒手操练习。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xxxxxxxx</w:t>
            </w:r>
          </w:p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xxxxxxxx</w:t>
            </w:r>
          </w:p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xxxxxxxx</w:t>
            </w:r>
          </w:p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xxxxxxxx</w:t>
            </w:r>
          </w:p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pict>
                <v:shape id="_x0000_s1026" o:spid="_x0000_s1026" o:spt="5" type="#_x0000_t5" style="position:absolute;left:0pt;margin-left:23.15pt;margin-top:13.75pt;height:7.15pt;width:10.5pt;z-index:251654144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</v:shape>
              </w:pict>
            </w:r>
          </w:p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  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小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0" w:hRule="atLeast"/>
          <w:jc w:val="center"/>
        </w:trPr>
        <w:tc>
          <w:tcPr>
            <w:tcW w:w="6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  <w:r>
              <w:rPr>
                <w:rFonts w:hint="eastAsia" w:ascii="黑体" w:hAnsi="宋体" w:cs="宋体"/>
                <w:b/>
                <w:kern w:val="0"/>
                <w:sz w:val="24"/>
              </w:rPr>
              <w:t>基本部分</w:t>
            </w:r>
          </w:p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课的</w:t>
            </w:r>
          </w:p>
          <w:p>
            <w:pPr>
              <w:ind w:left="120" w:leftChars="57"/>
              <w:rPr>
                <w:rFonts w:ascii="黑体" w:hAnsi="宋体" w:cs="宋体"/>
                <w:b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部分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</w:t>
            </w:r>
            <w:r>
              <w:rPr>
                <w:rFonts w:hint="eastAsia"/>
                <w:sz w:val="24"/>
              </w:rPr>
              <w:t>扩胸运动、踢腿运动。</w:t>
            </w:r>
          </w:p>
          <w:p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二、游戏：接力赛跑。</w:t>
            </w:r>
          </w:p>
          <w:p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1、</w:t>
            </w:r>
            <w:r>
              <w:rPr>
                <w:rFonts w:hint="eastAsia" w:ascii="宋体" w:hAnsi="宋体"/>
                <w:sz w:val="24"/>
              </w:rPr>
              <w:t>教师讲解、示范广播操</w:t>
            </w:r>
            <w:r>
              <w:rPr>
                <w:rFonts w:hint="eastAsia"/>
                <w:sz w:val="24"/>
              </w:rPr>
              <w:t>扩胸运动、踢腿运动的动作。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2、教师</w:t>
            </w:r>
            <w:r>
              <w:rPr>
                <w:rFonts w:hint="eastAsia" w:ascii="宋体" w:hAnsi="宋体"/>
                <w:sz w:val="24"/>
              </w:rPr>
              <w:t>组织学生集体练习。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3、教师组织学生</w:t>
            </w:r>
            <w:r>
              <w:rPr>
                <w:rFonts w:hint="eastAsia" w:ascii="宋体" w:hAnsi="宋体"/>
                <w:sz w:val="24"/>
              </w:rPr>
              <w:t>分组练习，教师巡视指导纠正并激励学生。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4、教师</w:t>
            </w:r>
            <w:r>
              <w:rPr>
                <w:rFonts w:hint="eastAsia" w:ascii="宋体" w:hAnsi="宋体"/>
                <w:sz w:val="24"/>
              </w:rPr>
              <w:t>组织学生表演。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1、组织学生复习游戏方法，能在快速中完成换物动作。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1、学生认真观看教师示范，跟随教师模仿练习。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2、集体练习广播操。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3、分小组练习，相互评比，并在教师的指导下纠错完善。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4、积极表演，</w:t>
            </w:r>
            <w:r>
              <w:rPr>
                <w:rFonts w:hint="eastAsia" w:ascii="宋体" w:hAnsi="宋体"/>
                <w:sz w:val="24"/>
              </w:rPr>
              <w:t>勇于表现自我。</w:t>
            </w:r>
          </w:p>
          <w:p>
            <w:pPr>
              <w:rPr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1、</w:t>
            </w:r>
            <w:r>
              <w:rPr>
                <w:rFonts w:hint="eastAsia" w:ascii="宋体" w:hAnsi="宋体"/>
                <w:sz w:val="24"/>
              </w:rPr>
              <w:t>仔细回想游戏方法、规则和动作要领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xxxxxxxx</w:t>
            </w:r>
          </w:p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xxxxxxxx</w:t>
            </w:r>
          </w:p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xxxxxxxx</w:t>
            </w:r>
          </w:p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xxxxxxxx</w:t>
            </w:r>
          </w:p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pict>
                <v:shape id="_x0000_s1034" o:spid="_x0000_s1034" o:spt="5" type="#_x0000_t5" style="position:absolute;left:0pt;margin-left:23.15pt;margin-top:13.75pt;height:7.15pt;width:10.5pt;z-index:251655168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</v:shape>
              </w:pict>
            </w:r>
          </w:p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至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次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中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</w:tc>
        <w:tc>
          <w:tcPr>
            <w:tcW w:w="13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教学内容</w:t>
            </w:r>
          </w:p>
        </w:tc>
        <w:tc>
          <w:tcPr>
            <w:tcW w:w="24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教师指导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策略与要求</w:t>
            </w:r>
          </w:p>
        </w:tc>
        <w:tc>
          <w:tcPr>
            <w:tcW w:w="22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学生学法指导</w:t>
            </w:r>
          </w:p>
        </w:tc>
        <w:tc>
          <w:tcPr>
            <w:tcW w:w="17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组织形式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运动负荷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</w:tc>
        <w:tc>
          <w:tcPr>
            <w:tcW w:w="137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1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0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kern w:val="0"/>
                <w:sz w:val="24"/>
              </w:rPr>
              <w:t>时间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cs="宋体"/>
                <w:bCs/>
                <w:kern w:val="0"/>
                <w:sz w:val="24"/>
              </w:rPr>
              <w:t>次数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cs="宋体"/>
                <w:bCs/>
                <w:kern w:val="0"/>
                <w:sz w:val="24"/>
              </w:rPr>
              <w:t>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1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  <w:r>
              <w:rPr>
                <w:rFonts w:hint="eastAsia" w:ascii="黑体" w:hAnsi="宋体" w:cs="宋体"/>
                <w:b/>
                <w:kern w:val="0"/>
                <w:sz w:val="24"/>
              </w:rPr>
              <w:t>基本部分</w:t>
            </w:r>
          </w:p>
          <w:p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  <w:r>
              <w:rPr>
                <w:rFonts w:hint="eastAsia" w:ascii="黑体" w:hAnsi="宋体" w:cs="宋体"/>
                <w:b/>
                <w:kern w:val="0"/>
                <w:sz w:val="24"/>
              </w:rPr>
              <w:t>结束本分</w:t>
            </w:r>
          </w:p>
          <w:p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1、放松整理。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2、总结。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3、宣布下课。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2、教师讲解增加游戏难度，将距离延长并示范。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</w:t>
            </w:r>
            <w:r>
              <w:rPr>
                <w:rFonts w:hint="eastAsia"/>
                <w:sz w:val="24"/>
              </w:rPr>
              <w:t>组织学生练习，教师在一旁指导。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1、教师带领学生集体进行放松整理活动。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2、教师进行课堂总结，表扬鼓励学生。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3、教师与学生互相再见。</w:t>
            </w:r>
          </w:p>
          <w:p>
            <w:pPr>
              <w:rPr>
                <w:sz w:val="24"/>
              </w:rPr>
            </w:pPr>
          </w:p>
          <w:p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2、</w:t>
            </w:r>
            <w:r>
              <w:rPr>
                <w:rFonts w:hint="eastAsia" w:ascii="宋体" w:hAnsi="宋体"/>
                <w:sz w:val="24"/>
              </w:rPr>
              <w:t>在教师的指导和讲解下，认真练习加大难度的接力赛跑。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3、认真练习，</w:t>
            </w:r>
            <w:r>
              <w:rPr>
                <w:rFonts w:hint="eastAsia"/>
                <w:sz w:val="24"/>
              </w:rPr>
              <w:t>比一比看哪一组做的最好。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1、学生集体进行放松整理活动。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2、学生们进行小组评价和自我评价。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3、学生们与教师互道再见。</w:t>
            </w:r>
          </w:p>
          <w:p>
            <w:pPr>
              <w:rPr>
                <w:sz w:val="24"/>
              </w:rPr>
            </w:pPr>
          </w:p>
          <w:p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x x x x</w:t>
            </w:r>
          </w:p>
          <w:p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x x x x</w:t>
            </w:r>
          </w:p>
          <w:p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x x x x</w:t>
            </w:r>
          </w:p>
          <w:p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x x x x</w:t>
            </w:r>
          </w:p>
          <w:p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x x x x</w:t>
            </w:r>
          </w:p>
          <w:p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pict>
                <v:shape id="_x0000_s1063" o:spid="_x0000_s1063" o:spt="67" type="#_x0000_t67" style="position:absolute;left:0pt;margin-left:33pt;margin-top:2.45pt;height:27.75pt;width:16.85pt;z-index:251661312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 style="layout-flow:vertical-ideographic;"/>
                </v:shape>
              </w:pict>
            </w:r>
          </w:p>
          <w:p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pict>
                <v:shape id="_x0000_s1052" o:spid="_x0000_s1052" o:spt="120" type="#_x0000_t120" style="position:absolute;left:0pt;margin-left:64pt;margin-top:9.35pt;height:7.15pt;width:7.15pt;z-index:251658240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shape>
              </w:pict>
            </w:r>
            <w:r>
              <w:rPr>
                <w:rFonts w:ascii="宋体" w:cs="宋体"/>
                <w:kern w:val="0"/>
                <w:sz w:val="24"/>
              </w:rPr>
              <w:pict>
                <v:shape id="_x0000_s1057" o:spid="_x0000_s1057" o:spt="120" type="#_x0000_t120" style="position:absolute;left:0pt;margin-left:49.85pt;margin-top:9.25pt;height:7.15pt;width:7.15pt;z-index:25165926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shape>
              </w:pict>
            </w:r>
            <w:r>
              <w:rPr>
                <w:rFonts w:ascii="宋体" w:cs="宋体"/>
                <w:kern w:val="0"/>
                <w:sz w:val="24"/>
              </w:rPr>
              <w:pict>
                <v:shape id="_x0000_s1051" o:spid="_x0000_s1051" o:spt="120" type="#_x0000_t120" style="position:absolute;left:0pt;margin-left:32.85pt;margin-top:9.35pt;height:7.15pt;width:7.15pt;z-index:251657216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shape>
              </w:pict>
            </w:r>
            <w:r>
              <w:rPr>
                <w:rFonts w:ascii="宋体" w:cs="宋体"/>
                <w:kern w:val="0"/>
                <w:sz w:val="24"/>
              </w:rPr>
              <w:pict>
                <v:shape id="_x0000_s1058" o:spid="_x0000_s1058" o:spt="120" type="#_x0000_t120" style="position:absolute;left:0pt;margin-left:16.15pt;margin-top:9.45pt;height:7.15pt;width:7.15pt;z-index:25166028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shape>
              </w:pict>
            </w:r>
          </w:p>
          <w:p>
            <w:pPr>
              <w:wordWrap w:val="0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120" w:firstLineChars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xxxxxxxx</w:t>
            </w:r>
          </w:p>
          <w:p>
            <w:pPr>
              <w:wordWrap w:val="0"/>
              <w:ind w:firstLine="120" w:firstLineChars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xxxxxxxx</w:t>
            </w:r>
          </w:p>
          <w:p>
            <w:pPr>
              <w:wordWrap w:val="0"/>
              <w:ind w:firstLine="120" w:firstLineChars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xxxxxxxx</w:t>
            </w:r>
          </w:p>
          <w:p>
            <w:pPr>
              <w:wordWrap w:val="0"/>
              <w:ind w:firstLine="120" w:firstLineChars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xxxxxxxx</w:t>
            </w:r>
          </w:p>
          <w:p>
            <w:pPr>
              <w:wordWrap w:val="0"/>
              <w:ind w:firstLine="120" w:firstLineChars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pict>
                <v:shape id="_x0000_s1047" o:spid="_x0000_s1047" o:spt="5" type="#_x0000_t5" style="position:absolute;left:0pt;margin-left:39.5pt;margin-top:6.3pt;height:7.15pt;width:10.5pt;z-index:251656192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</v:shape>
              </w:pic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1至2次</w:t>
            </w:r>
          </w:p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中</w:t>
            </w: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小</w:t>
            </w: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课程资源</w:t>
            </w:r>
          </w:p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9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rPr>
                <w:rFonts w:ascii="宋体" w:hAnsi="宋体"/>
                <w:sz w:val="24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:lang w:val="en-US" w:eastAsia="zh-CN"/>
              </w:rPr>
              <w:t>操场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安全措施</w:t>
            </w:r>
          </w:p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8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:lang w:val="en-US" w:eastAsia="zh-CN"/>
              </w:rPr>
              <w:t>每个学生有一定的活动范围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练习密度预计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8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平均心率预计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课后反思</w:t>
            </w:r>
          </w:p>
        </w:tc>
        <w:tc>
          <w:tcPr>
            <w:tcW w:w="919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46CE"/>
    <w:rsid w:val="00000D1B"/>
    <w:rsid w:val="0003143B"/>
    <w:rsid w:val="0003610B"/>
    <w:rsid w:val="00082B50"/>
    <w:rsid w:val="000A4AE2"/>
    <w:rsid w:val="00151AC1"/>
    <w:rsid w:val="00165D37"/>
    <w:rsid w:val="00183133"/>
    <w:rsid w:val="00213994"/>
    <w:rsid w:val="002759E7"/>
    <w:rsid w:val="002A01D1"/>
    <w:rsid w:val="002B5E9D"/>
    <w:rsid w:val="002E2583"/>
    <w:rsid w:val="00367B59"/>
    <w:rsid w:val="003C6A92"/>
    <w:rsid w:val="00484434"/>
    <w:rsid w:val="004A02CC"/>
    <w:rsid w:val="004C14CA"/>
    <w:rsid w:val="0052398D"/>
    <w:rsid w:val="00552F68"/>
    <w:rsid w:val="005A2C71"/>
    <w:rsid w:val="005E7A0C"/>
    <w:rsid w:val="006623C1"/>
    <w:rsid w:val="0066484E"/>
    <w:rsid w:val="006735B0"/>
    <w:rsid w:val="00754654"/>
    <w:rsid w:val="007F3D44"/>
    <w:rsid w:val="00813255"/>
    <w:rsid w:val="00904484"/>
    <w:rsid w:val="00912050"/>
    <w:rsid w:val="009A5DB3"/>
    <w:rsid w:val="00A14A26"/>
    <w:rsid w:val="00A84891"/>
    <w:rsid w:val="00AA639C"/>
    <w:rsid w:val="00AF6357"/>
    <w:rsid w:val="00B06BE1"/>
    <w:rsid w:val="00B44894"/>
    <w:rsid w:val="00B816F9"/>
    <w:rsid w:val="00BA3022"/>
    <w:rsid w:val="00BB46CE"/>
    <w:rsid w:val="00BC0E5F"/>
    <w:rsid w:val="00BD5210"/>
    <w:rsid w:val="00BF6F5D"/>
    <w:rsid w:val="00CC13F9"/>
    <w:rsid w:val="00CE51F3"/>
    <w:rsid w:val="00D504FC"/>
    <w:rsid w:val="00D52998"/>
    <w:rsid w:val="00D71242"/>
    <w:rsid w:val="00DE115C"/>
    <w:rsid w:val="00E15A70"/>
    <w:rsid w:val="00E855E1"/>
    <w:rsid w:val="00EB01EE"/>
    <w:rsid w:val="4E66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4"/>
    <customShpInfo spid="_x0000_s1063"/>
    <customShpInfo spid="_x0000_s1052"/>
    <customShpInfo spid="_x0000_s1057"/>
    <customShpInfo spid="_x0000_s1051"/>
    <customShpInfo spid="_x0000_s1058"/>
    <customShpInfo spid="_x0000_s104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55F644-711F-4F2E-B99B-11F0BF6208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195</Words>
  <Characters>1118</Characters>
  <Lines>9</Lines>
  <Paragraphs>2</Paragraphs>
  <TotalTime>0</TotalTime>
  <ScaleCrop>false</ScaleCrop>
  <LinksUpToDate>false</LinksUpToDate>
  <CharactersWithSpaces>1311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2020-04-14T01:38:00Z</dcterms:created>
  <dc:creator>微软用户</dc:creator>
  <cp:lastModifiedBy>Administrator</cp:lastModifiedBy>
  <dcterms:modified xsi:type="dcterms:W3CDTF">2020-04-14T06:13:31Z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