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center"/>
        <w:rPr>
          <w:rFonts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</w:rPr>
        <w:t>《体育与健康》课时教学计划</w:t>
      </w:r>
      <w:r>
        <w:rPr>
          <w:rFonts w:hint="eastAsia" w:ascii="黑体" w:hAnsi="黑体" w:eastAsia="黑体" w:cs="宋体"/>
          <w:b/>
          <w:kern w:val="0"/>
          <w:sz w:val="28"/>
          <w:szCs w:val="28"/>
        </w:rPr>
        <w:t xml:space="preserve">       </w:t>
      </w:r>
    </w:p>
    <w:tbl>
      <w:tblPr>
        <w:tblStyle w:val="5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"/>
        <w:gridCol w:w="1422"/>
        <w:gridCol w:w="1167"/>
        <w:gridCol w:w="505"/>
        <w:gridCol w:w="1209"/>
        <w:gridCol w:w="2409"/>
        <w:gridCol w:w="793"/>
        <w:gridCol w:w="404"/>
        <w:gridCol w:w="404"/>
        <w:gridCol w:w="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教学内容：队列队形（三）    趣味游戏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 xml:space="preserve">授课时间：  </w:t>
            </w: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 xml:space="preserve">月  日 </w:t>
            </w:r>
          </w:p>
        </w:tc>
        <w:tc>
          <w:tcPr>
            <w:tcW w:w="2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星期：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学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习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目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标</w:t>
            </w:r>
          </w:p>
        </w:tc>
        <w:tc>
          <w:tcPr>
            <w:tcW w:w="8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通过十二生肖操作为热身运动的练习，激发学生的学习兴趣。</w:t>
            </w:r>
          </w:p>
          <w:p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练习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队列队形的练习，有效提升学生的课堂常规。</w:t>
            </w:r>
          </w:p>
          <w:p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通过趣味游戏的进行，再次激发学生的学习积极性，逐步恢复学生的体能。</w:t>
            </w:r>
          </w:p>
          <w:p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提高学生的肢体协调性，培养学生的耐心，勇于挑战的精神。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教学重、难点</w:t>
            </w:r>
          </w:p>
        </w:tc>
        <w:tc>
          <w:tcPr>
            <w:tcW w:w="73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  <w:lang w:val="en-US" w:eastAsia="zh-CN"/>
              </w:rPr>
              <w:t>身体</w:t>
            </w: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协调配合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课的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部分</w:t>
            </w:r>
          </w:p>
        </w:tc>
        <w:tc>
          <w:tcPr>
            <w:tcW w:w="14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教学内容</w:t>
            </w:r>
          </w:p>
        </w:tc>
        <w:tc>
          <w:tcPr>
            <w:tcW w:w="28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教师指导</w:t>
            </w:r>
          </w:p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策略与要求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学生学法指导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组织形式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88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次数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cs="宋体"/>
                <w:bCs/>
                <w:color w:val="000000" w:themeColor="text1"/>
                <w:kern w:val="0"/>
                <w:sz w:val="24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准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备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部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分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基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本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部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分</w:t>
            </w: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黑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宋体" w:cs="宋体"/>
                <w:bCs/>
                <w:color w:val="000000" w:themeColor="text1"/>
                <w:kern w:val="0"/>
                <w:sz w:val="24"/>
              </w:rPr>
              <w:t>结束部分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2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课堂</w:t>
            </w:r>
          </w:p>
          <w:p>
            <w:pPr>
              <w:widowControl/>
              <w:wordWrap w:val="0"/>
              <w:ind w:firstLine="480" w:firstLineChars="20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常规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2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热身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复习十二生肖操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队列队形：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1. 原地三面转法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3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趣味游戏：</w:t>
            </w:r>
          </w:p>
          <w:p>
            <w:pPr>
              <w:pStyle w:val="9"/>
              <w:widowControl/>
              <w:numPr>
                <w:ilvl w:val="0"/>
                <w:numId w:val="4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前后跳</w:t>
            </w:r>
          </w:p>
          <w:p>
            <w:pPr>
              <w:pStyle w:val="9"/>
              <w:widowControl/>
              <w:wordWrap w:val="0"/>
              <w:ind w:left="720" w:firstLine="0"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numPr>
                <w:ilvl w:val="0"/>
                <w:numId w:val="5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总结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二、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放松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numPr>
                <w:ilvl w:val="0"/>
                <w:numId w:val="5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师生再见</w:t>
            </w:r>
          </w:p>
          <w:p>
            <w:pPr>
              <w:pStyle w:val="9"/>
              <w:widowControl/>
              <w:wordWrap w:val="0"/>
              <w:ind w:left="480" w:firstLine="0"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1、师生问好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2、宣布本节课内容及安全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6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带领学生随着节拍进行各关节活动热身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7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复习十二生肖操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7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队列队形：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（1）原地三面转法：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口令：“向左（右）——转”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动作方法：听到口令后，以左（右）脚跟和右（左）脚掌为轴，同时用力，身体向左（右）侧转体90°，重心落在左（右）脚，随即右（左）脚靠拢，成立正姿势。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口令：“向后——转”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动作方法：听到口令后，以右脚跟和左脚掌为轴，同时用力，身体经右侧向后侧转体180°，重心落在右脚，随即左脚靠拢，成立正姿势。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7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趣味游戏：</w:t>
            </w:r>
          </w:p>
          <w:p>
            <w:pPr>
              <w:pStyle w:val="9"/>
              <w:widowControl/>
              <w:numPr>
                <w:ilvl w:val="0"/>
                <w:numId w:val="8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前后跳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要求：</w:t>
            </w:r>
            <w:r>
              <w:rPr>
                <w:rFonts w:hint="eastAsia" w:ascii="宋体" w:hAnsi="宋体" w:cs="宋体"/>
                <w:sz w:val="24"/>
              </w:rPr>
              <w:t>画一条线或地面线为标志，连续前后跳跃标志线，6-8步为一组，做4-5组。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pStyle w:val="9"/>
              <w:widowControl/>
              <w:numPr>
                <w:ilvl w:val="0"/>
                <w:numId w:val="9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总结本节课的学习内容</w:t>
            </w:r>
          </w:p>
          <w:p>
            <w:pPr>
              <w:pStyle w:val="9"/>
              <w:widowControl/>
              <w:wordWrap w:val="0"/>
              <w:ind w:left="360" w:firstLine="0"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2、放松：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（1）横叉：最大幅度30秒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要求：上体前倾，两手前撑地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（2）纵叉：最大幅度30秒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要求：左、右腿前后交换，臀部离地较高者，手臂撑地辅助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（3）坐位体前屈：最大幅度30秒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要求：两腿伸直，勾脚尖、掌心向下，两臂前伸，上体前屈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3、师生再见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10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认真听讲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2、牢记安全第一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numPr>
                <w:ilvl w:val="0"/>
                <w:numId w:val="11"/>
              </w:numPr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注意安全，充分活动各关节，避免受伤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numPr>
                <w:ilvl w:val="0"/>
                <w:numId w:val="12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积极复习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numPr>
                <w:ilvl w:val="0"/>
                <w:numId w:val="12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队列队形：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动作要领提示：</w:t>
            </w:r>
          </w:p>
          <w:p>
            <w:pPr>
              <w:pStyle w:val="9"/>
              <w:widowControl/>
              <w:wordWrap w:val="0"/>
              <w:ind w:left="390" w:firstLine="0"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转体迅速，转体时两腿挺直，两臂不外张，上体保持正直。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pStyle w:val="9"/>
              <w:widowControl/>
              <w:numPr>
                <w:ilvl w:val="0"/>
                <w:numId w:val="12"/>
              </w:numPr>
              <w:wordWrap w:val="0"/>
              <w:ind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趣味游戏：</w:t>
            </w:r>
          </w:p>
          <w:p>
            <w:pPr>
              <w:pStyle w:val="9"/>
              <w:widowControl/>
              <w:wordWrap w:val="0"/>
              <w:ind w:left="390" w:firstLine="0" w:firstLineChars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认真进行游戏，注意安全，遵守游戏规则，要持之以恒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1、认真听讲</w:t>
            </w: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2、认真进行放松活动</w:t>
            </w: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3、师生再见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操场</w:t>
            </w:r>
          </w:p>
          <w:p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>
            <w:pPr>
              <w:wordWrap w:val="0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>
            <w:pPr>
              <w:wordWrap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3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3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2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3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1</w:t>
            </w: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小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小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中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中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中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大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4"/>
              </w:rPr>
              <w:t>小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课程资源</w:t>
            </w:r>
          </w:p>
        </w:tc>
        <w:tc>
          <w:tcPr>
            <w:tcW w:w="25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eastAsia="宋体" w:cs="宋体"/>
                <w:color w:val="000000" w:themeColor="text1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lang w:val="en-US" w:eastAsia="zh-CN"/>
              </w:rPr>
              <w:t>操场</w:t>
            </w:r>
          </w:p>
        </w:tc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安全措施</w:t>
            </w:r>
          </w:p>
        </w:tc>
        <w:tc>
          <w:tcPr>
            <w:tcW w:w="36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lang w:val="en-US" w:eastAsia="zh-CN"/>
              </w:rPr>
              <w:t>每个学生有一定的活动范围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练习密度预计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5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6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平均心率预计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</w:rPr>
              <w:t>课后反思</w:t>
            </w:r>
          </w:p>
        </w:tc>
        <w:tc>
          <w:tcPr>
            <w:tcW w:w="87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rPr>
                <w:rFonts w:ascii="宋体" w:cs="宋体"/>
                <w:color w:val="000000" w:themeColor="text1"/>
                <w:kern w:val="0"/>
                <w:sz w:val="24"/>
              </w:rPr>
            </w:pPr>
          </w:p>
        </w:tc>
      </w:tr>
    </w:tbl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C40807"/>
    <w:multiLevelType w:val="singleLevel"/>
    <w:tmpl w:val="91C408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315D831"/>
    <w:multiLevelType w:val="singleLevel"/>
    <w:tmpl w:val="9315D83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6996181"/>
    <w:multiLevelType w:val="singleLevel"/>
    <w:tmpl w:val="A699618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FC84E54"/>
    <w:multiLevelType w:val="singleLevel"/>
    <w:tmpl w:val="AFC84E5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56342CB"/>
    <w:multiLevelType w:val="singleLevel"/>
    <w:tmpl w:val="056342C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152F4E6A"/>
    <w:multiLevelType w:val="multilevel"/>
    <w:tmpl w:val="152F4E6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180151"/>
    <w:multiLevelType w:val="multilevel"/>
    <w:tmpl w:val="1C180151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6A96859"/>
    <w:multiLevelType w:val="multilevel"/>
    <w:tmpl w:val="26A96859"/>
    <w:lvl w:ilvl="0" w:tentative="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4AB4211"/>
    <w:multiLevelType w:val="multilevel"/>
    <w:tmpl w:val="34AB4211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7CFB8B3"/>
    <w:multiLevelType w:val="singleLevel"/>
    <w:tmpl w:val="47CFB8B3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7357226B"/>
    <w:multiLevelType w:val="multilevel"/>
    <w:tmpl w:val="7357226B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FC43803"/>
    <w:multiLevelType w:val="singleLevel"/>
    <w:tmpl w:val="7FC438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0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71316E0"/>
    <w:rsid w:val="00056105"/>
    <w:rsid w:val="00117FDD"/>
    <w:rsid w:val="00271306"/>
    <w:rsid w:val="002A6928"/>
    <w:rsid w:val="00330BD7"/>
    <w:rsid w:val="00391585"/>
    <w:rsid w:val="003B0521"/>
    <w:rsid w:val="003D26D8"/>
    <w:rsid w:val="003E5473"/>
    <w:rsid w:val="00432F7F"/>
    <w:rsid w:val="00440510"/>
    <w:rsid w:val="00477852"/>
    <w:rsid w:val="00497B54"/>
    <w:rsid w:val="005213D1"/>
    <w:rsid w:val="00560BC7"/>
    <w:rsid w:val="00573333"/>
    <w:rsid w:val="005A0BEA"/>
    <w:rsid w:val="006076E4"/>
    <w:rsid w:val="0061240D"/>
    <w:rsid w:val="00613976"/>
    <w:rsid w:val="00680216"/>
    <w:rsid w:val="006E1A19"/>
    <w:rsid w:val="0082161F"/>
    <w:rsid w:val="00924F67"/>
    <w:rsid w:val="00A1389C"/>
    <w:rsid w:val="00A5175E"/>
    <w:rsid w:val="00B5377C"/>
    <w:rsid w:val="00B552EE"/>
    <w:rsid w:val="00B750D3"/>
    <w:rsid w:val="00C40F1C"/>
    <w:rsid w:val="00C5616A"/>
    <w:rsid w:val="00C96CC8"/>
    <w:rsid w:val="00CB3AB9"/>
    <w:rsid w:val="00CB7E14"/>
    <w:rsid w:val="00CD57A2"/>
    <w:rsid w:val="00DE1175"/>
    <w:rsid w:val="00E15FB2"/>
    <w:rsid w:val="00E71A8A"/>
    <w:rsid w:val="00E954C1"/>
    <w:rsid w:val="00ED581A"/>
    <w:rsid w:val="00F138A7"/>
    <w:rsid w:val="00F34531"/>
    <w:rsid w:val="00F740DA"/>
    <w:rsid w:val="01F32345"/>
    <w:rsid w:val="14D05561"/>
    <w:rsid w:val="15DC626E"/>
    <w:rsid w:val="171316E0"/>
    <w:rsid w:val="198544D9"/>
    <w:rsid w:val="26425F8D"/>
    <w:rsid w:val="277F4EB3"/>
    <w:rsid w:val="2A5931D3"/>
    <w:rsid w:val="2CA9262E"/>
    <w:rsid w:val="47306D15"/>
    <w:rsid w:val="5C2D16BE"/>
    <w:rsid w:val="6AFB6123"/>
    <w:rsid w:val="71211A12"/>
    <w:rsid w:val="78986FE1"/>
    <w:rsid w:val="7D3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1101</Characters>
  <Lines>9</Lines>
  <Paragraphs>2</Paragraphs>
  <TotalTime>0</TotalTime>
  <ScaleCrop>false</ScaleCrop>
  <LinksUpToDate>false</LinksUpToDate>
  <CharactersWithSpaces>1292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2020-04-13T01:45:00Z</dcterms:created>
  <dc:creator>Administrator</dc:creator>
  <cp:lastModifiedBy>Administrator</cp:lastModifiedBy>
  <cp:lastPrinted>2020-03-02T02:57:00Z</cp:lastPrinted>
  <dcterms:modified xsi:type="dcterms:W3CDTF">2020-04-14T04:35:37Z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