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2"/>
        <w:gridCol w:w="2730"/>
        <w:gridCol w:w="329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第4册</w:t>
            </w:r>
          </w:p>
        </w:tc>
        <w:tc>
          <w:tcPr>
            <w:tcW w:w="270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第三单元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课题：摆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班级：四年级5-7班</w:t>
            </w:r>
          </w:p>
        </w:tc>
        <w:tc>
          <w:tcPr>
            <w:tcW w:w="2703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73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倪平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1、能够对影响摆的快慢与哪些因素有关进行假设，并能够根据假设设计实验进行验证。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2、能够使用“控制变量”的方法搜集证据。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3、知道摆的快慢与摆长有关系，摆长越长，摆得就越慢，反之摆得越快。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4、体会反复试验获取可靠测试结果的重要性。体验到对待科学研究要持严谨的态度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</w:rPr>
            </w:pPr>
            <w:r>
              <w:rPr>
                <w:rFonts w:hint="eastAsia" w:ascii="宋体" w:hAnsi="宋体" w:cs="Tahoma"/>
                <w:color w:val="000000"/>
                <w:kern w:val="0"/>
              </w:rPr>
              <w:t>（</w:t>
            </w:r>
            <w:r>
              <w:rPr>
                <w:rFonts w:ascii="宋体" w:hAnsi="宋体" w:cs="Tahoma"/>
                <w:color w:val="000000"/>
                <w:kern w:val="0"/>
              </w:rPr>
              <w:t>1</w:t>
            </w:r>
            <w:r>
              <w:rPr>
                <w:rFonts w:hint="eastAsia" w:ascii="宋体" w:hAnsi="宋体" w:cs="Tahoma"/>
                <w:color w:val="000000"/>
                <w:kern w:val="0"/>
              </w:rPr>
              <w:t>）内容分析：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课是苏教版小学《科学》四年级下册教材第三单元《物体的运动》中的第五课。本课内容主要可分为三部分：第一部分，探究影响快慢的因素。教材首先利用伽利略的故事提出“摆的快慢与什么因素有关的问题”，然后让学生围绕这个问题做出假设，并指导学生做一个简单的摆的实验。探究摆的快慢与什么因素有关，教材出示了三种可能。第二部分，探究在规定时间的情况下，摆长与摆动次数的关系。第三部分，寻找生活中的摆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学习本课之前，学生只了解生活中有些物体的运动是摆动，如：钟摆、秋千、摇篮、吊床、拳击沙袋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“摆”给他们的生活带来了快乐,但他们不知道摆的摆动快慢与摆锤的轻重、摆线的长短、摆角的大小等因素有什么关系。所以研究“摆的快慢与什么有关”这一问题具有一定的挑战性，这样更能激发学生的好奇心和求知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教学环节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一、</w:t>
            </w:r>
            <w:r>
              <w:rPr>
                <w:rStyle w:val="4"/>
                <w:rFonts w:ascii="Arial" w:hAnsi="Arial" w:cs="Arial"/>
                <w:sz w:val="19"/>
                <w:szCs w:val="19"/>
              </w:rPr>
              <w:t>创设情境，直奔主题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二、学习新课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1、播放视频，谈话：这几个同学荡秋千的过程中有什么不同？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2.提问：秋千是一种什么运动方式？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3.谈话：很久以前，意大利科学家伽利略就注意到了吊灯的摆动，并提出了“吊灯的摆动与什么有关呢”的问题，那么摆有什么秘密呢？我们一起来研究。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（一）探究影响摆快慢的因素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1.认识摆的结构及如何测定摆的摆动次数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①讲述：这是自制的摆，摆主要有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哪些部分组成?</w:t>
            </w:r>
          </w:p>
          <w:p>
            <w:pPr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  <w:r>
              <w:rPr>
                <w:rFonts w:hint="eastAsia" w:ascii="Arial" w:hAnsi="Arial" w:cs="Arial"/>
                <w:color w:val="000000"/>
                <w:sz w:val="19"/>
                <w:szCs w:val="19"/>
              </w:rPr>
              <w:t>②提问：要了解摆的秘密，就要学会测定摆在单位时间内摆动的次数。那摆怎样才算摆动一次呢？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学生回答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摆动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spacing w:line="400" w:lineRule="exact"/>
              <w:rPr>
                <w:rFonts w:hint="eastAsia" w:ascii="Arial" w:hAnsi="Arial" w:cs="Arial"/>
                <w:color w:val="000000"/>
                <w:sz w:val="19"/>
                <w:szCs w:val="19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学生回答:摆线、摆锤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预设：速度不同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预设：来回摆动一次，回到起点算一次。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教学环节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  <w:r>
              <w:rPr>
                <w:rFonts w:hint="eastAsia" w:ascii="宋体" w:hAnsi="宋体"/>
                <w:b/>
                <w:szCs w:val="21"/>
              </w:rPr>
              <w:t>生活中的摆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实验一：教师摆动摆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实验二：将摆的摆动幅度加大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实验三：将摆的摆动幅度减少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③提问：通过几次实验，你们有什么收获？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2.探究摆的摆动快慢与什么因素有关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③提问：实验结果和你们刚才的想法一样吗？综合两个因素的研究，能有什么发现？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④总结：摆的快慢和摆锤的轻重没有关系，与摆线的长短有关。摆线越长，摆的摆动速度越慢。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(二)探究在规定时间的情况下，摆长与摆动次数的关系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①谈话：现在我们开展一个比赛，每组按要求设计一个摆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②提问：各组的摆已经展示了，仔细观察，呈现出什么样的图形？你有什么发现？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1.提问：摆在我们生活中应用广泛，你们在哪些地方见过摆的？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2.小结：你有什么收获？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学生阅读指导方法，并试着数一数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学生看秒表记录摆动次数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学生看秒表记录时间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学生看秒表记录时间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学生对比数据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学生提出猜测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小组讨论，制定计划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学生分组实验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学生汇报实验结果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学生发言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学生阅读设计要求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分组进行设计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将摆挂在一起比较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学生观察总结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学生举例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学生总结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④小结：摆的摆动快慢与摆的摆动幅度大小无关。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追问：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摆的摆动快慢可能与什么因素有关呢？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②谈话：你们打算怎么检验自己的想法是否正确呢？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摆线、摆锤  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摆长与摆动速度有关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jc w:val="center"/>
        <w:rPr>
          <w:rFonts w:hint="eastAsia" w:ascii="黑体" w:hAnsi="宋体" w:eastAsia="黑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1F05"/>
    <w:rsid w:val="14E23830"/>
    <w:rsid w:val="79A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2020-04-14T03:49:00Z</dcterms:created>
  <dc:creator>☆露 露☆</dc:creator>
  <cp:lastModifiedBy>☆露 露☆</cp:lastModifiedBy>
  <dcterms:modified xsi:type="dcterms:W3CDTF">2020-04-14T08:00:02Z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