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《安塞腰鼓》网上教学设计</w:t>
      </w:r>
    </w:p>
    <w:p>
      <w:pPr>
        <w:jc w:val="right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                   设计人：魏村中学+徐辉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654"/>
        <w:gridCol w:w="2115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学习内容</w:t>
            </w:r>
          </w:p>
        </w:tc>
        <w:tc>
          <w:tcPr>
            <w:tcW w:w="6055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学习要求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资源技术支持</w:t>
            </w:r>
          </w:p>
        </w:tc>
        <w:tc>
          <w:tcPr>
            <w:tcW w:w="2906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评价与反馈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14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观一观：观看视屏，直观感受安塞腰鼓气势</w:t>
            </w:r>
          </w:p>
        </w:tc>
        <w:tc>
          <w:tcPr>
            <w:tcW w:w="605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1.观看安塞腰鼓表演视频。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2.用一个词说出观看安塞腰鼓表演的直观感受或艺术特点。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链接塞腰鼓表演视频</w:t>
            </w:r>
          </w:p>
        </w:tc>
        <w:tc>
          <w:tcPr>
            <w:tcW w:w="2906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尊重学生的直观感受，不必做过多评价分析。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14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读一读：朗读课文，感受安塞腰鼓的气势</w:t>
            </w:r>
          </w:p>
        </w:tc>
        <w:tc>
          <w:tcPr>
            <w:tcW w:w="605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1.自由朗读课文，在朗读中感受安塞腰鼓的气势。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2.读完之后，比较一下，是否与看录像时的感觉一致？请再用几个词语来描述一下。（学生写下感受）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整齐、雄壮、壮观、</w:t>
            </w:r>
            <w:r>
              <w:rPr>
                <w:sz w:val="24"/>
                <w:szCs w:val="24"/>
              </w:rPr>
              <w:t>粗犷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豪放</w:t>
            </w:r>
            <w:r>
              <w:rPr>
                <w:rFonts w:hint="eastAsia"/>
                <w:sz w:val="24"/>
                <w:szCs w:val="24"/>
              </w:rPr>
              <w:t>、野性等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拍下笔迹并上传，或话筒传音</w:t>
            </w:r>
          </w:p>
        </w:tc>
        <w:tc>
          <w:tcPr>
            <w:tcW w:w="2906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组织小组内交流评价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14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品一品：感受语言魅力</w:t>
            </w:r>
          </w:p>
        </w:tc>
        <w:tc>
          <w:tcPr>
            <w:tcW w:w="605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看录像，朗读课文，我们的感觉基本是一致的。大家在朗读课文的时候，你们有没有发现有些句子传递这种感觉更强烈一些？有些句子就不那么明显。哪些句子让你特别强烈地感觉到了这种热烈奔放？这种轰轰烈烈？这种雄健之风？这种原始的野气？能不能独立地圈一圈，读一读？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2.想一想，为什么是这些句子，它们在用词上有什么特点？句式上有哪些特征？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（在书上划下来，做旁批，并朗读。）</w:t>
            </w:r>
            <w:r>
              <w:rPr>
                <w:b/>
                <w:bCs/>
                <w:color w:val="FF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   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lightGray"/>
              </w:rPr>
              <w:t>①</w:t>
            </w:r>
            <w:r>
              <w:rPr>
                <w:sz w:val="24"/>
                <w:szCs w:val="24"/>
              </w:rPr>
              <w:t>“这腰鼓，使冰冷的空气„„亢奋了。” 对比、排比、反复，有极强的感染力。“燥热”、“飞溅”、“亢奋”这几个词非常具有震撼力。要读得重！有气势！雄壮的腰鼓让世界跟它一起激昂，一起亢奋，具有震天撼地、气吞山河的磅礴气势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>“多水的江南„„这么厚的土层啊！”运用鲜明的对比写出了腰鼓的粗犷有力，江南的柔美刚好衬托西北的壮美。只有厚重的黄土地才能积淀这么雄浑的力量，承受这么惊心动魄的搏击。  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>
              <w:rPr>
                <w:sz w:val="24"/>
                <w:szCs w:val="24"/>
              </w:rPr>
              <w:t>“愈捶愈烈„„”短句子多，铿锵激昂，意思层层推进，鼓点在起伏，思想也在腾飞，人鼓合一。 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短句简洁有力、节奏快，感觉就像急促的鼓点。 句强，像上楼梯一样，层层递进，最后达到高潮。这么雄壮的气势，这么急促的鼓点、强健的风姿、昂扬的斗志，读时语调应该高昂，语速要快。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  <w:r>
              <w:rPr>
                <w:sz w:val="24"/>
                <w:szCs w:val="24"/>
              </w:rPr>
              <w:t xml:space="preserve"> “好一个安塞腰鼓！”反复出现了四次，好像主旋律的音符一样，不但表达了对腰鼓的由衷赞美，而且一唱三叹，回环往复，有音乐的节奏美。 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录音朗读，或话筒传音（朗读和点评）。</w:t>
            </w:r>
          </w:p>
        </w:tc>
        <w:tc>
          <w:tcPr>
            <w:tcW w:w="2906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小组内点评欣赏，并将好的朗读和点评上传班级群，教师点评引导。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114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想一想：感受安塞腰鼓的文化内涵和文章主题</w:t>
            </w:r>
          </w:p>
        </w:tc>
        <w:tc>
          <w:tcPr>
            <w:tcW w:w="6055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从安塞腰鼓中，作者似乎听到了一种</w:t>
            </w:r>
            <w:r>
              <w:rPr>
                <w:sz w:val="24"/>
                <w:szCs w:val="24"/>
              </w:rPr>
              <w:t>“挣脱”、“冲破”、“撞开”</w:t>
            </w:r>
            <w:r>
              <w:rPr>
                <w:rFonts w:hint="eastAsia"/>
                <w:sz w:val="24"/>
                <w:szCs w:val="24"/>
              </w:rPr>
              <w:t>的力量，这是一种什么力量？</w:t>
            </w:r>
            <w:r>
              <w:rPr>
                <w:sz w:val="24"/>
                <w:szCs w:val="24"/>
              </w:rPr>
              <w:t>“挣脱”、“冲破”、“撞开”了什么？ </w:t>
            </w:r>
            <w:r>
              <w:rPr>
                <w:rFonts w:hint="eastAsia"/>
                <w:sz w:val="24"/>
                <w:szCs w:val="24"/>
              </w:rPr>
              <w:t>（写在纸上。）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1.资料链接①写作背景：文章写于20世纪80年代当时西北地区黄土高原比较贫穷，人们生活艰辛，但是这里的人们并没有因为生活的贫苦和封闭而丧失希望。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②黄土高原图片。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 拍下笔迹并上传，或话筒传音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06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小组内交流，然后教师小结：他们渴望新的生活，冲破一切的羁绊，没有什么能阻碍他们生命的释放和力量的喷涌。所以，作者歌颂的不仅仅是这雄壮的腰鼓，更是高原人民爆发的生命力，是他们坚毅不屈、奋发向上的精神，而这，正是黄土魂——我们的民族之魂。 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14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读一读：再次朗读课文</w:t>
            </w:r>
          </w:p>
        </w:tc>
        <w:tc>
          <w:tcPr>
            <w:tcW w:w="6055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选自己喜欢的段落或全文，再次朗读课文，进一步感受安塞腰鼓的魅力和高原人民的生命力和是他们坚毅不屈、奋发向上的精神。 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录音并上传</w:t>
            </w:r>
          </w:p>
        </w:tc>
        <w:tc>
          <w:tcPr>
            <w:tcW w:w="2906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小组内点评，选出最佳朗读者。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41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练一练：仿写</w:t>
            </w:r>
          </w:p>
        </w:tc>
        <w:tc>
          <w:tcPr>
            <w:tcW w:w="6055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鼓声有没有让你联想到某一个场景，模仿课文句子写一写。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拍照上传或电子稿传送</w:t>
            </w:r>
          </w:p>
        </w:tc>
        <w:tc>
          <w:tcPr>
            <w:tcW w:w="2906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小组内交流点评。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23448"/>
    <w:rsid w:val="3862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2020-04-08T07:10:00Z</dcterms:created>
  <dc:creator>zdl</dc:creator>
  <cp:lastModifiedBy>zdl</cp:lastModifiedBy>
  <dcterms:modified xsi:type="dcterms:W3CDTF">2020-04-08T07:11:43Z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