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琥珀" w:eastAsia="华文琥珀"/>
          <w:sz w:val="44"/>
          <w:szCs w:val="44"/>
        </w:rPr>
      </w:pPr>
    </w:p>
    <w:p>
      <w:pPr>
        <w:jc w:val="center"/>
        <w:rPr>
          <w:rFonts w:ascii="华文琥珀" w:eastAsia="华文琥珀"/>
          <w:sz w:val="52"/>
          <w:szCs w:val="52"/>
        </w:rPr>
      </w:pPr>
    </w:p>
    <w:p>
      <w:pPr>
        <w:jc w:val="center"/>
        <w:rPr>
          <w:rFonts w:ascii="华文琥珀" w:eastAsia="华文琥珀"/>
          <w:sz w:val="52"/>
          <w:szCs w:val="52"/>
        </w:rPr>
      </w:pPr>
      <w:r>
        <w:rPr>
          <w:rFonts w:hint="eastAsia" w:ascii="华文琥珀" w:eastAsia="华文琥珀"/>
          <w:sz w:val="52"/>
          <w:szCs w:val="52"/>
        </w:rPr>
        <w:t>新北区三井实验小学名教师工作室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（资料）</w:t>
      </w:r>
    </w:p>
    <w:p/>
    <w:p/>
    <w:p/>
    <w:p>
      <w:pPr>
        <w:jc w:val="center"/>
      </w:pPr>
      <w:r>
        <w:drawing>
          <wp:inline distT="0" distB="0" distL="0" distR="0">
            <wp:extent cx="5054600" cy="3540125"/>
            <wp:effectExtent l="19050" t="0" r="0" b="0"/>
            <wp:docPr id="1" name="图片 1" descr="C:\Users\HP\Documents\Tencent Files\327523550\FileRecv\MobileFile\QQ图片20171108135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Documents\Tencent Files\327523550\FileRecv\MobileFile\QQ图片201711081353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8277" cy="354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904" w:firstLineChars="300"/>
        <w:rPr>
          <w:rFonts w:ascii="华文新魏" w:eastAsia="华文新魏"/>
          <w:b/>
          <w:sz w:val="30"/>
          <w:szCs w:val="30"/>
          <w:u w:val="single"/>
        </w:rPr>
      </w:pPr>
      <w:r>
        <w:rPr>
          <w:rFonts w:hint="eastAsia" w:ascii="华文新魏" w:eastAsia="华文新魏"/>
          <w:b/>
          <w:sz w:val="30"/>
          <w:szCs w:val="30"/>
        </w:rPr>
        <w:t>研究主题：</w:t>
      </w:r>
      <w:r>
        <w:rPr>
          <w:rFonts w:hint="eastAsia" w:ascii="华文新魏" w:eastAsia="华文新魏"/>
          <w:b/>
          <w:sz w:val="30"/>
          <w:szCs w:val="30"/>
          <w:u w:val="single"/>
        </w:rPr>
        <w:t xml:space="preserve">  《</w:t>
      </w:r>
      <w:r>
        <w:rPr>
          <w:rFonts w:hint="eastAsia" w:ascii="华文新魏" w:eastAsia="华文新魏"/>
          <w:b/>
          <w:sz w:val="30"/>
          <w:szCs w:val="30"/>
          <w:u w:val="single"/>
          <w:lang w:val="en-US" w:eastAsia="zh-CN"/>
        </w:rPr>
        <w:t>统编版教材阅读教学研究</w:t>
      </w:r>
      <w:bookmarkStart w:id="0" w:name="_GoBack"/>
      <w:bookmarkEnd w:id="0"/>
      <w:r>
        <w:rPr>
          <w:rFonts w:hint="eastAsia" w:ascii="华文新魏" w:eastAsia="华文新魏"/>
          <w:b/>
          <w:sz w:val="30"/>
          <w:szCs w:val="30"/>
          <w:u w:val="single"/>
        </w:rPr>
        <w:t xml:space="preserve">》     </w:t>
      </w:r>
    </w:p>
    <w:p>
      <w:pPr>
        <w:rPr>
          <w:rFonts w:ascii="华文新魏" w:eastAsia="华文新魏"/>
          <w:sz w:val="28"/>
          <w:szCs w:val="28"/>
        </w:rPr>
      </w:pPr>
    </w:p>
    <w:p>
      <w:pPr>
        <w:ind w:firstLine="904" w:firstLineChars="300"/>
        <w:rPr>
          <w:rFonts w:ascii="华文新魏" w:eastAsia="华文新魏"/>
          <w:b/>
          <w:sz w:val="30"/>
          <w:szCs w:val="30"/>
        </w:rPr>
      </w:pPr>
      <w:r>
        <w:rPr>
          <w:rFonts w:hint="eastAsia" w:ascii="华文新魏" w:eastAsia="华文新魏"/>
          <w:b/>
          <w:sz w:val="30"/>
          <w:szCs w:val="30"/>
        </w:rPr>
        <w:t xml:space="preserve">领衔人：  </w:t>
      </w:r>
      <w:r>
        <w:rPr>
          <w:rFonts w:hint="eastAsia" w:ascii="华文新魏" w:eastAsia="华文新魏"/>
          <w:b/>
          <w:sz w:val="30"/>
          <w:szCs w:val="30"/>
          <w:u w:val="single"/>
        </w:rPr>
        <w:t xml:space="preserve">       </w:t>
      </w:r>
      <w:r>
        <w:rPr>
          <w:rFonts w:hint="eastAsia" w:ascii="华文新魏" w:eastAsia="华文新魏"/>
          <w:b/>
          <w:sz w:val="30"/>
          <w:szCs w:val="30"/>
          <w:u w:val="single"/>
          <w:lang w:val="en-US" w:eastAsia="zh-CN"/>
        </w:rPr>
        <w:t>鲍书洁</w:t>
      </w:r>
      <w:r>
        <w:rPr>
          <w:rFonts w:hint="eastAsia" w:ascii="华文新魏" w:eastAsia="华文新魏"/>
          <w:b/>
          <w:sz w:val="30"/>
          <w:szCs w:val="30"/>
          <w:u w:val="single"/>
        </w:rPr>
        <w:t xml:space="preserve">                 </w:t>
      </w:r>
    </w:p>
    <w:p>
      <w:r>
        <w:rPr>
          <w:rFonts w:hint="eastAsia"/>
        </w:rPr>
        <w:t xml:space="preserve"> </w:t>
      </w:r>
    </w:p>
    <w:p/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2019年9月10日</w:t>
      </w:r>
    </w:p>
    <w:p>
      <w:pPr>
        <w:jc w:val="center"/>
        <w:rPr>
          <w:rFonts w:ascii="华文琥珀" w:eastAsia="华文琥珀"/>
          <w:sz w:val="28"/>
          <w:szCs w:val="28"/>
        </w:rPr>
      </w:pPr>
    </w:p>
    <w:p>
      <w:pPr>
        <w:jc w:val="center"/>
        <w:rPr>
          <w:rFonts w:ascii="华文琥珀" w:eastAsia="华文琥珀"/>
          <w:sz w:val="28"/>
          <w:szCs w:val="28"/>
        </w:rPr>
      </w:pPr>
      <w:r>
        <w:rPr>
          <w:rFonts w:hint="eastAsia" w:ascii="华文琥珀" w:eastAsia="华文琥珀"/>
          <w:sz w:val="28"/>
          <w:szCs w:val="28"/>
        </w:rPr>
        <w:t>目录</w:t>
      </w:r>
    </w:p>
    <w:p>
      <w:pPr>
        <w:jc w:val="left"/>
        <w:rPr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5245"/>
        <w:gridCol w:w="567"/>
        <w:gridCol w:w="850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24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基础性材料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工作方案与计划（2019.9-2020.6）</w:t>
            </w: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课题研究手册</w:t>
            </w: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成员发展规划表</w:t>
            </w: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过程性材料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第1次活动方案、教学设计（讲座稿）活动报道</w:t>
            </w:r>
          </w:p>
        </w:tc>
        <w:tc>
          <w:tcPr>
            <w:tcW w:w="85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第2次活动方案、教学设计（讲座稿）活动报道</w:t>
            </w:r>
          </w:p>
        </w:tc>
        <w:tc>
          <w:tcPr>
            <w:tcW w:w="85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第3次活动方案、教学设计（讲座稿）活动报道</w:t>
            </w:r>
          </w:p>
        </w:tc>
        <w:tc>
          <w:tcPr>
            <w:tcW w:w="85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第4次活动方案、教学设计（讲座稿）活动报道</w:t>
            </w:r>
          </w:p>
        </w:tc>
        <w:tc>
          <w:tcPr>
            <w:tcW w:w="85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left" w:pos="85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237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工作室研究课汇总（2019.9-2020.6）</w:t>
            </w:r>
          </w:p>
        </w:tc>
        <w:tc>
          <w:tcPr>
            <w:tcW w:w="85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成果性材料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论文发表或者获奖</w:t>
            </w: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基本功或者评优课</w:t>
            </w: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公开课（校、区、市等）</w:t>
            </w: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特色活动</w:t>
            </w:r>
          </w:p>
        </w:tc>
        <w:tc>
          <w:tcPr>
            <w:tcW w:w="1417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5DF"/>
    <w:rsid w:val="00091659"/>
    <w:rsid w:val="000931BF"/>
    <w:rsid w:val="00124D96"/>
    <w:rsid w:val="00164CC8"/>
    <w:rsid w:val="001D2643"/>
    <w:rsid w:val="001F1C2A"/>
    <w:rsid w:val="00294353"/>
    <w:rsid w:val="002B6044"/>
    <w:rsid w:val="00432A10"/>
    <w:rsid w:val="0044791C"/>
    <w:rsid w:val="004668AD"/>
    <w:rsid w:val="004B05DF"/>
    <w:rsid w:val="00603847"/>
    <w:rsid w:val="00685D74"/>
    <w:rsid w:val="008858EC"/>
    <w:rsid w:val="009507BC"/>
    <w:rsid w:val="00983B0D"/>
    <w:rsid w:val="00A761DE"/>
    <w:rsid w:val="00B3738D"/>
    <w:rsid w:val="00B64489"/>
    <w:rsid w:val="00CD5475"/>
    <w:rsid w:val="00CD574F"/>
    <w:rsid w:val="00DC38DF"/>
    <w:rsid w:val="00E00EFE"/>
    <w:rsid w:val="00E96EEA"/>
    <w:rsid w:val="00FC793D"/>
    <w:rsid w:val="00FF1D8F"/>
    <w:rsid w:val="04F0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62</Words>
  <Characters>357</Characters>
  <Lines>2</Lines>
  <Paragraphs>1</Paragraphs>
  <TotalTime>9</TotalTime>
  <ScaleCrop>false</ScaleCrop>
  <LinksUpToDate>false</LinksUpToDate>
  <CharactersWithSpaces>418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2019-10-25T02:00:00Z</dcterms:created>
  <dc:creator>HP</dc:creator>
  <cp:lastModifiedBy>杜清</cp:lastModifiedBy>
  <cp:lastPrinted>2019-10-25T01:59:00Z</cp:lastPrinted>
  <dcterms:modified xsi:type="dcterms:W3CDTF">2019-10-31T08:47:16Z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