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hAnsiTheme="minorEastAsia"/>
          <w:b/>
          <w:sz w:val="36"/>
          <w:szCs w:val="36"/>
        </w:rPr>
      </w:pPr>
      <w:r>
        <w:rPr>
          <w:rFonts w:hint="eastAsia" w:ascii="黑体" w:eastAsia="黑体" w:hAnsiTheme="minorEastAsia"/>
          <w:b/>
          <w:sz w:val="36"/>
          <w:szCs w:val="36"/>
        </w:rPr>
        <w:t>西夏墅中心小学开学工作“四错”方案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贯彻落实中央、省、市、区有关疫情防控的工作部署，切实加强新型冠状病毒感染的肺炎疫情防控工作，根据细而又细、实而又实的要求，全面周密地做好学校开学前后的各项工作，坚决打赢疫情防控阻击战，依据《新型冠状病毒感染的肺炎江苏省中小学校防控指导手册（第一版）》，结合我校实际情况，制定本方案。</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一、工作目标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以“控制传染源、切断传播途径、保障师生安全”为目标，构建新型冠状病毒感染的肺炎疫情快速防范体系，及时有效预防疫情，确保学校春季学期开学疫情防控应对工作科学规范，秩序井然，应对及时，切实保障师生员工身心健康和生命安全。</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二、实施原则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有效改善学校门口的上放学秩序，努力缓解学校周边区域交通拥堵、人员密集的不良现状，避免因时间过于集中、地域过于狭小、人员过度密集而造成疫情传染乃至群体性爆发的风险，决定对全体学生实行分批次、分区域错时错峰上学放学，这是维护社会公共安全、确保孩子身心健康的一项重要举措。错时错峰上放学，主要做到“四错”：错开上（放）学时间，错开年级、班级，错开重点人群、一般人群，错开学生空间距离1米以上。提前把相关安排告知家长，强调家长要按时接送，不得过早或过晚，避免人员聚集和拥堵现象。</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三、具体安排</w:t>
      </w:r>
    </w:p>
    <w:p>
      <w:pPr>
        <w:spacing w:line="360" w:lineRule="auto"/>
        <w:ind w:firstLine="482" w:firstLineChars="200"/>
        <w:rPr>
          <w:rFonts w:hint="eastAsia" w:asciiTheme="minorEastAsia" w:hAnsiTheme="minorEastAsia" w:eastAsiaTheme="minorEastAsia"/>
          <w:b/>
          <w:sz w:val="24"/>
          <w:szCs w:val="24"/>
          <w:lang w:eastAsia="zh-CN"/>
        </w:rPr>
      </w:pPr>
      <w:r>
        <w:rPr>
          <w:rFonts w:hint="eastAsia" w:asciiTheme="minorEastAsia" w:hAnsiTheme="minorEastAsia"/>
          <w:b/>
          <w:sz w:val="24"/>
          <w:szCs w:val="24"/>
        </w:rPr>
        <w:t>（一）</w:t>
      </w:r>
      <w:r>
        <w:rPr>
          <w:rFonts w:hint="eastAsia" w:asciiTheme="minorEastAsia" w:hAnsiTheme="minorEastAsia"/>
          <w:b/>
          <w:sz w:val="24"/>
          <w:szCs w:val="24"/>
          <w:lang w:eastAsia="zh-CN"/>
        </w:rPr>
        <w:t>第一天</w:t>
      </w:r>
      <w:r>
        <w:rPr>
          <w:rFonts w:hint="eastAsia" w:asciiTheme="minorEastAsia" w:hAnsiTheme="minorEastAsia"/>
          <w:b/>
          <w:sz w:val="24"/>
          <w:szCs w:val="24"/>
        </w:rPr>
        <w:t>错时</w:t>
      </w:r>
      <w:r>
        <w:rPr>
          <w:rFonts w:hint="eastAsia" w:asciiTheme="minorEastAsia" w:hAnsiTheme="minorEastAsia"/>
          <w:b/>
          <w:sz w:val="24"/>
          <w:szCs w:val="24"/>
          <w:lang w:eastAsia="zh-CN"/>
        </w:rPr>
        <w:t>时间</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1、开学</w:t>
      </w:r>
      <w:r>
        <w:rPr>
          <w:rFonts w:hint="eastAsia" w:asciiTheme="minorEastAsia" w:hAnsiTheme="minorEastAsia"/>
          <w:sz w:val="24"/>
          <w:szCs w:val="24"/>
          <w:lang w:eastAsia="zh-CN"/>
        </w:rPr>
        <w:t>第一天</w:t>
      </w:r>
      <w:r>
        <w:rPr>
          <w:rFonts w:hint="eastAsia" w:asciiTheme="minorEastAsia" w:hAnsiTheme="minorEastAsia"/>
          <w:sz w:val="24"/>
          <w:szCs w:val="24"/>
        </w:rPr>
        <w:t>，当地学生及来自非重点疫区学生，按以下时间，带好健康卡、健康状况14天跟踪记录表等材料到北校门报到，由班主任、值日老师审核材料、测量体温合格后，进入校门水泥</w:t>
      </w:r>
      <w:r>
        <w:rPr>
          <w:rFonts w:hint="eastAsia" w:asciiTheme="minorEastAsia" w:hAnsiTheme="minorEastAsia"/>
          <w:sz w:val="24"/>
          <w:szCs w:val="24"/>
          <w:lang w:eastAsia="zh-CN"/>
        </w:rPr>
        <w:t>直</w:t>
      </w:r>
      <w:r>
        <w:rPr>
          <w:rFonts w:hint="eastAsia" w:asciiTheme="minorEastAsia" w:hAnsiTheme="minorEastAsia"/>
          <w:sz w:val="24"/>
          <w:szCs w:val="24"/>
        </w:rPr>
        <w:t>道，有序排好队，前后左右至少保持1米距离，自立楼、自主楼的学生分别从铁丝网的南门</w:t>
      </w:r>
      <w:r>
        <w:rPr>
          <w:rFonts w:hint="eastAsia" w:asciiTheme="minorEastAsia" w:hAnsiTheme="minorEastAsia"/>
          <w:sz w:val="24"/>
          <w:szCs w:val="24"/>
          <w:lang w:eastAsia="zh-CN"/>
        </w:rPr>
        <w:t>和</w:t>
      </w:r>
      <w:r>
        <w:rPr>
          <w:rFonts w:hint="eastAsia" w:asciiTheme="minorEastAsia" w:hAnsiTheme="minorEastAsia"/>
          <w:sz w:val="24"/>
          <w:szCs w:val="24"/>
        </w:rPr>
        <w:t>北门，由班主任统一带领步行进入各班教室，</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tcPr>
          <w:p>
            <w:pPr>
              <w:spacing w:line="360" w:lineRule="auto"/>
              <w:jc w:val="center"/>
              <w:rPr>
                <w:rFonts w:asciiTheme="minorEastAsia" w:hAnsiTheme="minorEastAsia"/>
                <w:b/>
                <w:szCs w:val="21"/>
              </w:rPr>
            </w:pPr>
            <w:r>
              <w:rPr>
                <w:rFonts w:hint="eastAsia" w:asciiTheme="minorEastAsia" w:hAnsiTheme="minorEastAsia"/>
                <w:b/>
                <w:szCs w:val="21"/>
              </w:rPr>
              <w:t>时间</w:t>
            </w:r>
          </w:p>
        </w:tc>
        <w:tc>
          <w:tcPr>
            <w:tcW w:w="1217" w:type="dxa"/>
          </w:tcPr>
          <w:p>
            <w:pPr>
              <w:spacing w:line="360" w:lineRule="auto"/>
              <w:jc w:val="center"/>
              <w:rPr>
                <w:rFonts w:asciiTheme="minorEastAsia" w:hAnsiTheme="minorEastAsia"/>
                <w:szCs w:val="21"/>
              </w:rPr>
            </w:pPr>
            <w:r>
              <w:rPr>
                <w:rFonts w:hint="eastAsia" w:asciiTheme="minorEastAsia" w:hAnsiTheme="minorEastAsia"/>
                <w:szCs w:val="21"/>
              </w:rPr>
              <w:t>7:</w:t>
            </w:r>
            <w:r>
              <w:rPr>
                <w:rFonts w:hint="eastAsia" w:asciiTheme="minorEastAsia" w:hAnsiTheme="minorEastAsia"/>
                <w:szCs w:val="21"/>
                <w:lang w:val="en-US" w:eastAsia="zh-CN"/>
              </w:rPr>
              <w:t>2</w:t>
            </w:r>
            <w:r>
              <w:rPr>
                <w:rFonts w:hint="eastAsia" w:asciiTheme="minorEastAsia" w:hAnsiTheme="minorEastAsia"/>
                <w:szCs w:val="21"/>
              </w:rPr>
              <w:t>0-7:</w:t>
            </w:r>
            <w:r>
              <w:rPr>
                <w:rFonts w:hint="eastAsia" w:asciiTheme="minorEastAsia" w:hAnsiTheme="minorEastAsia"/>
                <w:szCs w:val="21"/>
                <w:lang w:val="en-US" w:eastAsia="zh-CN"/>
              </w:rPr>
              <w:t>4</w:t>
            </w:r>
            <w:r>
              <w:rPr>
                <w:rFonts w:hint="eastAsia" w:asciiTheme="minorEastAsia" w:hAnsiTheme="minorEastAsia"/>
                <w:szCs w:val="21"/>
              </w:rPr>
              <w:t>0</w:t>
            </w:r>
          </w:p>
        </w:tc>
        <w:tc>
          <w:tcPr>
            <w:tcW w:w="1217" w:type="dxa"/>
          </w:tcPr>
          <w:p>
            <w:pPr>
              <w:spacing w:line="360" w:lineRule="auto"/>
              <w:jc w:val="center"/>
              <w:rPr>
                <w:rFonts w:asciiTheme="minorEastAsia" w:hAnsiTheme="minorEastAsia"/>
                <w:szCs w:val="21"/>
              </w:rPr>
            </w:pPr>
            <w:r>
              <w:rPr>
                <w:rFonts w:hint="eastAsia" w:asciiTheme="minorEastAsia" w:hAnsiTheme="minorEastAsia"/>
                <w:szCs w:val="21"/>
              </w:rPr>
              <w:t>7:</w:t>
            </w:r>
            <w:r>
              <w:rPr>
                <w:rFonts w:hint="eastAsia" w:asciiTheme="minorEastAsia" w:hAnsiTheme="minorEastAsia"/>
                <w:szCs w:val="21"/>
                <w:lang w:val="en-US" w:eastAsia="zh-CN"/>
              </w:rPr>
              <w:t>4</w:t>
            </w:r>
            <w:r>
              <w:rPr>
                <w:rFonts w:hint="eastAsia" w:asciiTheme="minorEastAsia" w:hAnsiTheme="minorEastAsia"/>
                <w:szCs w:val="21"/>
              </w:rPr>
              <w:t>0-</w:t>
            </w:r>
            <w:r>
              <w:rPr>
                <w:rFonts w:hint="eastAsia" w:asciiTheme="minorEastAsia" w:hAnsiTheme="minorEastAsia"/>
                <w:szCs w:val="21"/>
                <w:lang w:val="en-US" w:eastAsia="zh-CN"/>
              </w:rPr>
              <w:t>8</w:t>
            </w:r>
            <w:r>
              <w:rPr>
                <w:rFonts w:hint="eastAsia" w:asciiTheme="minorEastAsia" w:hAnsiTheme="minorEastAsia"/>
                <w:szCs w:val="21"/>
              </w:rPr>
              <w:t>:</w:t>
            </w:r>
            <w:r>
              <w:rPr>
                <w:rFonts w:hint="eastAsia" w:asciiTheme="minorEastAsia" w:hAnsiTheme="minorEastAsia"/>
                <w:szCs w:val="21"/>
                <w:lang w:val="en-US" w:eastAsia="zh-CN"/>
              </w:rPr>
              <w:t>0</w:t>
            </w:r>
            <w:r>
              <w:rPr>
                <w:rFonts w:hint="eastAsia" w:asciiTheme="minorEastAsia" w:hAnsiTheme="minorEastAsia"/>
                <w:szCs w:val="21"/>
              </w:rPr>
              <w:t>0</w:t>
            </w:r>
          </w:p>
        </w:tc>
        <w:tc>
          <w:tcPr>
            <w:tcW w:w="1217" w:type="dxa"/>
          </w:tcPr>
          <w:p>
            <w:pPr>
              <w:spacing w:line="360" w:lineRule="auto"/>
              <w:jc w:val="center"/>
              <w:rPr>
                <w:rFonts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w:t>
            </w:r>
            <w:r>
              <w:rPr>
                <w:rFonts w:hint="eastAsia" w:asciiTheme="minorEastAsia" w:hAnsiTheme="minorEastAsia"/>
                <w:szCs w:val="21"/>
                <w:lang w:val="en-US" w:eastAsia="zh-CN"/>
              </w:rPr>
              <w:t>0</w:t>
            </w:r>
            <w:r>
              <w:rPr>
                <w:rFonts w:hint="eastAsia" w:asciiTheme="minorEastAsia" w:hAnsiTheme="minorEastAsia"/>
                <w:szCs w:val="21"/>
              </w:rPr>
              <w:t>0-8:</w:t>
            </w:r>
            <w:r>
              <w:rPr>
                <w:rFonts w:hint="eastAsia" w:asciiTheme="minorEastAsia" w:hAnsiTheme="minorEastAsia"/>
                <w:szCs w:val="21"/>
                <w:lang w:val="en-US" w:eastAsia="zh-CN"/>
              </w:rPr>
              <w:t>2</w:t>
            </w:r>
            <w:r>
              <w:rPr>
                <w:rFonts w:hint="eastAsia" w:asciiTheme="minorEastAsia" w:hAnsiTheme="minorEastAsia"/>
                <w:szCs w:val="21"/>
              </w:rPr>
              <w:t>0</w:t>
            </w:r>
          </w:p>
        </w:tc>
        <w:tc>
          <w:tcPr>
            <w:tcW w:w="1218" w:type="dxa"/>
          </w:tcPr>
          <w:p>
            <w:pPr>
              <w:spacing w:line="360" w:lineRule="auto"/>
              <w:jc w:val="center"/>
              <w:rPr>
                <w:rFonts w:asciiTheme="minorEastAsia" w:hAnsiTheme="minorEastAsia"/>
                <w:szCs w:val="21"/>
              </w:rPr>
            </w:pPr>
            <w:r>
              <w:rPr>
                <w:rFonts w:hint="eastAsia" w:asciiTheme="minorEastAsia" w:hAnsiTheme="minorEastAsia"/>
                <w:szCs w:val="21"/>
              </w:rPr>
              <w:t>8:</w:t>
            </w:r>
            <w:r>
              <w:rPr>
                <w:rFonts w:hint="eastAsia" w:asciiTheme="minorEastAsia" w:hAnsiTheme="minorEastAsia"/>
                <w:szCs w:val="21"/>
                <w:lang w:val="en-US" w:eastAsia="zh-CN"/>
              </w:rPr>
              <w:t>2</w:t>
            </w:r>
            <w:r>
              <w:rPr>
                <w:rFonts w:hint="eastAsia" w:asciiTheme="minorEastAsia" w:hAnsiTheme="minorEastAsia"/>
                <w:szCs w:val="21"/>
              </w:rPr>
              <w:t>0-8:</w:t>
            </w:r>
            <w:r>
              <w:rPr>
                <w:rFonts w:hint="eastAsia" w:asciiTheme="minorEastAsia" w:hAnsiTheme="minorEastAsia"/>
                <w:szCs w:val="21"/>
                <w:lang w:val="en-US" w:eastAsia="zh-CN"/>
              </w:rPr>
              <w:t>4</w:t>
            </w:r>
            <w:r>
              <w:rPr>
                <w:rFonts w:hint="eastAsia" w:asciiTheme="minorEastAsia" w:hAnsiTheme="minorEastAsia"/>
                <w:szCs w:val="21"/>
              </w:rPr>
              <w:t>0</w:t>
            </w:r>
          </w:p>
        </w:tc>
        <w:tc>
          <w:tcPr>
            <w:tcW w:w="1218" w:type="dxa"/>
          </w:tcPr>
          <w:p>
            <w:pPr>
              <w:spacing w:line="360" w:lineRule="auto"/>
              <w:jc w:val="center"/>
              <w:rPr>
                <w:rFonts w:asciiTheme="minorEastAsia" w:hAnsiTheme="minorEastAsia"/>
                <w:szCs w:val="21"/>
              </w:rPr>
            </w:pPr>
            <w:r>
              <w:rPr>
                <w:rFonts w:hint="eastAsia" w:asciiTheme="minorEastAsia" w:hAnsiTheme="minorEastAsia"/>
                <w:szCs w:val="21"/>
              </w:rPr>
              <w:t>8:</w:t>
            </w:r>
            <w:r>
              <w:rPr>
                <w:rFonts w:hint="eastAsia" w:asciiTheme="minorEastAsia" w:hAnsiTheme="minorEastAsia"/>
                <w:szCs w:val="21"/>
                <w:lang w:val="en-US" w:eastAsia="zh-CN"/>
              </w:rPr>
              <w:t>4</w:t>
            </w:r>
            <w:r>
              <w:rPr>
                <w:rFonts w:hint="eastAsia" w:asciiTheme="minorEastAsia" w:hAnsiTheme="minorEastAsia"/>
                <w:szCs w:val="21"/>
              </w:rPr>
              <w:t>0-</w:t>
            </w:r>
            <w:r>
              <w:rPr>
                <w:rFonts w:hint="eastAsia" w:asciiTheme="minorEastAsia" w:hAnsiTheme="minorEastAsia"/>
                <w:szCs w:val="21"/>
                <w:lang w:val="en-US" w:eastAsia="zh-CN"/>
              </w:rPr>
              <w:t>9</w:t>
            </w:r>
            <w:r>
              <w:rPr>
                <w:rFonts w:hint="eastAsia" w:asciiTheme="minorEastAsia" w:hAnsiTheme="minorEastAsia"/>
                <w:szCs w:val="21"/>
              </w:rPr>
              <w:t>:</w:t>
            </w:r>
            <w:r>
              <w:rPr>
                <w:rFonts w:hint="eastAsia" w:asciiTheme="minorEastAsia" w:hAnsiTheme="minorEastAsia"/>
                <w:szCs w:val="21"/>
                <w:lang w:val="en-US" w:eastAsia="zh-CN"/>
              </w:rPr>
              <w:t>0</w:t>
            </w:r>
            <w:r>
              <w:rPr>
                <w:rFonts w:hint="eastAsia" w:asciiTheme="minorEastAsia" w:hAnsiTheme="minorEastAsia"/>
                <w:szCs w:val="21"/>
              </w:rPr>
              <w:t>0</w:t>
            </w:r>
          </w:p>
        </w:tc>
        <w:tc>
          <w:tcPr>
            <w:tcW w:w="1218" w:type="dxa"/>
          </w:tcPr>
          <w:p>
            <w:pPr>
              <w:spacing w:line="360" w:lineRule="auto"/>
              <w:jc w:val="center"/>
              <w:rPr>
                <w:rFonts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w:t>
            </w:r>
            <w:r>
              <w:rPr>
                <w:rFonts w:hint="eastAsia" w:asciiTheme="minorEastAsia" w:hAnsiTheme="minorEastAsia"/>
                <w:szCs w:val="21"/>
                <w:lang w:val="en-US" w:eastAsia="zh-CN"/>
              </w:rPr>
              <w:t>0</w:t>
            </w:r>
            <w:r>
              <w:rPr>
                <w:rFonts w:hint="eastAsia" w:asciiTheme="minorEastAsia" w:hAnsiTheme="minorEastAsia"/>
                <w:szCs w:val="21"/>
              </w:rPr>
              <w:t>0-9:</w:t>
            </w:r>
            <w:r>
              <w:rPr>
                <w:rFonts w:hint="eastAsia" w:asciiTheme="minorEastAsia" w:hAnsiTheme="minorEastAsia"/>
                <w:szCs w:val="21"/>
                <w:lang w:val="en-US" w:eastAsia="zh-CN"/>
              </w:rPr>
              <w:t>2</w:t>
            </w:r>
            <w:r>
              <w:rPr>
                <w:rFonts w:hint="eastAsia" w:asciiTheme="minorEastAsia" w:hAnsiTheme="minorEastAsia"/>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tcPr>
          <w:p>
            <w:pPr>
              <w:spacing w:line="360" w:lineRule="auto"/>
              <w:jc w:val="center"/>
              <w:rPr>
                <w:rFonts w:asciiTheme="minorEastAsia" w:hAnsiTheme="minorEastAsia"/>
                <w:b/>
                <w:szCs w:val="21"/>
              </w:rPr>
            </w:pPr>
            <w:r>
              <w:rPr>
                <w:rFonts w:hint="eastAsia" w:asciiTheme="minorEastAsia" w:hAnsiTheme="minorEastAsia"/>
                <w:b/>
                <w:szCs w:val="21"/>
              </w:rPr>
              <w:t>年级</w:t>
            </w:r>
          </w:p>
        </w:tc>
        <w:tc>
          <w:tcPr>
            <w:tcW w:w="1217" w:type="dxa"/>
          </w:tcPr>
          <w:p>
            <w:pPr>
              <w:spacing w:line="360" w:lineRule="auto"/>
              <w:jc w:val="center"/>
              <w:rPr>
                <w:rFonts w:asciiTheme="minorEastAsia" w:hAnsiTheme="minorEastAsia"/>
                <w:szCs w:val="21"/>
              </w:rPr>
            </w:pPr>
            <w:r>
              <w:rPr>
                <w:rFonts w:hint="eastAsia" w:asciiTheme="minorEastAsia" w:hAnsiTheme="minorEastAsia"/>
                <w:szCs w:val="21"/>
              </w:rPr>
              <w:t>六年级</w:t>
            </w:r>
          </w:p>
        </w:tc>
        <w:tc>
          <w:tcPr>
            <w:tcW w:w="1217" w:type="dxa"/>
          </w:tcPr>
          <w:p>
            <w:pPr>
              <w:spacing w:line="360" w:lineRule="auto"/>
              <w:jc w:val="center"/>
              <w:rPr>
                <w:rFonts w:asciiTheme="minorEastAsia" w:hAnsiTheme="minorEastAsia"/>
                <w:szCs w:val="21"/>
              </w:rPr>
            </w:pPr>
            <w:r>
              <w:rPr>
                <w:rFonts w:hint="eastAsia" w:asciiTheme="minorEastAsia" w:hAnsiTheme="minorEastAsia"/>
                <w:szCs w:val="21"/>
              </w:rPr>
              <w:t>五年级</w:t>
            </w:r>
          </w:p>
        </w:tc>
        <w:tc>
          <w:tcPr>
            <w:tcW w:w="1217" w:type="dxa"/>
          </w:tcPr>
          <w:p>
            <w:pPr>
              <w:spacing w:line="360" w:lineRule="auto"/>
              <w:jc w:val="center"/>
              <w:rPr>
                <w:rFonts w:asciiTheme="minorEastAsia" w:hAnsiTheme="minorEastAsia"/>
                <w:szCs w:val="21"/>
              </w:rPr>
            </w:pPr>
            <w:r>
              <w:rPr>
                <w:rFonts w:hint="eastAsia" w:asciiTheme="minorEastAsia" w:hAnsiTheme="minorEastAsia"/>
                <w:szCs w:val="21"/>
              </w:rPr>
              <w:t>四年级</w:t>
            </w:r>
          </w:p>
        </w:tc>
        <w:tc>
          <w:tcPr>
            <w:tcW w:w="1218" w:type="dxa"/>
          </w:tcPr>
          <w:p>
            <w:pPr>
              <w:spacing w:line="360" w:lineRule="auto"/>
              <w:jc w:val="center"/>
              <w:rPr>
                <w:rFonts w:asciiTheme="minorEastAsia" w:hAnsiTheme="minorEastAsia"/>
                <w:szCs w:val="21"/>
              </w:rPr>
            </w:pPr>
            <w:r>
              <w:rPr>
                <w:rFonts w:hint="eastAsia" w:asciiTheme="minorEastAsia" w:hAnsiTheme="minorEastAsia"/>
                <w:szCs w:val="21"/>
              </w:rPr>
              <w:t>三年级</w:t>
            </w:r>
          </w:p>
        </w:tc>
        <w:tc>
          <w:tcPr>
            <w:tcW w:w="1218" w:type="dxa"/>
          </w:tcPr>
          <w:p>
            <w:pPr>
              <w:spacing w:line="360" w:lineRule="auto"/>
              <w:jc w:val="center"/>
              <w:rPr>
                <w:rFonts w:asciiTheme="minorEastAsia" w:hAnsiTheme="minorEastAsia"/>
                <w:szCs w:val="21"/>
              </w:rPr>
            </w:pPr>
            <w:r>
              <w:rPr>
                <w:rFonts w:hint="eastAsia" w:asciiTheme="minorEastAsia" w:hAnsiTheme="minorEastAsia"/>
                <w:szCs w:val="21"/>
              </w:rPr>
              <w:t>二年级</w:t>
            </w:r>
          </w:p>
        </w:tc>
        <w:tc>
          <w:tcPr>
            <w:tcW w:w="1218" w:type="dxa"/>
          </w:tcPr>
          <w:p>
            <w:pPr>
              <w:spacing w:line="360" w:lineRule="auto"/>
              <w:jc w:val="center"/>
              <w:rPr>
                <w:rFonts w:asciiTheme="minorEastAsia" w:hAnsiTheme="minorEastAsia"/>
                <w:szCs w:val="21"/>
              </w:rPr>
            </w:pPr>
            <w:r>
              <w:rPr>
                <w:rFonts w:hint="eastAsia" w:asciiTheme="minorEastAsia" w:hAnsiTheme="minorEastAsia"/>
                <w:szCs w:val="21"/>
              </w:rPr>
              <w:t>一年级</w:t>
            </w:r>
          </w:p>
        </w:tc>
      </w:tr>
    </w:tbl>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2、来自湖北等</w:t>
      </w:r>
      <w:r>
        <w:rPr>
          <w:rFonts w:hint="eastAsia" w:asciiTheme="minorEastAsia" w:hAnsiTheme="minorEastAsia"/>
          <w:sz w:val="24"/>
          <w:szCs w:val="24"/>
          <w:lang w:eastAsia="zh-CN"/>
        </w:rPr>
        <w:t>高风险地区</w:t>
      </w:r>
      <w:r>
        <w:rPr>
          <w:rFonts w:hint="eastAsia" w:asciiTheme="minorEastAsia" w:hAnsiTheme="minorEastAsia"/>
          <w:sz w:val="24"/>
          <w:szCs w:val="24"/>
        </w:rPr>
        <w:t>的学生，在</w:t>
      </w:r>
      <w:r>
        <w:rPr>
          <w:rFonts w:hint="eastAsia" w:asciiTheme="minorEastAsia" w:hAnsiTheme="minorEastAsia"/>
          <w:sz w:val="24"/>
          <w:szCs w:val="24"/>
          <w:lang w:eastAsia="zh-CN"/>
        </w:rPr>
        <w:t>上午</w:t>
      </w:r>
      <w:r>
        <w:rPr>
          <w:rFonts w:hint="eastAsia" w:asciiTheme="minorEastAsia" w:hAnsiTheme="minorEastAsia"/>
          <w:sz w:val="24"/>
          <w:szCs w:val="24"/>
          <w:lang w:val="en-US" w:eastAsia="zh-CN"/>
        </w:rPr>
        <w:t>9:30-10:00</w:t>
      </w:r>
      <w:r>
        <w:rPr>
          <w:rFonts w:hint="eastAsia" w:asciiTheme="minorEastAsia" w:hAnsiTheme="minorEastAsia"/>
          <w:sz w:val="24"/>
          <w:szCs w:val="24"/>
        </w:rPr>
        <w:t>，带着健康卡、健康状况14天跟踪记录表等材料在北校外的学生等候区专设的报到处报到，由校长审核、测量体温，过关后由班主任领回教室。</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w:t>
      </w:r>
      <w:r>
        <w:rPr>
          <w:rFonts w:hint="eastAsia" w:asciiTheme="minorEastAsia" w:hAnsiTheme="minorEastAsia"/>
          <w:b/>
          <w:sz w:val="24"/>
          <w:szCs w:val="24"/>
          <w:lang w:eastAsia="zh-CN"/>
        </w:rPr>
        <w:t>其他时间</w:t>
      </w:r>
      <w:r>
        <w:rPr>
          <w:rFonts w:hint="eastAsia" w:asciiTheme="minorEastAsia" w:hAnsiTheme="minorEastAsia"/>
          <w:b/>
          <w:sz w:val="24"/>
          <w:szCs w:val="24"/>
        </w:rPr>
        <w:t>错时上学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1.值日行政和教师于</w:t>
      </w:r>
      <w:r>
        <w:rPr>
          <w:rFonts w:hint="eastAsia" w:asciiTheme="minorEastAsia" w:hAnsiTheme="minorEastAsia"/>
          <w:sz w:val="24"/>
          <w:szCs w:val="24"/>
          <w:lang w:val="en-US" w:eastAsia="zh-CN"/>
        </w:rPr>
        <w:t>7</w:t>
      </w:r>
      <w:r>
        <w:rPr>
          <w:rFonts w:hint="eastAsia" w:asciiTheme="minorEastAsia" w:hAnsiTheme="minorEastAsia"/>
          <w:sz w:val="24"/>
          <w:szCs w:val="24"/>
        </w:rPr>
        <w:t>:</w:t>
      </w:r>
      <w:r>
        <w:rPr>
          <w:rFonts w:hint="eastAsia" w:asciiTheme="minorEastAsia" w:hAnsiTheme="minorEastAsia"/>
          <w:sz w:val="24"/>
          <w:szCs w:val="24"/>
          <w:lang w:val="en-US" w:eastAsia="zh-CN"/>
        </w:rPr>
        <w:t>1</w:t>
      </w:r>
      <w:r>
        <w:rPr>
          <w:rFonts w:hint="eastAsia" w:asciiTheme="minorEastAsia" w:hAnsiTheme="minorEastAsia"/>
          <w:sz w:val="24"/>
          <w:szCs w:val="24"/>
        </w:rPr>
        <w:t>0准时到岗，做好学生纪律维持、体温检测、隔离看护、联络家长和班主任等工作。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2.学生早晨上学进校的时间段控制在7:</w:t>
      </w:r>
      <w:r>
        <w:rPr>
          <w:rFonts w:hint="eastAsia" w:asciiTheme="minorEastAsia" w:hAnsiTheme="minorEastAsia"/>
          <w:sz w:val="24"/>
          <w:szCs w:val="24"/>
          <w:lang w:val="en-US" w:eastAsia="zh-CN"/>
        </w:rPr>
        <w:t>2</w:t>
      </w:r>
      <w:r>
        <w:rPr>
          <w:rFonts w:hint="eastAsia" w:asciiTheme="minorEastAsia" w:hAnsiTheme="minorEastAsia"/>
          <w:sz w:val="24"/>
          <w:szCs w:val="24"/>
        </w:rPr>
        <w:t>0—8:</w:t>
      </w:r>
      <w:r>
        <w:rPr>
          <w:rFonts w:hint="eastAsia" w:asciiTheme="minorEastAsia" w:hAnsiTheme="minorEastAsia"/>
          <w:sz w:val="24"/>
          <w:szCs w:val="24"/>
          <w:lang w:val="en-US" w:eastAsia="zh-CN"/>
        </w:rPr>
        <w:t>3</w:t>
      </w:r>
      <w:r>
        <w:rPr>
          <w:rFonts w:hint="eastAsia" w:asciiTheme="minorEastAsia" w:hAnsiTheme="minorEastAsia"/>
          <w:sz w:val="24"/>
          <w:szCs w:val="24"/>
        </w:rPr>
        <w:t>0之间。坚持分年级、分批次进入。具体时间划分如下：</w:t>
      </w:r>
      <w:bookmarkStart w:id="0" w:name="_GoBack"/>
      <w:bookmarkEnd w:id="0"/>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tcPr>
          <w:p>
            <w:pPr>
              <w:spacing w:line="360" w:lineRule="auto"/>
              <w:jc w:val="center"/>
              <w:rPr>
                <w:rFonts w:asciiTheme="minorEastAsia" w:hAnsiTheme="minorEastAsia"/>
                <w:b/>
                <w:szCs w:val="21"/>
              </w:rPr>
            </w:pPr>
            <w:r>
              <w:rPr>
                <w:rFonts w:hint="eastAsia" w:asciiTheme="minorEastAsia" w:hAnsiTheme="minorEastAsia"/>
                <w:b/>
                <w:szCs w:val="21"/>
              </w:rPr>
              <w:t>时间</w:t>
            </w:r>
          </w:p>
        </w:tc>
        <w:tc>
          <w:tcPr>
            <w:tcW w:w="1217" w:type="dxa"/>
          </w:tcPr>
          <w:p>
            <w:pPr>
              <w:spacing w:line="360" w:lineRule="auto"/>
              <w:jc w:val="center"/>
              <w:rPr>
                <w:rFonts w:asciiTheme="minorEastAsia" w:hAnsiTheme="minorEastAsia"/>
                <w:szCs w:val="21"/>
              </w:rPr>
            </w:pPr>
            <w:r>
              <w:rPr>
                <w:rFonts w:hint="eastAsia" w:asciiTheme="minorEastAsia" w:hAnsiTheme="minorEastAsia"/>
                <w:szCs w:val="21"/>
              </w:rPr>
              <w:t>7:</w:t>
            </w:r>
            <w:r>
              <w:rPr>
                <w:rFonts w:hint="eastAsia" w:asciiTheme="minorEastAsia" w:hAnsiTheme="minorEastAsia"/>
                <w:szCs w:val="21"/>
                <w:lang w:val="en-US" w:eastAsia="zh-CN"/>
              </w:rPr>
              <w:t>2</w:t>
            </w:r>
            <w:r>
              <w:rPr>
                <w:rFonts w:hint="eastAsia" w:asciiTheme="minorEastAsia" w:hAnsiTheme="minorEastAsia"/>
                <w:szCs w:val="21"/>
              </w:rPr>
              <w:t>0-7:</w:t>
            </w:r>
            <w:r>
              <w:rPr>
                <w:rFonts w:hint="eastAsia" w:asciiTheme="minorEastAsia" w:hAnsiTheme="minorEastAsia"/>
                <w:szCs w:val="21"/>
                <w:lang w:val="en-US" w:eastAsia="zh-CN"/>
              </w:rPr>
              <w:t>3</w:t>
            </w:r>
            <w:r>
              <w:rPr>
                <w:rFonts w:hint="eastAsia" w:asciiTheme="minorEastAsia" w:hAnsiTheme="minorEastAsia"/>
                <w:szCs w:val="21"/>
              </w:rPr>
              <w:t>0</w:t>
            </w:r>
          </w:p>
        </w:tc>
        <w:tc>
          <w:tcPr>
            <w:tcW w:w="1217" w:type="dxa"/>
          </w:tcPr>
          <w:p>
            <w:pPr>
              <w:spacing w:line="360" w:lineRule="auto"/>
              <w:jc w:val="center"/>
              <w:rPr>
                <w:rFonts w:asciiTheme="minorEastAsia" w:hAnsiTheme="minorEastAsia"/>
                <w:szCs w:val="21"/>
              </w:rPr>
            </w:pPr>
            <w:r>
              <w:rPr>
                <w:rFonts w:hint="eastAsia" w:asciiTheme="minorEastAsia" w:hAnsiTheme="minorEastAsia"/>
                <w:szCs w:val="21"/>
              </w:rPr>
              <w:t>7:</w:t>
            </w:r>
            <w:r>
              <w:rPr>
                <w:rFonts w:hint="eastAsia" w:asciiTheme="minorEastAsia" w:hAnsiTheme="minorEastAsia"/>
                <w:szCs w:val="21"/>
                <w:lang w:val="en-US" w:eastAsia="zh-CN"/>
              </w:rPr>
              <w:t>3</w:t>
            </w:r>
            <w:r>
              <w:rPr>
                <w:rFonts w:hint="eastAsia" w:asciiTheme="minorEastAsia" w:hAnsiTheme="minorEastAsia"/>
                <w:szCs w:val="21"/>
              </w:rPr>
              <w:t>0-7:</w:t>
            </w:r>
            <w:r>
              <w:rPr>
                <w:rFonts w:hint="eastAsia" w:asciiTheme="minorEastAsia" w:hAnsiTheme="minorEastAsia"/>
                <w:szCs w:val="21"/>
                <w:lang w:val="en-US" w:eastAsia="zh-CN"/>
              </w:rPr>
              <w:t>4</w:t>
            </w:r>
            <w:r>
              <w:rPr>
                <w:rFonts w:hint="eastAsia" w:asciiTheme="minorEastAsia" w:hAnsiTheme="minorEastAsia"/>
                <w:szCs w:val="21"/>
              </w:rPr>
              <w:t>0</w:t>
            </w:r>
          </w:p>
        </w:tc>
        <w:tc>
          <w:tcPr>
            <w:tcW w:w="1217" w:type="dxa"/>
          </w:tcPr>
          <w:p>
            <w:pPr>
              <w:spacing w:line="360" w:lineRule="auto"/>
              <w:jc w:val="center"/>
              <w:rPr>
                <w:rFonts w:asciiTheme="minorEastAsia" w:hAnsiTheme="minorEastAsia"/>
                <w:szCs w:val="21"/>
              </w:rPr>
            </w:pPr>
            <w:r>
              <w:rPr>
                <w:rFonts w:hint="eastAsia" w:asciiTheme="minorEastAsia" w:hAnsiTheme="minorEastAsia"/>
                <w:szCs w:val="21"/>
              </w:rPr>
              <w:t>7:</w:t>
            </w:r>
            <w:r>
              <w:rPr>
                <w:rFonts w:hint="eastAsia" w:asciiTheme="minorEastAsia" w:hAnsiTheme="minorEastAsia"/>
                <w:szCs w:val="21"/>
                <w:lang w:val="en-US" w:eastAsia="zh-CN"/>
              </w:rPr>
              <w:t>4</w:t>
            </w:r>
            <w:r>
              <w:rPr>
                <w:rFonts w:hint="eastAsia" w:asciiTheme="minorEastAsia" w:hAnsiTheme="minorEastAsia"/>
                <w:szCs w:val="21"/>
              </w:rPr>
              <w:t>0-7:</w:t>
            </w:r>
            <w:r>
              <w:rPr>
                <w:rFonts w:hint="eastAsia" w:asciiTheme="minorEastAsia" w:hAnsiTheme="minorEastAsia"/>
                <w:szCs w:val="21"/>
                <w:lang w:val="en-US" w:eastAsia="zh-CN"/>
              </w:rPr>
              <w:t>5</w:t>
            </w:r>
            <w:r>
              <w:rPr>
                <w:rFonts w:hint="eastAsia" w:asciiTheme="minorEastAsia" w:hAnsiTheme="minorEastAsia"/>
                <w:szCs w:val="21"/>
              </w:rPr>
              <w:t>0</w:t>
            </w:r>
          </w:p>
        </w:tc>
        <w:tc>
          <w:tcPr>
            <w:tcW w:w="1218" w:type="dxa"/>
          </w:tcPr>
          <w:p>
            <w:pPr>
              <w:spacing w:line="360" w:lineRule="auto"/>
              <w:jc w:val="center"/>
              <w:rPr>
                <w:rFonts w:asciiTheme="minorEastAsia" w:hAnsiTheme="minorEastAsia"/>
                <w:szCs w:val="21"/>
              </w:rPr>
            </w:pPr>
            <w:r>
              <w:rPr>
                <w:rFonts w:hint="eastAsia" w:asciiTheme="minorEastAsia" w:hAnsiTheme="minorEastAsia"/>
                <w:szCs w:val="21"/>
              </w:rPr>
              <w:t>7:</w:t>
            </w:r>
            <w:r>
              <w:rPr>
                <w:rFonts w:hint="eastAsia" w:asciiTheme="minorEastAsia" w:hAnsiTheme="minorEastAsia"/>
                <w:szCs w:val="21"/>
                <w:lang w:val="en-US" w:eastAsia="zh-CN"/>
              </w:rPr>
              <w:t>5</w:t>
            </w:r>
            <w:r>
              <w:rPr>
                <w:rFonts w:hint="eastAsia" w:asciiTheme="minorEastAsia" w:hAnsiTheme="minorEastAsia"/>
                <w:szCs w:val="21"/>
              </w:rPr>
              <w:t>0-</w:t>
            </w:r>
            <w:r>
              <w:rPr>
                <w:rFonts w:hint="eastAsia" w:asciiTheme="minorEastAsia" w:hAnsiTheme="minorEastAsia"/>
                <w:szCs w:val="21"/>
                <w:lang w:val="en-US" w:eastAsia="zh-CN"/>
              </w:rPr>
              <w:t>8</w:t>
            </w:r>
            <w:r>
              <w:rPr>
                <w:rFonts w:hint="eastAsia" w:asciiTheme="minorEastAsia" w:hAnsiTheme="minorEastAsia"/>
                <w:szCs w:val="21"/>
              </w:rPr>
              <w:t>:</w:t>
            </w:r>
            <w:r>
              <w:rPr>
                <w:rFonts w:hint="eastAsia" w:asciiTheme="minorEastAsia" w:hAnsiTheme="minorEastAsia"/>
                <w:szCs w:val="21"/>
                <w:lang w:val="en-US" w:eastAsia="zh-CN"/>
              </w:rPr>
              <w:t>0</w:t>
            </w:r>
            <w:r>
              <w:rPr>
                <w:rFonts w:hint="eastAsia" w:asciiTheme="minorEastAsia" w:hAnsiTheme="minorEastAsia"/>
                <w:szCs w:val="21"/>
              </w:rPr>
              <w:t>0</w:t>
            </w:r>
          </w:p>
        </w:tc>
        <w:tc>
          <w:tcPr>
            <w:tcW w:w="1218" w:type="dxa"/>
          </w:tcPr>
          <w:p>
            <w:pPr>
              <w:spacing w:line="360" w:lineRule="auto"/>
              <w:jc w:val="center"/>
              <w:rPr>
                <w:rFonts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w:t>
            </w:r>
            <w:r>
              <w:rPr>
                <w:rFonts w:hint="eastAsia" w:asciiTheme="minorEastAsia" w:hAnsiTheme="minorEastAsia"/>
                <w:szCs w:val="21"/>
                <w:lang w:val="en-US" w:eastAsia="zh-CN"/>
              </w:rPr>
              <w:t>0</w:t>
            </w:r>
            <w:r>
              <w:rPr>
                <w:rFonts w:hint="eastAsia" w:asciiTheme="minorEastAsia" w:hAnsiTheme="minorEastAsia"/>
                <w:szCs w:val="21"/>
              </w:rPr>
              <w:t>0-</w:t>
            </w:r>
            <w:r>
              <w:rPr>
                <w:rFonts w:hint="eastAsia" w:asciiTheme="minorEastAsia" w:hAnsiTheme="minorEastAsia"/>
                <w:szCs w:val="21"/>
                <w:lang w:val="en-US" w:eastAsia="zh-CN"/>
              </w:rPr>
              <w:t>8</w:t>
            </w:r>
            <w:r>
              <w:rPr>
                <w:rFonts w:hint="eastAsia" w:asciiTheme="minorEastAsia" w:hAnsiTheme="minorEastAsia"/>
                <w:szCs w:val="21"/>
              </w:rPr>
              <w:t>:</w:t>
            </w:r>
            <w:r>
              <w:rPr>
                <w:rFonts w:hint="eastAsia" w:asciiTheme="minorEastAsia" w:hAnsiTheme="minorEastAsia"/>
                <w:szCs w:val="21"/>
                <w:lang w:val="en-US" w:eastAsia="zh-CN"/>
              </w:rPr>
              <w:t>1</w:t>
            </w:r>
            <w:r>
              <w:rPr>
                <w:rFonts w:hint="eastAsia" w:asciiTheme="minorEastAsia" w:hAnsiTheme="minorEastAsia"/>
                <w:szCs w:val="21"/>
              </w:rPr>
              <w:t>0</w:t>
            </w:r>
          </w:p>
        </w:tc>
        <w:tc>
          <w:tcPr>
            <w:tcW w:w="1218" w:type="dxa"/>
          </w:tcPr>
          <w:p>
            <w:pPr>
              <w:spacing w:line="360" w:lineRule="auto"/>
              <w:jc w:val="center"/>
              <w:rPr>
                <w:rFonts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w:t>
            </w:r>
            <w:r>
              <w:rPr>
                <w:rFonts w:hint="eastAsia" w:asciiTheme="minorEastAsia" w:hAnsiTheme="minorEastAsia"/>
                <w:szCs w:val="21"/>
                <w:lang w:val="en-US" w:eastAsia="zh-CN"/>
              </w:rPr>
              <w:t>1</w:t>
            </w:r>
            <w:r>
              <w:rPr>
                <w:rFonts w:hint="eastAsia" w:asciiTheme="minorEastAsia" w:hAnsiTheme="minorEastAsia"/>
                <w:szCs w:val="21"/>
              </w:rPr>
              <w:t>0-8:</w:t>
            </w:r>
            <w:r>
              <w:rPr>
                <w:rFonts w:hint="eastAsia" w:asciiTheme="minorEastAsia" w:hAnsiTheme="minorEastAsia"/>
                <w:szCs w:val="21"/>
                <w:lang w:val="en-US" w:eastAsia="zh-CN"/>
              </w:rPr>
              <w:t>2</w:t>
            </w:r>
            <w:r>
              <w:rPr>
                <w:rFonts w:hint="eastAsia" w:asciiTheme="minorEastAsia" w:hAnsiTheme="minorEastAsia"/>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tcPr>
          <w:p>
            <w:pPr>
              <w:spacing w:line="360" w:lineRule="auto"/>
              <w:jc w:val="center"/>
              <w:rPr>
                <w:rFonts w:asciiTheme="minorEastAsia" w:hAnsiTheme="minorEastAsia"/>
                <w:b/>
                <w:szCs w:val="21"/>
              </w:rPr>
            </w:pPr>
            <w:r>
              <w:rPr>
                <w:rFonts w:hint="eastAsia" w:asciiTheme="minorEastAsia" w:hAnsiTheme="minorEastAsia"/>
                <w:b/>
                <w:szCs w:val="21"/>
              </w:rPr>
              <w:t>年级</w:t>
            </w:r>
          </w:p>
        </w:tc>
        <w:tc>
          <w:tcPr>
            <w:tcW w:w="1217" w:type="dxa"/>
          </w:tcPr>
          <w:p>
            <w:pPr>
              <w:spacing w:line="360" w:lineRule="auto"/>
              <w:jc w:val="center"/>
              <w:rPr>
                <w:rFonts w:asciiTheme="minorEastAsia" w:hAnsiTheme="minorEastAsia"/>
                <w:szCs w:val="21"/>
              </w:rPr>
            </w:pPr>
            <w:r>
              <w:rPr>
                <w:rFonts w:hint="eastAsia" w:asciiTheme="minorEastAsia" w:hAnsiTheme="minorEastAsia"/>
                <w:szCs w:val="21"/>
              </w:rPr>
              <w:t>六年级</w:t>
            </w:r>
          </w:p>
        </w:tc>
        <w:tc>
          <w:tcPr>
            <w:tcW w:w="1217" w:type="dxa"/>
          </w:tcPr>
          <w:p>
            <w:pPr>
              <w:spacing w:line="360" w:lineRule="auto"/>
              <w:jc w:val="center"/>
              <w:rPr>
                <w:rFonts w:asciiTheme="minorEastAsia" w:hAnsiTheme="minorEastAsia"/>
                <w:szCs w:val="21"/>
              </w:rPr>
            </w:pPr>
            <w:r>
              <w:rPr>
                <w:rFonts w:hint="eastAsia" w:asciiTheme="minorEastAsia" w:hAnsiTheme="minorEastAsia"/>
                <w:szCs w:val="21"/>
              </w:rPr>
              <w:t>五年级</w:t>
            </w:r>
          </w:p>
        </w:tc>
        <w:tc>
          <w:tcPr>
            <w:tcW w:w="1217" w:type="dxa"/>
          </w:tcPr>
          <w:p>
            <w:pPr>
              <w:spacing w:line="360" w:lineRule="auto"/>
              <w:jc w:val="center"/>
              <w:rPr>
                <w:rFonts w:asciiTheme="minorEastAsia" w:hAnsiTheme="minorEastAsia"/>
                <w:szCs w:val="21"/>
              </w:rPr>
            </w:pPr>
            <w:r>
              <w:rPr>
                <w:rFonts w:hint="eastAsia" w:asciiTheme="minorEastAsia" w:hAnsiTheme="minorEastAsia"/>
                <w:szCs w:val="21"/>
              </w:rPr>
              <w:t>四年级</w:t>
            </w:r>
          </w:p>
        </w:tc>
        <w:tc>
          <w:tcPr>
            <w:tcW w:w="1218" w:type="dxa"/>
          </w:tcPr>
          <w:p>
            <w:pPr>
              <w:spacing w:line="360" w:lineRule="auto"/>
              <w:jc w:val="center"/>
              <w:rPr>
                <w:rFonts w:asciiTheme="minorEastAsia" w:hAnsiTheme="minorEastAsia"/>
                <w:szCs w:val="21"/>
              </w:rPr>
            </w:pPr>
            <w:r>
              <w:rPr>
                <w:rFonts w:hint="eastAsia" w:asciiTheme="minorEastAsia" w:hAnsiTheme="minorEastAsia"/>
                <w:szCs w:val="21"/>
              </w:rPr>
              <w:t>三年级</w:t>
            </w:r>
          </w:p>
        </w:tc>
        <w:tc>
          <w:tcPr>
            <w:tcW w:w="1218" w:type="dxa"/>
          </w:tcPr>
          <w:p>
            <w:pPr>
              <w:spacing w:line="360" w:lineRule="auto"/>
              <w:jc w:val="center"/>
              <w:rPr>
                <w:rFonts w:asciiTheme="minorEastAsia" w:hAnsiTheme="minorEastAsia"/>
                <w:szCs w:val="21"/>
              </w:rPr>
            </w:pPr>
            <w:r>
              <w:rPr>
                <w:rFonts w:hint="eastAsia" w:asciiTheme="minorEastAsia" w:hAnsiTheme="minorEastAsia"/>
                <w:szCs w:val="21"/>
              </w:rPr>
              <w:t>二年级</w:t>
            </w:r>
          </w:p>
        </w:tc>
        <w:tc>
          <w:tcPr>
            <w:tcW w:w="1218" w:type="dxa"/>
          </w:tcPr>
          <w:p>
            <w:pPr>
              <w:spacing w:line="360" w:lineRule="auto"/>
              <w:jc w:val="center"/>
              <w:rPr>
                <w:rFonts w:asciiTheme="minorEastAsia" w:hAnsiTheme="minorEastAsia"/>
                <w:szCs w:val="21"/>
              </w:rPr>
            </w:pPr>
            <w:r>
              <w:rPr>
                <w:rFonts w:hint="eastAsia" w:asciiTheme="minorEastAsia" w:hAnsiTheme="minorEastAsia"/>
                <w:szCs w:val="21"/>
              </w:rPr>
              <w:t>一年级</w:t>
            </w:r>
          </w:p>
        </w:tc>
      </w:tr>
    </w:tbl>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3.家长将学生送到校门口即快速离开。到达校门口的学生，先依次排队进入测体温专用通道，前后两人之间的距离自觉保持在1</w:t>
      </w:r>
      <w:r>
        <w:rPr>
          <w:rFonts w:hint="eastAsia" w:asciiTheme="minorEastAsia" w:hAnsiTheme="minorEastAsia"/>
          <w:sz w:val="24"/>
          <w:szCs w:val="24"/>
          <w:lang w:val="en-US" w:eastAsia="zh-CN"/>
        </w:rPr>
        <w:t>.5</w:t>
      </w:r>
      <w:r>
        <w:rPr>
          <w:rFonts w:hint="eastAsia" w:asciiTheme="minorEastAsia" w:hAnsiTheme="minorEastAsia"/>
          <w:sz w:val="24"/>
          <w:szCs w:val="24"/>
        </w:rPr>
        <w:t>米以上，不拥挤，不插队，不摘下口罩，不翻越护栏。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4.体温正常的学生可以进入校园，体温超标的学生不能进入校园，统一安置在校门西侧操场上的应急隔离房间，学校安排</w:t>
      </w:r>
      <w:r>
        <w:rPr>
          <w:rFonts w:hint="eastAsia" w:asciiTheme="minorEastAsia" w:hAnsiTheme="minorEastAsia"/>
          <w:sz w:val="24"/>
          <w:szCs w:val="24"/>
          <w:lang w:eastAsia="zh-CN"/>
        </w:rPr>
        <w:t>保健老师</w:t>
      </w:r>
      <w:r>
        <w:rPr>
          <w:rFonts w:hint="eastAsia" w:asciiTheme="minorEastAsia" w:hAnsiTheme="minorEastAsia"/>
          <w:sz w:val="24"/>
          <w:szCs w:val="24"/>
        </w:rPr>
        <w:t>负责看护，并第一时间进行上报、联系医院、通知家长。</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5.顺利进入校园的学生，</w:t>
      </w:r>
      <w:r>
        <w:rPr>
          <w:rFonts w:hint="eastAsia" w:asciiTheme="minorEastAsia" w:hAnsiTheme="minorEastAsia"/>
          <w:sz w:val="24"/>
          <w:szCs w:val="24"/>
          <w:lang w:eastAsia="zh-CN"/>
        </w:rPr>
        <w:t>通过水泥直道德南门和北门进入自立楼和自主楼两幢教学楼，快速进入各自班级</w:t>
      </w:r>
      <w:r>
        <w:rPr>
          <w:rFonts w:hint="eastAsia" w:asciiTheme="minorEastAsia" w:hAnsiTheme="minorEastAsia"/>
          <w:sz w:val="24"/>
          <w:szCs w:val="24"/>
        </w:rPr>
        <w:t>，学生与前后左右的学生之间距离都至少保持在</w:t>
      </w:r>
      <w:r>
        <w:rPr>
          <w:rFonts w:hint="eastAsia" w:asciiTheme="minorEastAsia" w:hAnsiTheme="minorEastAsia"/>
          <w:sz w:val="24"/>
          <w:szCs w:val="24"/>
          <w:lang w:val="en-US" w:eastAsia="zh-CN"/>
        </w:rPr>
        <w:t>1.5</w:t>
      </w:r>
      <w:r>
        <w:rPr>
          <w:rFonts w:hint="eastAsia" w:asciiTheme="minorEastAsia" w:hAnsiTheme="minorEastAsia"/>
          <w:sz w:val="24"/>
          <w:szCs w:val="24"/>
        </w:rPr>
        <w:t>米以</w:t>
      </w:r>
      <w:r>
        <w:rPr>
          <w:rFonts w:hint="eastAsia" w:asciiTheme="minorEastAsia" w:hAnsiTheme="minorEastAsia"/>
          <w:sz w:val="24"/>
          <w:szCs w:val="24"/>
          <w:lang w:eastAsia="zh-CN"/>
        </w:rPr>
        <w:t>上</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6.上班的教师、员工</w:t>
      </w:r>
      <w:r>
        <w:rPr>
          <w:rFonts w:hint="eastAsia" w:asciiTheme="minorEastAsia" w:hAnsiTheme="minorEastAsia"/>
          <w:sz w:val="24"/>
          <w:szCs w:val="24"/>
          <w:lang w:eastAsia="zh-CN"/>
        </w:rPr>
        <w:t>由门卫或值班教师用额温枪进行检测</w:t>
      </w:r>
      <w:r>
        <w:rPr>
          <w:rFonts w:hint="eastAsia" w:asciiTheme="minorEastAsia" w:hAnsiTheme="minorEastAsia"/>
          <w:sz w:val="24"/>
          <w:szCs w:val="24"/>
        </w:rPr>
        <w:t>。体温正常者进入校园，体温超标者紧急隔离并及时就医，值日教师第一时间向学校领导汇报，学校及时采取有效的应对措施。</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（三）错时放学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1.值日行政和教师于</w:t>
      </w:r>
      <w:r>
        <w:rPr>
          <w:rFonts w:hint="eastAsia" w:asciiTheme="minorEastAsia" w:hAnsiTheme="minorEastAsia"/>
          <w:sz w:val="24"/>
          <w:szCs w:val="24"/>
          <w:lang w:val="en-US" w:eastAsia="zh-CN"/>
        </w:rPr>
        <w:t>15</w:t>
      </w:r>
      <w:r>
        <w:rPr>
          <w:rFonts w:hint="eastAsia" w:asciiTheme="minorEastAsia" w:hAnsiTheme="minorEastAsia"/>
          <w:sz w:val="24"/>
          <w:szCs w:val="24"/>
        </w:rPr>
        <w:t>:</w:t>
      </w:r>
      <w:r>
        <w:rPr>
          <w:rFonts w:hint="eastAsia" w:asciiTheme="minorEastAsia" w:hAnsiTheme="minorEastAsia"/>
          <w:sz w:val="24"/>
          <w:szCs w:val="24"/>
          <w:lang w:val="en-US" w:eastAsia="zh-CN"/>
        </w:rPr>
        <w:t>00</w:t>
      </w:r>
      <w:r>
        <w:rPr>
          <w:rFonts w:hint="eastAsia" w:asciiTheme="minorEastAsia" w:hAnsiTheme="minorEastAsia"/>
          <w:sz w:val="24"/>
          <w:szCs w:val="24"/>
        </w:rPr>
        <w:t>准时到岗，做好学生纪律维持工作。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2.学生下午放学离校的时间段控制在15:</w:t>
      </w:r>
      <w:r>
        <w:rPr>
          <w:rFonts w:hint="eastAsia" w:asciiTheme="minorEastAsia" w:hAnsiTheme="minorEastAsia"/>
          <w:sz w:val="24"/>
          <w:szCs w:val="24"/>
          <w:lang w:val="en-US" w:eastAsia="zh-CN"/>
        </w:rPr>
        <w:t>0</w:t>
      </w:r>
      <w:r>
        <w:rPr>
          <w:rFonts w:hint="eastAsia" w:asciiTheme="minorEastAsia" w:hAnsiTheme="minorEastAsia"/>
          <w:sz w:val="24"/>
          <w:szCs w:val="24"/>
        </w:rPr>
        <w:t>0—16:30之间。坚持分年级、分批次离校。具体时间划分如下：</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284"/>
        <w:gridCol w:w="1284"/>
        <w:gridCol w:w="1284"/>
        <w:gridCol w:w="1284"/>
        <w:gridCol w:w="1284"/>
        <w:gridCol w:w="12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b/>
                <w:szCs w:val="21"/>
              </w:rPr>
            </w:pPr>
            <w:r>
              <w:rPr>
                <w:rFonts w:hint="eastAsia" w:asciiTheme="minorEastAsia" w:hAnsiTheme="minorEastAsia"/>
                <w:b/>
                <w:szCs w:val="21"/>
              </w:rPr>
              <w:t>时间</w:t>
            </w:r>
          </w:p>
        </w:tc>
        <w:tc>
          <w:tcPr>
            <w:tcW w:w="1284" w:type="dxa"/>
          </w:tcPr>
          <w:p>
            <w:pPr>
              <w:spacing w:line="360" w:lineRule="auto"/>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rPr>
              <w:t>15:</w:t>
            </w:r>
            <w:r>
              <w:rPr>
                <w:rFonts w:hint="eastAsia" w:asciiTheme="minorEastAsia" w:hAnsiTheme="minorEastAsia"/>
                <w:sz w:val="18"/>
                <w:szCs w:val="18"/>
                <w:lang w:val="en-US" w:eastAsia="zh-CN"/>
              </w:rPr>
              <w:t>0</w:t>
            </w:r>
            <w:r>
              <w:rPr>
                <w:rFonts w:hint="eastAsia" w:asciiTheme="minorEastAsia" w:hAnsiTheme="minorEastAsia"/>
                <w:sz w:val="18"/>
                <w:szCs w:val="18"/>
              </w:rPr>
              <w:t>0-15:</w:t>
            </w:r>
            <w:r>
              <w:rPr>
                <w:rFonts w:hint="eastAsia" w:asciiTheme="minorEastAsia" w:hAnsiTheme="minorEastAsia"/>
                <w:sz w:val="18"/>
                <w:szCs w:val="18"/>
                <w:lang w:val="en-US" w:eastAsia="zh-CN"/>
              </w:rPr>
              <w:t>15</w:t>
            </w:r>
          </w:p>
        </w:tc>
        <w:tc>
          <w:tcPr>
            <w:tcW w:w="1284" w:type="dxa"/>
          </w:tcPr>
          <w:p>
            <w:pPr>
              <w:spacing w:line="360" w:lineRule="auto"/>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rPr>
              <w:t>15:</w:t>
            </w:r>
            <w:r>
              <w:rPr>
                <w:rFonts w:hint="eastAsia" w:asciiTheme="minorEastAsia" w:hAnsiTheme="minorEastAsia"/>
                <w:sz w:val="18"/>
                <w:szCs w:val="18"/>
                <w:lang w:val="en-US" w:eastAsia="zh-CN"/>
              </w:rPr>
              <w:t>1</w:t>
            </w:r>
            <w:r>
              <w:rPr>
                <w:rFonts w:hint="eastAsia" w:asciiTheme="minorEastAsia" w:hAnsiTheme="minorEastAsia"/>
                <w:sz w:val="18"/>
                <w:szCs w:val="18"/>
              </w:rPr>
              <w:t>5-15:</w:t>
            </w:r>
            <w:r>
              <w:rPr>
                <w:rFonts w:hint="eastAsia" w:asciiTheme="minorEastAsia" w:hAnsiTheme="minorEastAsia"/>
                <w:sz w:val="18"/>
                <w:szCs w:val="18"/>
                <w:lang w:val="en-US" w:eastAsia="zh-CN"/>
              </w:rPr>
              <w:t>30</w:t>
            </w:r>
          </w:p>
        </w:tc>
        <w:tc>
          <w:tcPr>
            <w:tcW w:w="1284" w:type="dxa"/>
          </w:tcPr>
          <w:p>
            <w:pPr>
              <w:spacing w:line="360" w:lineRule="auto"/>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rPr>
              <w:t>15:</w:t>
            </w:r>
            <w:r>
              <w:rPr>
                <w:rFonts w:hint="eastAsia" w:asciiTheme="minorEastAsia" w:hAnsiTheme="minorEastAsia"/>
                <w:sz w:val="18"/>
                <w:szCs w:val="18"/>
                <w:lang w:val="en-US" w:eastAsia="zh-CN"/>
              </w:rPr>
              <w:t>3</w:t>
            </w:r>
            <w:r>
              <w:rPr>
                <w:rFonts w:hint="eastAsia" w:asciiTheme="minorEastAsia" w:hAnsiTheme="minorEastAsia"/>
                <w:sz w:val="18"/>
                <w:szCs w:val="18"/>
              </w:rPr>
              <w:t>0-1</w:t>
            </w:r>
            <w:r>
              <w:rPr>
                <w:rFonts w:hint="eastAsia" w:asciiTheme="minorEastAsia" w:hAnsiTheme="minorEastAsia"/>
                <w:sz w:val="18"/>
                <w:szCs w:val="18"/>
                <w:lang w:val="en-US" w:eastAsia="zh-CN"/>
              </w:rPr>
              <w:t>5</w:t>
            </w:r>
            <w:r>
              <w:rPr>
                <w:rFonts w:hint="eastAsia" w:asciiTheme="minorEastAsia" w:hAnsiTheme="minorEastAsia"/>
                <w:sz w:val="18"/>
                <w:szCs w:val="18"/>
              </w:rPr>
              <w:t>:</w:t>
            </w:r>
            <w:r>
              <w:rPr>
                <w:rFonts w:hint="eastAsia" w:asciiTheme="minorEastAsia" w:hAnsiTheme="minorEastAsia"/>
                <w:sz w:val="18"/>
                <w:szCs w:val="18"/>
                <w:lang w:val="en-US" w:eastAsia="zh-CN"/>
              </w:rPr>
              <w:t>45</w:t>
            </w:r>
          </w:p>
        </w:tc>
        <w:tc>
          <w:tcPr>
            <w:tcW w:w="1284" w:type="dxa"/>
          </w:tcPr>
          <w:p>
            <w:pPr>
              <w:spacing w:line="360" w:lineRule="auto"/>
              <w:jc w:val="center"/>
              <w:rPr>
                <w:rFonts w:asciiTheme="minorEastAsia" w:hAnsiTheme="minorEastAsia"/>
                <w:sz w:val="18"/>
                <w:szCs w:val="18"/>
              </w:rPr>
            </w:pPr>
            <w:r>
              <w:rPr>
                <w:rFonts w:hint="eastAsia" w:asciiTheme="minorEastAsia" w:hAnsiTheme="minorEastAsia"/>
                <w:sz w:val="18"/>
                <w:szCs w:val="18"/>
              </w:rPr>
              <w:t>1</w:t>
            </w:r>
            <w:r>
              <w:rPr>
                <w:rFonts w:hint="eastAsia" w:asciiTheme="minorEastAsia" w:hAnsiTheme="minorEastAsia"/>
                <w:sz w:val="18"/>
                <w:szCs w:val="18"/>
                <w:lang w:val="en-US" w:eastAsia="zh-CN"/>
              </w:rPr>
              <w:t>5</w:t>
            </w:r>
            <w:r>
              <w:rPr>
                <w:rFonts w:hint="eastAsia" w:asciiTheme="minorEastAsia" w:hAnsiTheme="minorEastAsia"/>
                <w:sz w:val="18"/>
                <w:szCs w:val="18"/>
              </w:rPr>
              <w:t>:</w:t>
            </w:r>
            <w:r>
              <w:rPr>
                <w:rFonts w:hint="eastAsia" w:asciiTheme="minorEastAsia" w:hAnsiTheme="minorEastAsia"/>
                <w:sz w:val="18"/>
                <w:szCs w:val="18"/>
                <w:lang w:val="en-US" w:eastAsia="zh-CN"/>
              </w:rPr>
              <w:t>45</w:t>
            </w:r>
            <w:r>
              <w:rPr>
                <w:rFonts w:hint="eastAsia" w:asciiTheme="minorEastAsia" w:hAnsiTheme="minorEastAsia"/>
                <w:sz w:val="18"/>
                <w:szCs w:val="18"/>
              </w:rPr>
              <w:t>-16:</w:t>
            </w:r>
            <w:r>
              <w:rPr>
                <w:rFonts w:hint="eastAsia" w:asciiTheme="minorEastAsia" w:hAnsiTheme="minorEastAsia"/>
                <w:sz w:val="18"/>
                <w:szCs w:val="18"/>
                <w:lang w:val="en-US" w:eastAsia="zh-CN"/>
              </w:rPr>
              <w:t>0</w:t>
            </w:r>
            <w:r>
              <w:rPr>
                <w:rFonts w:hint="eastAsia" w:asciiTheme="minorEastAsia" w:hAnsiTheme="minorEastAsia"/>
                <w:sz w:val="18"/>
                <w:szCs w:val="18"/>
              </w:rPr>
              <w:t>0</w:t>
            </w:r>
          </w:p>
        </w:tc>
        <w:tc>
          <w:tcPr>
            <w:tcW w:w="1284" w:type="dxa"/>
          </w:tcPr>
          <w:p>
            <w:pPr>
              <w:spacing w:line="360" w:lineRule="auto"/>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rPr>
              <w:t>16:</w:t>
            </w:r>
            <w:r>
              <w:rPr>
                <w:rFonts w:hint="eastAsia" w:asciiTheme="minorEastAsia" w:hAnsiTheme="minorEastAsia"/>
                <w:sz w:val="18"/>
                <w:szCs w:val="18"/>
                <w:lang w:val="en-US" w:eastAsia="zh-CN"/>
              </w:rPr>
              <w:t>0</w:t>
            </w:r>
            <w:r>
              <w:rPr>
                <w:rFonts w:hint="eastAsia" w:asciiTheme="minorEastAsia" w:hAnsiTheme="minorEastAsia"/>
                <w:sz w:val="18"/>
                <w:szCs w:val="18"/>
              </w:rPr>
              <w:t>0-16:</w:t>
            </w:r>
            <w:r>
              <w:rPr>
                <w:rFonts w:hint="eastAsia" w:asciiTheme="minorEastAsia" w:hAnsiTheme="minorEastAsia"/>
                <w:sz w:val="18"/>
                <w:szCs w:val="18"/>
                <w:lang w:val="en-US" w:eastAsia="zh-CN"/>
              </w:rPr>
              <w:t>15</w:t>
            </w:r>
          </w:p>
        </w:tc>
        <w:tc>
          <w:tcPr>
            <w:tcW w:w="1285" w:type="dxa"/>
          </w:tcPr>
          <w:p>
            <w:pPr>
              <w:spacing w:line="360" w:lineRule="auto"/>
              <w:jc w:val="center"/>
              <w:rPr>
                <w:rFonts w:asciiTheme="minorEastAsia" w:hAnsiTheme="minorEastAsia"/>
                <w:sz w:val="18"/>
                <w:szCs w:val="18"/>
              </w:rPr>
            </w:pPr>
            <w:r>
              <w:rPr>
                <w:rFonts w:hint="eastAsia" w:asciiTheme="minorEastAsia" w:hAnsiTheme="minorEastAsia"/>
                <w:sz w:val="18"/>
                <w:szCs w:val="18"/>
              </w:rPr>
              <w:t>16:</w:t>
            </w:r>
            <w:r>
              <w:rPr>
                <w:rFonts w:hint="eastAsia" w:asciiTheme="minorEastAsia" w:hAnsiTheme="minorEastAsia"/>
                <w:sz w:val="18"/>
                <w:szCs w:val="18"/>
                <w:lang w:val="en-US" w:eastAsia="zh-CN"/>
              </w:rPr>
              <w:t>15</w:t>
            </w:r>
            <w:r>
              <w:rPr>
                <w:rFonts w:hint="eastAsia" w:asciiTheme="minorEastAsia" w:hAnsiTheme="minorEastAsia"/>
                <w:sz w:val="18"/>
                <w:szCs w:val="18"/>
              </w:rPr>
              <w:t>-16:30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b/>
                <w:szCs w:val="21"/>
              </w:rPr>
            </w:pPr>
            <w:r>
              <w:rPr>
                <w:rFonts w:hint="eastAsia" w:asciiTheme="minorEastAsia" w:hAnsiTheme="minorEastAsia"/>
                <w:b/>
                <w:szCs w:val="21"/>
              </w:rPr>
              <w:t>年级</w:t>
            </w:r>
          </w:p>
        </w:tc>
        <w:tc>
          <w:tcPr>
            <w:tcW w:w="1284" w:type="dxa"/>
          </w:tcPr>
          <w:p>
            <w:pPr>
              <w:spacing w:line="360" w:lineRule="auto"/>
              <w:jc w:val="center"/>
              <w:rPr>
                <w:rFonts w:asciiTheme="minorEastAsia" w:hAnsiTheme="minorEastAsia"/>
                <w:szCs w:val="21"/>
              </w:rPr>
            </w:pPr>
            <w:r>
              <w:rPr>
                <w:rFonts w:hint="eastAsia" w:asciiTheme="minorEastAsia" w:hAnsiTheme="minorEastAsia"/>
                <w:szCs w:val="21"/>
              </w:rPr>
              <w:t>一年级</w:t>
            </w:r>
          </w:p>
        </w:tc>
        <w:tc>
          <w:tcPr>
            <w:tcW w:w="1284" w:type="dxa"/>
          </w:tcPr>
          <w:p>
            <w:pPr>
              <w:spacing w:line="360" w:lineRule="auto"/>
              <w:jc w:val="center"/>
              <w:rPr>
                <w:rFonts w:asciiTheme="minorEastAsia" w:hAnsiTheme="minorEastAsia"/>
                <w:szCs w:val="21"/>
              </w:rPr>
            </w:pPr>
            <w:r>
              <w:rPr>
                <w:rFonts w:hint="eastAsia" w:asciiTheme="minorEastAsia" w:hAnsiTheme="minorEastAsia"/>
                <w:szCs w:val="21"/>
              </w:rPr>
              <w:t>二年级</w:t>
            </w:r>
          </w:p>
        </w:tc>
        <w:tc>
          <w:tcPr>
            <w:tcW w:w="1284" w:type="dxa"/>
          </w:tcPr>
          <w:p>
            <w:pPr>
              <w:spacing w:line="360" w:lineRule="auto"/>
              <w:jc w:val="center"/>
              <w:rPr>
                <w:rFonts w:asciiTheme="minorEastAsia" w:hAnsiTheme="minorEastAsia"/>
                <w:szCs w:val="21"/>
              </w:rPr>
            </w:pPr>
            <w:r>
              <w:rPr>
                <w:rFonts w:hint="eastAsia" w:asciiTheme="minorEastAsia" w:hAnsiTheme="minorEastAsia"/>
                <w:szCs w:val="21"/>
              </w:rPr>
              <w:t>三年级</w:t>
            </w:r>
          </w:p>
        </w:tc>
        <w:tc>
          <w:tcPr>
            <w:tcW w:w="1284" w:type="dxa"/>
          </w:tcPr>
          <w:p>
            <w:pPr>
              <w:spacing w:line="360" w:lineRule="auto"/>
              <w:jc w:val="center"/>
              <w:rPr>
                <w:rFonts w:asciiTheme="minorEastAsia" w:hAnsiTheme="minorEastAsia"/>
                <w:szCs w:val="21"/>
              </w:rPr>
            </w:pPr>
            <w:r>
              <w:rPr>
                <w:rFonts w:hint="eastAsia" w:asciiTheme="minorEastAsia" w:hAnsiTheme="minorEastAsia"/>
                <w:szCs w:val="21"/>
              </w:rPr>
              <w:t>四年级</w:t>
            </w:r>
          </w:p>
        </w:tc>
        <w:tc>
          <w:tcPr>
            <w:tcW w:w="1284" w:type="dxa"/>
          </w:tcPr>
          <w:p>
            <w:pPr>
              <w:spacing w:line="360" w:lineRule="auto"/>
              <w:jc w:val="center"/>
              <w:rPr>
                <w:rFonts w:asciiTheme="minorEastAsia" w:hAnsiTheme="minorEastAsia"/>
                <w:szCs w:val="21"/>
              </w:rPr>
            </w:pPr>
            <w:r>
              <w:rPr>
                <w:rFonts w:hint="eastAsia" w:asciiTheme="minorEastAsia" w:hAnsiTheme="minorEastAsia"/>
                <w:szCs w:val="21"/>
              </w:rPr>
              <w:t>五年级</w:t>
            </w:r>
          </w:p>
        </w:tc>
        <w:tc>
          <w:tcPr>
            <w:tcW w:w="1285" w:type="dxa"/>
          </w:tcPr>
          <w:p>
            <w:pPr>
              <w:spacing w:line="360" w:lineRule="auto"/>
              <w:jc w:val="center"/>
              <w:rPr>
                <w:rFonts w:asciiTheme="minorEastAsia" w:hAnsiTheme="minorEastAsia"/>
                <w:szCs w:val="21"/>
              </w:rPr>
            </w:pPr>
            <w:r>
              <w:rPr>
                <w:rFonts w:hint="eastAsia" w:asciiTheme="minorEastAsia" w:hAnsiTheme="minorEastAsia"/>
                <w:szCs w:val="21"/>
              </w:rPr>
              <w:t>六年级</w:t>
            </w:r>
          </w:p>
        </w:tc>
      </w:tr>
    </w:tbl>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3.班主任带领学生从教室步行到校门口东侧的学生等候区，前后两个班级时间间隔2-3分钟，学生与前后左右的学生之间距离都至少保持在1</w:t>
      </w:r>
      <w:r>
        <w:rPr>
          <w:rFonts w:hint="eastAsia" w:asciiTheme="minorEastAsia" w:hAnsiTheme="minorEastAsia"/>
          <w:sz w:val="24"/>
          <w:szCs w:val="24"/>
          <w:lang w:val="en-US" w:eastAsia="zh-CN"/>
        </w:rPr>
        <w:t>.2</w:t>
      </w:r>
      <w:r>
        <w:rPr>
          <w:rFonts w:hint="eastAsia" w:asciiTheme="minorEastAsia" w:hAnsiTheme="minorEastAsia"/>
          <w:sz w:val="24"/>
          <w:szCs w:val="24"/>
        </w:rPr>
        <w:t>米以上，家长及时到校门口学生等候区接孩子回家。任何学生不得在校园内逗留，更不允许家长进入校园接学生。</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4.如遇家长未能来及时来接的学生，班主任要教育其站在校门外耐心等候，注意与他人之间保持1</w:t>
      </w:r>
      <w:r>
        <w:rPr>
          <w:rFonts w:hint="eastAsia" w:asciiTheme="minorEastAsia" w:hAnsiTheme="minorEastAsia"/>
          <w:sz w:val="24"/>
          <w:szCs w:val="24"/>
          <w:lang w:val="en-US" w:eastAsia="zh-CN"/>
        </w:rPr>
        <w:t>.5</w:t>
      </w:r>
      <w:r>
        <w:rPr>
          <w:rFonts w:hint="eastAsia" w:asciiTheme="minorEastAsia" w:hAnsiTheme="minorEastAsia"/>
          <w:sz w:val="24"/>
          <w:szCs w:val="24"/>
        </w:rPr>
        <w:t>米以上的安全距离，并及时打电话联系家长。值日教师做好滞留在校门口的学生的看护提醒工作。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5.教师、员工按作息时间有序下班，无特殊情况不要滞留在校园内。</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（四）错“</w:t>
      </w:r>
      <w:r>
        <w:rPr>
          <w:rFonts w:hint="eastAsia" w:asciiTheme="minorEastAsia" w:hAnsiTheme="minorEastAsia"/>
          <w:b/>
          <w:sz w:val="24"/>
          <w:szCs w:val="24"/>
          <w:lang w:eastAsia="zh-CN"/>
        </w:rPr>
        <w:t>域</w:t>
      </w:r>
      <w:r>
        <w:rPr>
          <w:rFonts w:hint="eastAsia" w:asciiTheme="minorEastAsia" w:hAnsiTheme="minorEastAsia"/>
          <w:b/>
          <w:sz w:val="24"/>
          <w:szCs w:val="24"/>
        </w:rPr>
        <w:t>”上课</w:t>
      </w:r>
    </w:p>
    <w:p>
      <w:pPr>
        <w:spacing w:line="360" w:lineRule="auto"/>
        <w:ind w:right="482" w:firstLine="480" w:firstLineChars="200"/>
        <w:jc w:val="left"/>
        <w:rPr>
          <w:rFonts w:hint="eastAsia" w:asciiTheme="minorEastAsia" w:hAnsiTheme="minorEastAsia"/>
          <w:sz w:val="24"/>
          <w:szCs w:val="24"/>
        </w:rPr>
      </w:pPr>
      <w:r>
        <w:rPr>
          <w:rFonts w:hint="eastAsia" w:asciiTheme="minorEastAsia" w:hAnsiTheme="minorEastAsia"/>
          <w:sz w:val="24"/>
          <w:szCs w:val="24"/>
        </w:rPr>
        <w:t>1.音乐、美术、科学等术科不再到专用教室上课，统一在原班级上课。</w:t>
      </w:r>
    </w:p>
    <w:p>
      <w:pPr>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2.体育课不要集中在一个地方上课，操场、篮球查要划分出不同年级不同班级的上课地点，避免不同班级学生之间的接触。</w:t>
      </w:r>
    </w:p>
    <w:p>
      <w:pPr>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3.校本课程不再学生自主选择走班上课，各班级根据学生特点及大部分学生的兴趣爱好上同一内容的校本课程</w:t>
      </w:r>
      <w:r>
        <w:rPr>
          <w:rFonts w:hint="eastAsia" w:asciiTheme="minorEastAsia" w:hAnsiTheme="minorEastAsia"/>
          <w:sz w:val="24"/>
          <w:szCs w:val="24"/>
          <w:lang w:eastAsia="zh-CN"/>
        </w:rPr>
        <w:t>，由教师带着自己开发的课程进行走班教学</w:t>
      </w:r>
      <w:r>
        <w:rPr>
          <w:rFonts w:hint="eastAsia" w:asciiTheme="minorEastAsia" w:hAnsiTheme="minorEastAsia"/>
          <w:sz w:val="24"/>
          <w:szCs w:val="24"/>
        </w:rPr>
        <w:t>。</w:t>
      </w:r>
    </w:p>
    <w:p>
      <w:pPr>
        <w:spacing w:line="360" w:lineRule="auto"/>
        <w:ind w:firstLine="240" w:firstLineChars="100"/>
        <w:jc w:val="left"/>
        <w:rPr>
          <w:rFonts w:hint="eastAsia" w:asciiTheme="minorEastAsia" w:hAnsiTheme="minorEastAsia"/>
          <w:sz w:val="24"/>
          <w:szCs w:val="24"/>
        </w:rPr>
      </w:pPr>
      <w:r>
        <w:rPr>
          <w:rFonts w:hint="eastAsia" w:asciiTheme="minorEastAsia" w:hAnsiTheme="minorEastAsia"/>
          <w:sz w:val="24"/>
          <w:szCs w:val="24"/>
        </w:rPr>
        <w:t xml:space="preserve">  4、图书馆暂停开放。</w:t>
      </w:r>
    </w:p>
    <w:p>
      <w:pPr>
        <w:spacing w:line="360" w:lineRule="auto"/>
        <w:jc w:val="right"/>
        <w:rPr>
          <w:rFonts w:hint="eastAsia" w:ascii="黑体" w:eastAsia="黑体" w:hAnsiTheme="minorEastAsia"/>
          <w:b/>
          <w:sz w:val="24"/>
          <w:szCs w:val="24"/>
        </w:rPr>
      </w:pPr>
      <w:r>
        <w:rPr>
          <w:rFonts w:hint="eastAsia" w:ascii="黑体" w:eastAsia="黑体" w:hAnsiTheme="minorEastAsia"/>
          <w:b/>
          <w:sz w:val="24"/>
          <w:szCs w:val="24"/>
        </w:rPr>
        <w:t>常州市新北区西夏墅中心小学</w:t>
      </w:r>
    </w:p>
    <w:p>
      <w:pPr>
        <w:spacing w:line="360" w:lineRule="auto"/>
        <w:ind w:right="964"/>
        <w:rPr>
          <w:rFonts w:ascii="黑体" w:eastAsia="黑体" w:hAnsiTheme="minorEastAsia"/>
          <w:b/>
          <w:sz w:val="24"/>
          <w:szCs w:val="24"/>
        </w:rPr>
      </w:pPr>
      <w:r>
        <w:rPr>
          <w:rFonts w:hint="eastAsia" w:ascii="黑体" w:eastAsia="黑体" w:hAnsiTheme="minorEastAsia"/>
          <w:b/>
          <w:sz w:val="24"/>
          <w:szCs w:val="24"/>
        </w:rPr>
        <w:t xml:space="preserve">                                              2020年3月</w:t>
      </w:r>
      <w:r>
        <w:rPr>
          <w:rFonts w:hint="eastAsia" w:ascii="黑体" w:eastAsia="黑体" w:hAnsiTheme="minorEastAsia"/>
          <w:b/>
          <w:sz w:val="24"/>
          <w:szCs w:val="24"/>
          <w:lang w:val="en-US" w:eastAsia="zh-CN"/>
        </w:rPr>
        <w:t>20</w:t>
      </w:r>
      <w:r>
        <w:rPr>
          <w:rFonts w:hint="eastAsia" w:ascii="黑体" w:eastAsia="黑体" w:hAnsiTheme="minorEastAsia"/>
          <w:b/>
          <w:sz w:val="24"/>
          <w:szCs w:val="24"/>
        </w:rPr>
        <w:t>日</w:t>
      </w:r>
    </w:p>
    <w:p>
      <w:pPr>
        <w:spacing w:line="360" w:lineRule="auto"/>
        <w:jc w:val="center"/>
        <w:rPr>
          <w:rFonts w:asciiTheme="minorEastAsia" w:hAnsiTheme="minorEastAsia"/>
          <w:color w:val="FF0000"/>
          <w:sz w:val="24"/>
          <w:szCs w:val="24"/>
        </w:rPr>
      </w:pPr>
    </w:p>
    <w:p>
      <w:pPr>
        <w:spacing w:line="360" w:lineRule="auto"/>
        <w:jc w:val="center"/>
        <w:rPr>
          <w:rFonts w:asciiTheme="minorEastAsia" w:hAnsiTheme="minorEastAsia"/>
          <w:color w:val="FF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2C36"/>
    <w:rsid w:val="0003088E"/>
    <w:rsid w:val="000333DE"/>
    <w:rsid w:val="0004369B"/>
    <w:rsid w:val="000B32B8"/>
    <w:rsid w:val="000B6ECD"/>
    <w:rsid w:val="000B7979"/>
    <w:rsid w:val="000E6346"/>
    <w:rsid w:val="00102591"/>
    <w:rsid w:val="00136C3D"/>
    <w:rsid w:val="00160FAE"/>
    <w:rsid w:val="00192CE2"/>
    <w:rsid w:val="001A1D3C"/>
    <w:rsid w:val="001B7071"/>
    <w:rsid w:val="001B79C0"/>
    <w:rsid w:val="00206254"/>
    <w:rsid w:val="002240E0"/>
    <w:rsid w:val="00226881"/>
    <w:rsid w:val="00250BC5"/>
    <w:rsid w:val="0028377D"/>
    <w:rsid w:val="0028503E"/>
    <w:rsid w:val="002A5ABE"/>
    <w:rsid w:val="002C0ED1"/>
    <w:rsid w:val="002C6F40"/>
    <w:rsid w:val="00314CD1"/>
    <w:rsid w:val="00324679"/>
    <w:rsid w:val="00326E90"/>
    <w:rsid w:val="003307CC"/>
    <w:rsid w:val="00351E06"/>
    <w:rsid w:val="003943DA"/>
    <w:rsid w:val="003969B0"/>
    <w:rsid w:val="003C6C9B"/>
    <w:rsid w:val="004D25A4"/>
    <w:rsid w:val="00511E33"/>
    <w:rsid w:val="0054790B"/>
    <w:rsid w:val="005570D8"/>
    <w:rsid w:val="00562BB3"/>
    <w:rsid w:val="00572F3A"/>
    <w:rsid w:val="00683FBF"/>
    <w:rsid w:val="006966F7"/>
    <w:rsid w:val="006A35B5"/>
    <w:rsid w:val="006C247A"/>
    <w:rsid w:val="006D10B3"/>
    <w:rsid w:val="007002E6"/>
    <w:rsid w:val="00703475"/>
    <w:rsid w:val="0070386D"/>
    <w:rsid w:val="00724154"/>
    <w:rsid w:val="0075170E"/>
    <w:rsid w:val="007F10D9"/>
    <w:rsid w:val="00815C66"/>
    <w:rsid w:val="0085305F"/>
    <w:rsid w:val="00855C9D"/>
    <w:rsid w:val="008650FE"/>
    <w:rsid w:val="008B73AE"/>
    <w:rsid w:val="008C0CC6"/>
    <w:rsid w:val="008C2136"/>
    <w:rsid w:val="008F50FB"/>
    <w:rsid w:val="008F5E13"/>
    <w:rsid w:val="00952C36"/>
    <w:rsid w:val="009608A5"/>
    <w:rsid w:val="009A35AF"/>
    <w:rsid w:val="009C0A20"/>
    <w:rsid w:val="009C5267"/>
    <w:rsid w:val="009F0D01"/>
    <w:rsid w:val="00A01828"/>
    <w:rsid w:val="00A446FA"/>
    <w:rsid w:val="00A53696"/>
    <w:rsid w:val="00A71E70"/>
    <w:rsid w:val="00AD5E70"/>
    <w:rsid w:val="00AE3CFE"/>
    <w:rsid w:val="00B12FF9"/>
    <w:rsid w:val="00B172D7"/>
    <w:rsid w:val="00B2309A"/>
    <w:rsid w:val="00B34BBB"/>
    <w:rsid w:val="00BA636B"/>
    <w:rsid w:val="00BB6814"/>
    <w:rsid w:val="00BC27AA"/>
    <w:rsid w:val="00BC5E92"/>
    <w:rsid w:val="00C427C4"/>
    <w:rsid w:val="00C677CE"/>
    <w:rsid w:val="00C93208"/>
    <w:rsid w:val="00C973D8"/>
    <w:rsid w:val="00CB7D56"/>
    <w:rsid w:val="00CC45F2"/>
    <w:rsid w:val="00CE077B"/>
    <w:rsid w:val="00D00A9B"/>
    <w:rsid w:val="00D07FFC"/>
    <w:rsid w:val="00D34952"/>
    <w:rsid w:val="00D76A88"/>
    <w:rsid w:val="00DD0FF8"/>
    <w:rsid w:val="00DD7EE1"/>
    <w:rsid w:val="00E233D5"/>
    <w:rsid w:val="00E33792"/>
    <w:rsid w:val="00E64A83"/>
    <w:rsid w:val="00E922D4"/>
    <w:rsid w:val="00EB6DA2"/>
    <w:rsid w:val="00EC0156"/>
    <w:rsid w:val="00F66816"/>
    <w:rsid w:val="00FB62B5"/>
    <w:rsid w:val="00FF2FD3"/>
    <w:rsid w:val="1F3C5F1C"/>
    <w:rsid w:val="2E897F1E"/>
    <w:rsid w:val="4C93113F"/>
    <w:rsid w:val="58B61CFE"/>
    <w:rsid w:val="722B62BB"/>
    <w:rsid w:val="74AC2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9FE5EB-063B-4F17-9D8C-8102EAB1E3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319</Words>
  <Characters>1821</Characters>
  <Lines>15</Lines>
  <Paragraphs>4</Paragraphs>
  <TotalTime>1</TotalTime>
  <ScaleCrop>false</ScaleCrop>
  <LinksUpToDate>false</LinksUpToDate>
  <CharactersWithSpaces>2136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2020-02-26T09:33:00Z</dcterms:created>
  <dc:creator>微软用户</dc:creator>
  <cp:lastModifiedBy>王芳</cp:lastModifiedBy>
  <dcterms:modified xsi:type="dcterms:W3CDTF">2020-03-27T08:10:11Z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