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8"/>
          <w:szCs w:val="24"/>
        </w:rPr>
      </w:pPr>
      <w:r>
        <w:rPr>
          <w:rFonts w:hint="eastAsia" w:ascii="黑体" w:hAnsi="黑体" w:eastAsia="黑体"/>
          <w:sz w:val="32"/>
          <w:szCs w:val="32"/>
        </w:rPr>
        <w:t>附件3</w:t>
      </w:r>
    </w:p>
    <w:p>
      <w:pPr>
        <w:jc w:val="center"/>
        <w:rPr>
          <w:rFonts w:ascii="Times New Roman" w:hAnsi="Times New Roman" w:eastAsia="方正小标宋简体"/>
          <w:sz w:val="48"/>
          <w:szCs w:val="24"/>
        </w:rPr>
      </w:pPr>
    </w:p>
    <w:p>
      <w:pPr>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lang w:eastAsia="zh-CN"/>
        </w:rPr>
        <w:t>西夏墅中心</w:t>
      </w:r>
      <w:r>
        <w:rPr>
          <w:rFonts w:ascii="Times New Roman" w:hAnsi="Times New Roman" w:eastAsia="方正小标宋简体" w:cs="Times New Roman"/>
          <w:bCs/>
          <w:sz w:val="48"/>
          <w:szCs w:val="48"/>
        </w:rPr>
        <w:t>小学</w:t>
      </w:r>
    </w:p>
    <w:p>
      <w:pPr>
        <w:jc w:val="center"/>
        <w:rPr>
          <w:rFonts w:ascii="Times New Roman" w:hAnsi="Times New Roman" w:eastAsia="方正小标宋简体"/>
          <w:sz w:val="48"/>
          <w:szCs w:val="48"/>
        </w:rPr>
      </w:pPr>
      <w:r>
        <w:rPr>
          <w:rFonts w:ascii="Times New Roman" w:hAnsi="Times New Roman" w:eastAsia="方正小标宋简体"/>
          <w:sz w:val="48"/>
          <w:szCs w:val="48"/>
        </w:rPr>
        <w:t>新冠肺炎</w:t>
      </w:r>
      <w:r>
        <w:rPr>
          <w:rFonts w:hint="eastAsia" w:ascii="Times New Roman" w:hAnsi="Times New Roman" w:eastAsia="方正小标宋简体"/>
          <w:sz w:val="48"/>
          <w:szCs w:val="48"/>
        </w:rPr>
        <w:t>防控期间</w:t>
      </w:r>
      <w:r>
        <w:rPr>
          <w:rFonts w:ascii="Times New Roman" w:hAnsi="Times New Roman" w:eastAsia="方正小标宋简体"/>
          <w:sz w:val="48"/>
          <w:szCs w:val="48"/>
        </w:rPr>
        <w:t>春</w:t>
      </w:r>
      <w:r>
        <w:rPr>
          <w:rFonts w:hint="eastAsia" w:ascii="Times New Roman" w:hAnsi="Times New Roman" w:eastAsia="方正小标宋简体"/>
          <w:sz w:val="48"/>
          <w:szCs w:val="48"/>
        </w:rPr>
        <w:t>季</w:t>
      </w:r>
      <w:r>
        <w:rPr>
          <w:rFonts w:ascii="Times New Roman" w:hAnsi="Times New Roman" w:eastAsia="方正小标宋简体"/>
          <w:sz w:val="48"/>
          <w:szCs w:val="48"/>
        </w:rPr>
        <w:t>学期开学</w:t>
      </w:r>
    </w:p>
    <w:p>
      <w:pPr>
        <w:jc w:val="center"/>
        <w:rPr>
          <w:rFonts w:ascii="Times New Roman" w:hAnsi="Times New Roman" w:eastAsia="方正小标宋简体"/>
          <w:sz w:val="48"/>
          <w:szCs w:val="24"/>
        </w:rPr>
      </w:pPr>
    </w:p>
    <w:p>
      <w:pPr>
        <w:pStyle w:val="2"/>
        <w:ind w:left="1260"/>
      </w:pPr>
    </w:p>
    <w:p>
      <w:pPr>
        <w:jc w:val="center"/>
        <w:rPr>
          <w:rFonts w:ascii="Times New Roman" w:hAnsi="Times New Roman" w:eastAsia="方正小标宋简体"/>
          <w:sz w:val="48"/>
          <w:szCs w:val="24"/>
        </w:rPr>
      </w:pPr>
    </w:p>
    <w:p>
      <w:pPr>
        <w:jc w:val="center"/>
        <w:rPr>
          <w:rFonts w:ascii="Times New Roman" w:hAnsi="Times New Roman" w:eastAsia="方正小标宋简体"/>
          <w:sz w:val="72"/>
          <w:szCs w:val="72"/>
        </w:rPr>
      </w:pPr>
      <w:r>
        <w:rPr>
          <w:rFonts w:ascii="Times New Roman" w:hAnsi="Times New Roman" w:eastAsia="方正小标宋简体"/>
          <w:sz w:val="72"/>
          <w:szCs w:val="72"/>
        </w:rPr>
        <w:t>工</w:t>
      </w:r>
    </w:p>
    <w:p>
      <w:pPr>
        <w:jc w:val="center"/>
        <w:rPr>
          <w:rFonts w:ascii="Times New Roman" w:hAnsi="Times New Roman" w:eastAsia="方正小标宋简体"/>
          <w:sz w:val="72"/>
          <w:szCs w:val="72"/>
        </w:rPr>
      </w:pPr>
      <w:r>
        <w:rPr>
          <w:rFonts w:ascii="Times New Roman" w:hAnsi="Times New Roman" w:eastAsia="方正小标宋简体"/>
          <w:sz w:val="72"/>
          <w:szCs w:val="72"/>
        </w:rPr>
        <w:t>作</w:t>
      </w:r>
    </w:p>
    <w:p>
      <w:pPr>
        <w:jc w:val="center"/>
        <w:rPr>
          <w:rFonts w:ascii="Times New Roman" w:hAnsi="Times New Roman" w:eastAsia="方正小标宋简体"/>
          <w:sz w:val="72"/>
          <w:szCs w:val="72"/>
        </w:rPr>
      </w:pPr>
      <w:r>
        <w:rPr>
          <w:rFonts w:ascii="Times New Roman" w:hAnsi="Times New Roman" w:eastAsia="方正小标宋简体"/>
          <w:sz w:val="72"/>
          <w:szCs w:val="72"/>
        </w:rPr>
        <w:t>方</w:t>
      </w:r>
    </w:p>
    <w:p>
      <w:pPr>
        <w:jc w:val="center"/>
        <w:rPr>
          <w:rFonts w:ascii="Times New Roman" w:hAnsi="Times New Roman" w:eastAsia="方正小标宋简体"/>
          <w:sz w:val="72"/>
          <w:szCs w:val="72"/>
        </w:rPr>
      </w:pPr>
      <w:r>
        <w:rPr>
          <w:rFonts w:ascii="Times New Roman" w:hAnsi="Times New Roman" w:eastAsia="方正小标宋简体"/>
          <w:sz w:val="72"/>
          <w:szCs w:val="72"/>
        </w:rPr>
        <w:t>案</w:t>
      </w:r>
    </w:p>
    <w:p>
      <w:pPr>
        <w:ind w:firstLine="643" w:firstLineChars="200"/>
        <w:rPr>
          <w:rFonts w:ascii="Times New Roman" w:hAnsi="Times New Roman" w:eastAsia="黑体" w:cs="Times New Roman"/>
          <w:b/>
          <w:bCs/>
          <w:sz w:val="32"/>
          <w:szCs w:val="32"/>
        </w:rPr>
      </w:pPr>
    </w:p>
    <w:p>
      <w:pPr>
        <w:widowControl/>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br w:type="page"/>
      </w:r>
    </w:p>
    <w:p>
      <w:pPr>
        <w:spacing w:line="4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目录</w:t>
      </w:r>
    </w:p>
    <w:p>
      <w:pPr>
        <w:pStyle w:val="2"/>
        <w:spacing w:line="480" w:lineRule="exact"/>
        <w:ind w:left="1260"/>
        <w:rPr>
          <w:rFonts w:ascii="Times New Roman" w:hAnsi="Times New Roman" w:eastAsia="黑体"/>
          <w:sz w:val="28"/>
          <w:szCs w:val="28"/>
        </w:rPr>
      </w:pP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一、工作体系及制度</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（一）指导思想</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（二）工作原则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（三）组织领导</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1.防控领导小组</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2.防控工作小组</w:t>
      </w: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二、工作流程及细则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（一）春节及寒假期间</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1.工作方案及制度建设工作安排</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2.健康监测日报告工作细则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3.校园封闭管理安全保障工作细则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4.校园环境及设施整治工作细则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5.物资保障工作细则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6.防控宣传教育工作细则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（二）开学前</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1.业务培训细则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2.师生健康教育工作细则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3.信息摸排工作流程</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4.隔离观察工作预案</w:t>
      </w:r>
    </w:p>
    <w:p>
      <w:pPr>
        <w:spacing w:line="480" w:lineRule="exact"/>
        <w:ind w:firstLine="1120" w:firstLineChars="400"/>
        <w:jc w:val="lef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5.临时接待室工作流程</w:t>
      </w:r>
    </w:p>
    <w:p>
      <w:pPr>
        <w:spacing w:line="480" w:lineRule="exact"/>
        <w:ind w:firstLine="1120" w:firstLineChars="400"/>
        <w:jc w:val="left"/>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ascii="Times New Roman" w:hAnsi="Times New Roman" w:eastAsia="宋体" w:cs="Times New Roman"/>
          <w:sz w:val="28"/>
          <w:szCs w:val="28"/>
        </w:rPr>
        <w:t>.全面消杀工作细则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（三）开学后</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1.晨、午检工作细则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2.室内外消毒工作细则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3.入校人员管理工作细则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4.卫生健康教育工作细则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5.餐饮食品监管与安全工作细则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6.发生疫情时的应急处理工作方案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7.学校疫情防控演练方案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8.学生出现发烧呕吐等症状时的处理预案</w:t>
      </w:r>
    </w:p>
    <w:p>
      <w:pPr>
        <w:pStyle w:val="2"/>
        <w:spacing w:line="480" w:lineRule="exact"/>
        <w:ind w:left="1260"/>
        <w:rPr>
          <w:rFonts w:ascii="Times New Roman" w:hAnsi="Times New Roman"/>
          <w:sz w:val="28"/>
          <w:szCs w:val="28"/>
        </w:rPr>
      </w:pPr>
    </w:p>
    <w:p>
      <w:pPr>
        <w:spacing w:line="48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附件</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1.传染病舆情管控方案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2.开学须知</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3.学生复课承诺书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4.南师大附小传染病停课预案</w:t>
      </w:r>
    </w:p>
    <w:p>
      <w:pPr>
        <w:pStyle w:val="2"/>
        <w:spacing w:line="480" w:lineRule="exact"/>
        <w:ind w:left="1260"/>
        <w:rPr>
          <w:rFonts w:ascii="Times New Roman" w:hAnsi="Times New Roman"/>
          <w:sz w:val="28"/>
          <w:szCs w:val="28"/>
        </w:rPr>
      </w:pPr>
      <w:r>
        <w:rPr>
          <w:rFonts w:ascii="Times New Roman" w:hAnsi="Times New Roman"/>
          <w:sz w:val="28"/>
          <w:szCs w:val="28"/>
        </w:rPr>
        <w:br w:type="page"/>
      </w: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一、工作体系及制度</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（一）指导思想</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为贯彻落实党中央、国务院对新型冠状病毒感染的肺炎疫情防控工作的重要指示精神，根据《关于做好全省学校2020年春季学期开学工作的通知》</w:t>
      </w:r>
      <w:r>
        <w:rPr>
          <w:rFonts w:ascii="Times New Roman" w:hAnsi="Times New Roman" w:eastAsia="宋体" w:cs="Times New Roman"/>
          <w:sz w:val="28"/>
          <w:szCs w:val="28"/>
        </w:rPr>
        <w:t>、《新北区中小学幼儿园2020年春学期开学工作实施方案》</w:t>
      </w:r>
      <w:r>
        <w:rPr>
          <w:rFonts w:hint="eastAsia" w:ascii="Times New Roman" w:hAnsi="Times New Roman" w:eastAsia="宋体" w:cs="Times New Roman"/>
          <w:sz w:val="28"/>
          <w:szCs w:val="28"/>
        </w:rPr>
        <w:t>要求</w:t>
      </w:r>
      <w:r>
        <w:rPr>
          <w:rFonts w:ascii="Times New Roman" w:hAnsi="Times New Roman" w:eastAsia="宋体" w:cs="Times New Roman"/>
          <w:sz w:val="28"/>
          <w:szCs w:val="28"/>
        </w:rPr>
        <w:t>和《中华人民共和国传染病防治法》、《学校卫生工作条例》、《中小学校传染病预防控制工作管理规范》等法律法规以及市、区卫生健康部门提出的防控指导意见，以“控制传染源、切断传播途径、保障师生安全”为目标，结合我校实际情况，特制定本防控工作方案。</w:t>
      </w:r>
    </w:p>
    <w:p>
      <w:pPr>
        <w:spacing w:line="480" w:lineRule="exac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（二）工作目标</w:t>
      </w:r>
    </w:p>
    <w:p>
      <w:pPr>
        <w:spacing w:line="480" w:lineRule="exact"/>
        <w:ind w:firstLine="560" w:firstLineChars="200"/>
        <w:rPr>
          <w:rFonts w:hint="eastAsia"/>
          <w:lang w:eastAsia="zh-CN"/>
        </w:rPr>
      </w:pPr>
      <w:r>
        <w:rPr>
          <w:rFonts w:hint="eastAsia" w:ascii="Times New Roman" w:hAnsi="Times New Roman" w:eastAsia="宋体" w:cs="Times New Roman"/>
          <w:sz w:val="28"/>
          <w:szCs w:val="28"/>
        </w:rPr>
        <w:t>以“控制传染源、切断传播途径、保障师生安全”为目标，确保进入</w:t>
      </w:r>
      <w:r>
        <w:rPr>
          <w:rFonts w:hint="eastAsia" w:ascii="Times New Roman" w:hAnsi="Times New Roman" w:eastAsia="宋体" w:cs="Times New Roman"/>
          <w:sz w:val="28"/>
          <w:szCs w:val="28"/>
          <w:lang w:eastAsia="zh-CN"/>
        </w:rPr>
        <w:t>学校的</w:t>
      </w:r>
      <w:r>
        <w:rPr>
          <w:rFonts w:hint="eastAsia" w:ascii="Times New Roman" w:hAnsi="Times New Roman" w:eastAsia="宋体" w:cs="Times New Roman"/>
          <w:sz w:val="28"/>
          <w:szCs w:val="28"/>
        </w:rPr>
        <w:t>所有人员均经过体温监测，所有具有发热、咳嗽等症状的人员均得到及早发现，所有病例密切接触者均得到有效的隔离和医学观察，所有新型冠状病毒感染的肺炎疑似病例及时送医。学校开学准备工作充分，开学秩序井然，开学后防控有力，切实保障师生员工身心健康和生命安全。</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w:t>
      </w:r>
      <w:r>
        <w:rPr>
          <w:rFonts w:hint="eastAsia" w:ascii="Times New Roman" w:hAnsi="Times New Roman" w:eastAsia="楷体" w:cs="Times New Roman"/>
          <w:bCs/>
          <w:sz w:val="28"/>
          <w:szCs w:val="28"/>
          <w:lang w:eastAsia="zh-CN"/>
        </w:rPr>
        <w:t>三</w:t>
      </w:r>
      <w:r>
        <w:rPr>
          <w:rFonts w:ascii="Times New Roman" w:hAnsi="Times New Roman" w:eastAsia="楷体" w:cs="Times New Roman"/>
          <w:bCs/>
          <w:sz w:val="28"/>
          <w:szCs w:val="28"/>
        </w:rPr>
        <w:t>）工作原则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1.统一领导，分级负责。</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2.外防输入，内防扩散。</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3.以人为本，分类管理。</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4.家校协同，防治结合。</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5.严格管控，科学防控。</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w:t>
      </w:r>
      <w:r>
        <w:rPr>
          <w:rFonts w:hint="eastAsia" w:ascii="Times New Roman" w:hAnsi="Times New Roman" w:eastAsia="楷体" w:cs="Times New Roman"/>
          <w:bCs/>
          <w:sz w:val="28"/>
          <w:szCs w:val="28"/>
          <w:lang w:eastAsia="zh-CN"/>
        </w:rPr>
        <w:t>四</w:t>
      </w:r>
      <w:r>
        <w:rPr>
          <w:rFonts w:ascii="Times New Roman" w:hAnsi="Times New Roman" w:eastAsia="楷体" w:cs="Times New Roman"/>
          <w:bCs/>
          <w:sz w:val="28"/>
          <w:szCs w:val="28"/>
        </w:rPr>
        <w:t>）组织领导</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1.防控领导小组</w:t>
      </w:r>
    </w:p>
    <w:p>
      <w:pPr>
        <w:spacing w:line="480" w:lineRule="exac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组  长：</w:t>
      </w:r>
      <w:r>
        <w:rPr>
          <w:rFonts w:hint="eastAsia" w:ascii="Times New Roman" w:hAnsi="Times New Roman" w:eastAsia="宋体" w:cs="Times New Roman"/>
          <w:sz w:val="28"/>
          <w:szCs w:val="28"/>
          <w:lang w:eastAsia="zh-CN"/>
        </w:rPr>
        <w:t>王</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lang w:eastAsia="zh-CN"/>
        </w:rPr>
        <w:t>芳（校长）</w:t>
      </w:r>
    </w:p>
    <w:p>
      <w:pPr>
        <w:spacing w:line="480" w:lineRule="exac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副组长：</w:t>
      </w:r>
      <w:r>
        <w:rPr>
          <w:rFonts w:hint="eastAsia" w:ascii="Times New Roman" w:hAnsi="Times New Roman" w:eastAsia="宋体" w:cs="Times New Roman"/>
          <w:sz w:val="28"/>
          <w:szCs w:val="28"/>
          <w:lang w:eastAsia="zh-CN"/>
        </w:rPr>
        <w:t>周忠益</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eastAsia="zh-CN"/>
        </w:rPr>
        <w:t>何光明</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eastAsia="zh-CN"/>
        </w:rPr>
        <w:t>张丽娟（分管副校长）</w:t>
      </w:r>
    </w:p>
    <w:p>
      <w:pPr>
        <w:spacing w:line="480" w:lineRule="exact"/>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组  员：</w:t>
      </w:r>
      <w:r>
        <w:rPr>
          <w:rFonts w:hint="eastAsia" w:ascii="Times New Roman" w:hAnsi="Times New Roman" w:eastAsia="宋体" w:cs="Times New Roman"/>
          <w:sz w:val="28"/>
          <w:szCs w:val="28"/>
          <w:lang w:eastAsia="zh-CN"/>
        </w:rPr>
        <w:t>陈伟、金卫洪、邹丽琴、言红芬、方婷、朱宪国、王瑛、杨伟、各年级组长（分管部门及责任人）</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职责：全面负责学校新型冠状病毒感染的肺炎疫情防控工作。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2.防控工作小组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（1）信息排查上报组</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组长：王芳（校长）</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 副组长：言红芬（分管中层）</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  员：黄玲霞、各工作小组组长、各年级组长（保健老师和各责任人）</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职责：根据区教育局要求，排查全校师生情况；做好日报工作；发现特殊情况及时上报学校领导小组</w:t>
      </w:r>
      <w:r>
        <w:rPr>
          <w:rFonts w:hint="eastAsia" w:ascii="Times New Roman" w:hAnsi="Times New Roman" w:eastAsia="宋体" w:cs="Times New Roman"/>
          <w:sz w:val="28"/>
          <w:szCs w:val="28"/>
          <w:lang w:eastAsia="zh-CN"/>
        </w:rPr>
        <w:t>、镇防控组、</w:t>
      </w:r>
      <w:r>
        <w:rPr>
          <w:rFonts w:ascii="Times New Roman" w:hAnsi="Times New Roman" w:eastAsia="宋体" w:cs="Times New Roman"/>
          <w:sz w:val="28"/>
          <w:szCs w:val="28"/>
        </w:rPr>
        <w:t>区教育局。</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（2）宣传教育组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组长：</w:t>
      </w:r>
      <w:r>
        <w:rPr>
          <w:rFonts w:hint="eastAsia" w:ascii="Times New Roman" w:hAnsi="Times New Roman" w:eastAsia="宋体" w:cs="Times New Roman"/>
          <w:sz w:val="28"/>
          <w:szCs w:val="28"/>
          <w:lang w:eastAsia="zh-CN"/>
        </w:rPr>
        <w:t>张丽娟</w:t>
      </w:r>
      <w:r>
        <w:rPr>
          <w:rFonts w:ascii="Times New Roman" w:hAnsi="Times New Roman" w:eastAsia="宋体" w:cs="Times New Roman"/>
          <w:sz w:val="28"/>
          <w:szCs w:val="28"/>
        </w:rPr>
        <w:t>（分管</w:t>
      </w:r>
      <w:r>
        <w:rPr>
          <w:rFonts w:hint="eastAsia" w:ascii="Times New Roman" w:hAnsi="Times New Roman" w:eastAsia="宋体" w:cs="Times New Roman"/>
          <w:sz w:val="28"/>
          <w:szCs w:val="28"/>
          <w:lang w:eastAsia="zh-CN"/>
        </w:rPr>
        <w:t>校长</w:t>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组员：</w:t>
      </w:r>
      <w:r>
        <w:rPr>
          <w:rFonts w:hint="eastAsia" w:ascii="Times New Roman" w:hAnsi="Times New Roman" w:eastAsia="宋体" w:cs="Times New Roman"/>
          <w:sz w:val="28"/>
          <w:szCs w:val="28"/>
          <w:lang w:eastAsia="zh-CN"/>
        </w:rPr>
        <w:t>王瑛</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杨伟</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方婷</w:t>
      </w:r>
      <w:r>
        <w:rPr>
          <w:rFonts w:ascii="Times New Roman" w:hAnsi="Times New Roman" w:eastAsia="宋体" w:cs="Times New Roman"/>
          <w:sz w:val="28"/>
          <w:szCs w:val="28"/>
        </w:rPr>
        <w:t>（学生</w:t>
      </w:r>
      <w:r>
        <w:rPr>
          <w:rFonts w:hint="eastAsia" w:ascii="Times New Roman" w:hAnsi="Times New Roman" w:eastAsia="宋体" w:cs="Times New Roman"/>
          <w:sz w:val="28"/>
          <w:szCs w:val="28"/>
          <w:lang w:eastAsia="zh-CN"/>
        </w:rPr>
        <w:t>发展处、课程教学处</w:t>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职责：负责发布疫情防控期间的上级政策、公告、卫生健康教育资料、生活提示和防控要求；做好防控的相关工作宣传。</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（3）物资保障组</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组长：周忠益（分管校长）</w:t>
      </w:r>
    </w:p>
    <w:p>
      <w:pPr>
        <w:spacing w:line="48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组员：陈伟、金卫洪、恽国华（后勤服务处）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职责：及时统计学校疫情防控所需物资情况；对接区教育局保障防控物资供应；负责紧急物资的采办工作；做好防控物资发放工作。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（4）学习指导组</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组长：张丽娟（分管校长）</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组员：邹丽琴、学科组长、任课老师、班主任（课程教学处）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职责：负责延迟开学期间学生线上学习辅导的资料收集整理和学生在家学习活动指导</w:t>
      </w:r>
      <w:r>
        <w:rPr>
          <w:rFonts w:hint="eastAsia" w:ascii="Times New Roman" w:hAnsi="Times New Roman" w:eastAsia="宋体" w:cs="Times New Roman"/>
          <w:sz w:val="28"/>
          <w:szCs w:val="28"/>
          <w:lang w:eastAsia="zh-CN"/>
        </w:rPr>
        <w:t>；以及开学后</w:t>
      </w:r>
      <w:r>
        <w:rPr>
          <w:rFonts w:hint="eastAsia" w:ascii="Times New Roman" w:hAnsi="Times New Roman" w:eastAsia="宋体" w:cs="Times New Roman"/>
          <w:sz w:val="28"/>
          <w:szCs w:val="28"/>
          <w:lang w:val="en-US" w:eastAsia="zh-CN"/>
        </w:rPr>
        <w:t>针对个别因隔离在家学生的线上教学内容，身体、心理和学习等情况的全面跟踪和帮扶。</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（5）环境消杀组</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组长：周忠益（分管校长）</w:t>
      </w:r>
    </w:p>
    <w:p>
      <w:pPr>
        <w:spacing w:line="48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组员：陈伟、金卫洪、恽国华、许斌、黄玲霞、狄腊梅、商留秀（后勤部分）</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职责：负责做好校园室内外消毒杀菌等校园疫情防范工作。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（6）临检处置组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组长：</w:t>
      </w:r>
      <w:r>
        <w:rPr>
          <w:rFonts w:hint="eastAsia" w:ascii="Times New Roman" w:hAnsi="Times New Roman" w:eastAsia="宋体" w:cs="Times New Roman"/>
          <w:sz w:val="28"/>
          <w:szCs w:val="28"/>
          <w:lang w:eastAsia="zh-CN"/>
        </w:rPr>
        <w:t>黄玲霞</w:t>
      </w:r>
      <w:r>
        <w:rPr>
          <w:rFonts w:ascii="Times New Roman" w:hAnsi="Times New Roman" w:eastAsia="宋体" w:cs="Times New Roman"/>
          <w:sz w:val="28"/>
          <w:szCs w:val="28"/>
        </w:rPr>
        <w:t>（保健室）</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组员：校门口值班老师、保安、各班主任</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职责：负责开学后学生晨午检的组织和指导，发现特殊情况及时隔离联系社区卫生服务中心或120进行处置，同时上报区教育局。</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（7)师生健康监测小组</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组长：何光明(分管校长）</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组员：言红芬、朱宪国、金卫洪、各年级组长、各班主任、黄玲霞（保健老师和各组责任人）</w:t>
      </w:r>
    </w:p>
    <w:p>
      <w:pPr>
        <w:spacing w:line="48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师生健康监测小组负责每日健康信息的统计、检测、记录、上报；病假师生的跟踪记录；</w:t>
      </w:r>
    </w:p>
    <w:p>
      <w:pPr>
        <w:spacing w:line="480" w:lineRule="exact"/>
        <w:ind w:firstLine="560" w:firstLineChars="200"/>
        <w:rPr>
          <w:rFonts w:hint="eastAsia" w:ascii="Times New Roman" w:hAnsi="Times New Roman" w:eastAsia="宋体" w:cs="Times New Roman"/>
          <w:sz w:val="28"/>
          <w:szCs w:val="28"/>
          <w:lang w:val="en-US" w:eastAsia="zh-CN"/>
        </w:rPr>
      </w:pPr>
    </w:p>
    <w:p>
      <w:pPr>
        <w:spacing w:line="480" w:lineRule="exac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各工作小组制定工作方案，做好细致的规划，并做好详细的记录，并能够各工作小组相互协作、主动补位，确保疫情期间学校的工作规范而又灵动，细致而又有序。</w:t>
      </w:r>
    </w:p>
    <w:p>
      <w:pPr>
        <w:pStyle w:val="2"/>
      </w:pP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二、工作流程及细则</w:t>
      </w:r>
    </w:p>
    <w:p>
      <w:pPr>
        <w:spacing w:line="480" w:lineRule="exact"/>
        <w:ind w:firstLine="562" w:firstLineChars="200"/>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（一）寒假及延迟开学期间</w:t>
      </w:r>
    </w:p>
    <w:p>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w:t>
      </w:r>
      <w:r>
        <w:rPr>
          <w:rFonts w:ascii="Times New Roman" w:hAnsi="Times New Roman" w:eastAsia="宋体" w:cs="Times New Roman"/>
          <w:b/>
          <w:sz w:val="28"/>
          <w:szCs w:val="28"/>
        </w:rPr>
        <w:t>工作方案及制度建设工作安排</w:t>
      </w:r>
    </w:p>
    <w:p>
      <w:pPr>
        <w:pStyle w:val="2"/>
        <w:ind w:left="0" w:leftChars="0" w:firstLine="0" w:firstLineChars="0"/>
        <w:rPr>
          <w:rFonts w:ascii="Times New Roman" w:hAnsi="Times New Roman" w:eastAsia="宋体" w:cs="Times New Roman"/>
          <w:kern w:val="1"/>
          <w:sz w:val="28"/>
          <w:szCs w:val="28"/>
        </w:rPr>
      </w:pPr>
      <w:r>
        <w:rPr>
          <w:rFonts w:hint="eastAsia" w:ascii="Times New Roman" w:hAnsi="Times New Roman" w:eastAsia="宋体" w:cs="Times New Roman"/>
          <w:b/>
          <w:sz w:val="28"/>
          <w:szCs w:val="28"/>
          <w:lang w:val="en-US" w:eastAsia="zh-CN"/>
        </w:rPr>
        <w:t xml:space="preserve">    （</w:t>
      </w:r>
      <w:r>
        <w:rPr>
          <w:rFonts w:ascii="Times New Roman" w:hAnsi="Times New Roman" w:eastAsia="宋体" w:cs="Times New Roman"/>
          <w:kern w:val="1"/>
          <w:sz w:val="28"/>
          <w:szCs w:val="28"/>
        </w:rPr>
        <w:t>1）</w:t>
      </w:r>
      <w:r>
        <w:rPr>
          <w:rFonts w:hint="eastAsia" w:ascii="Times New Roman" w:hAnsi="Times New Roman" w:eastAsia="宋体" w:cs="Times New Roman"/>
          <w:kern w:val="1"/>
          <w:sz w:val="28"/>
          <w:szCs w:val="28"/>
          <w:lang w:eastAsia="zh-CN"/>
        </w:rPr>
        <w:t>寒假及延迟开学期间</w:t>
      </w:r>
      <w:r>
        <w:rPr>
          <w:rFonts w:ascii="Times New Roman" w:hAnsi="Times New Roman" w:eastAsia="宋体" w:cs="Times New Roman"/>
          <w:kern w:val="1"/>
          <w:sz w:val="28"/>
          <w:szCs w:val="28"/>
        </w:rPr>
        <w:t>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制定学校关于做好新型冠状病毒感染的肺炎疫情防控工作方案，成立</w:t>
      </w:r>
      <w:r>
        <w:rPr>
          <w:rFonts w:hint="eastAsia" w:ascii="Times New Roman" w:hAnsi="Times New Roman" w:eastAsia="宋体" w:cs="Times New Roman"/>
          <w:kern w:val="1"/>
          <w:sz w:val="28"/>
          <w:szCs w:val="28"/>
          <w:lang w:eastAsia="zh-CN"/>
        </w:rPr>
        <w:t>西夏墅中心</w:t>
      </w:r>
      <w:r>
        <w:rPr>
          <w:rFonts w:ascii="Times New Roman" w:hAnsi="Times New Roman" w:eastAsia="宋体" w:cs="Times New Roman"/>
          <w:kern w:val="1"/>
          <w:sz w:val="28"/>
          <w:szCs w:val="28"/>
        </w:rPr>
        <w:t>小学新型冠状病毒感染的肺炎疫情防控工作领导小组和专项工作组，确保各项工作落实到位、责任到人。完成时间：2020年1月2</w:t>
      </w:r>
      <w:r>
        <w:rPr>
          <w:rFonts w:hint="eastAsia" w:ascii="Times New Roman" w:hAnsi="Times New Roman" w:eastAsia="宋体" w:cs="Times New Roman"/>
          <w:kern w:val="1"/>
          <w:sz w:val="28"/>
          <w:szCs w:val="28"/>
          <w:lang w:val="en-US" w:eastAsia="zh-CN"/>
        </w:rPr>
        <w:t>9</w:t>
      </w:r>
      <w:r>
        <w:rPr>
          <w:rFonts w:ascii="Times New Roman" w:hAnsi="Times New Roman" w:eastAsia="宋体" w:cs="Times New Roman"/>
          <w:kern w:val="1"/>
          <w:sz w:val="28"/>
          <w:szCs w:val="28"/>
        </w:rPr>
        <w:t>日。</w:t>
      </w:r>
    </w:p>
    <w:p>
      <w:pPr>
        <w:spacing w:line="480" w:lineRule="exact"/>
        <w:ind w:firstLine="560" w:firstLineChars="200"/>
        <w:rPr>
          <w:rFonts w:hint="eastAsia" w:ascii="Times New Roman" w:hAnsi="Times New Roman" w:eastAsia="宋体" w:cs="Times New Roman"/>
          <w:kern w:val="1"/>
          <w:sz w:val="28"/>
          <w:szCs w:val="28"/>
          <w:lang w:eastAsia="zh-CN"/>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制定做好新型冠状病毒感染的肺炎疫情防控应急预案，加强春节和寒假期间的专人值班值守，确保信息畅通，严格落实校园出入等制度，严控外来人员和车辆进入校园。完成时间：2020年1月2</w:t>
      </w:r>
      <w:r>
        <w:rPr>
          <w:rFonts w:hint="eastAsia" w:ascii="Times New Roman" w:hAnsi="Times New Roman" w:eastAsia="宋体" w:cs="Times New Roman"/>
          <w:kern w:val="1"/>
          <w:sz w:val="28"/>
          <w:szCs w:val="28"/>
          <w:lang w:val="en-US" w:eastAsia="zh-CN"/>
        </w:rPr>
        <w:t>7</w:t>
      </w:r>
      <w:r>
        <w:rPr>
          <w:rFonts w:ascii="Times New Roman" w:hAnsi="Times New Roman" w:eastAsia="宋体" w:cs="Times New Roman"/>
          <w:kern w:val="1"/>
          <w:sz w:val="28"/>
          <w:szCs w:val="28"/>
        </w:rPr>
        <w:t>日。</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根据上级部门要求，认真做好师生疾控应急排查统计工作，密切跟踪寒假期间到达或途经湖北等疫情重点防控地区、离</w:t>
      </w:r>
      <w:r>
        <w:rPr>
          <w:rFonts w:hint="eastAsia" w:ascii="Times New Roman" w:hAnsi="Times New Roman" w:eastAsia="宋体" w:cs="Times New Roman"/>
          <w:kern w:val="1"/>
          <w:sz w:val="28"/>
          <w:szCs w:val="28"/>
          <w:lang w:eastAsia="zh-CN"/>
        </w:rPr>
        <w:t>常</w:t>
      </w:r>
      <w:r>
        <w:rPr>
          <w:rFonts w:ascii="Times New Roman" w:hAnsi="Times New Roman" w:eastAsia="宋体" w:cs="Times New Roman"/>
          <w:kern w:val="1"/>
          <w:sz w:val="28"/>
          <w:szCs w:val="28"/>
        </w:rPr>
        <w:t>返</w:t>
      </w:r>
      <w:r>
        <w:rPr>
          <w:rFonts w:hint="eastAsia" w:ascii="Times New Roman" w:hAnsi="Times New Roman" w:eastAsia="宋体" w:cs="Times New Roman"/>
          <w:kern w:val="1"/>
          <w:sz w:val="28"/>
          <w:szCs w:val="28"/>
          <w:lang w:eastAsia="zh-CN"/>
        </w:rPr>
        <w:t>常</w:t>
      </w:r>
      <w:r>
        <w:rPr>
          <w:rFonts w:ascii="Times New Roman" w:hAnsi="Times New Roman" w:eastAsia="宋体" w:cs="Times New Roman"/>
          <w:kern w:val="1"/>
          <w:sz w:val="28"/>
          <w:szCs w:val="28"/>
        </w:rPr>
        <w:t>教职工和学生的情况，按时做好日报工作。落实时间：2020年1月2</w:t>
      </w:r>
      <w:r>
        <w:rPr>
          <w:rFonts w:hint="eastAsia" w:ascii="Times New Roman" w:hAnsi="Times New Roman" w:eastAsia="宋体" w:cs="Times New Roman"/>
          <w:kern w:val="1"/>
          <w:sz w:val="28"/>
          <w:szCs w:val="28"/>
          <w:lang w:val="en-US" w:eastAsia="zh-CN"/>
        </w:rPr>
        <w:t>7</w:t>
      </w:r>
      <w:r>
        <w:rPr>
          <w:rFonts w:ascii="Times New Roman" w:hAnsi="Times New Roman" w:eastAsia="宋体" w:cs="Times New Roman"/>
          <w:kern w:val="1"/>
          <w:sz w:val="28"/>
          <w:szCs w:val="28"/>
        </w:rPr>
        <w:t>日起。</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④</w:t>
      </w:r>
      <w:r>
        <w:rPr>
          <w:rFonts w:ascii="Times New Roman" w:hAnsi="Times New Roman" w:eastAsia="宋体" w:cs="Times New Roman"/>
          <w:kern w:val="1"/>
          <w:sz w:val="28"/>
          <w:szCs w:val="28"/>
        </w:rPr>
        <w:t>通过学校微信公众号、家长群、</w:t>
      </w:r>
      <w:r>
        <w:rPr>
          <w:rFonts w:hint="eastAsia" w:ascii="Times New Roman" w:hAnsi="Times New Roman" w:eastAsia="宋体" w:cs="Times New Roman"/>
          <w:kern w:val="1"/>
          <w:sz w:val="28"/>
          <w:szCs w:val="28"/>
          <w:lang w:eastAsia="zh-CN"/>
        </w:rPr>
        <w:t>钉钉</w:t>
      </w:r>
      <w:r>
        <w:rPr>
          <w:rFonts w:ascii="Times New Roman" w:hAnsi="Times New Roman" w:eastAsia="宋体" w:cs="Times New Roman"/>
          <w:kern w:val="1"/>
          <w:sz w:val="28"/>
          <w:szCs w:val="28"/>
        </w:rPr>
        <w:t>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r>
        <w:rPr>
          <w:rFonts w:hint="eastAsia" w:ascii="Times New Roman" w:hAnsi="Times New Roman" w:eastAsia="宋体" w:cs="Times New Roman"/>
          <w:kern w:val="1"/>
          <w:sz w:val="28"/>
          <w:szCs w:val="28"/>
          <w:lang w:eastAsia="zh-CN"/>
        </w:rPr>
        <w:t>落实时间：开学前后</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（2）春学期开学前的具体防控措施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落实后勤和卫生设施保障。学校在开学前做好学生餐供应，饮用水的安全监管。严格落实检查</w:t>
      </w:r>
      <w:r>
        <w:rPr>
          <w:rFonts w:hint="eastAsia" w:ascii="Times New Roman" w:hAnsi="Times New Roman" w:eastAsia="宋体" w:cs="Times New Roman"/>
          <w:kern w:val="1"/>
          <w:sz w:val="28"/>
          <w:szCs w:val="28"/>
          <w:lang w:eastAsia="zh-CN"/>
        </w:rPr>
        <w:t>食堂工作人员</w:t>
      </w:r>
      <w:r>
        <w:rPr>
          <w:rFonts w:ascii="Times New Roman" w:hAnsi="Times New Roman" w:eastAsia="宋体" w:cs="Times New Roman"/>
          <w:kern w:val="1"/>
          <w:sz w:val="28"/>
          <w:szCs w:val="28"/>
        </w:rPr>
        <w:t>持有效健康证明上岗。做好供水设施(</w:t>
      </w:r>
      <w:r>
        <w:rPr>
          <w:rFonts w:hint="eastAsia" w:ascii="Times New Roman" w:hAnsi="Times New Roman" w:eastAsia="宋体" w:cs="Times New Roman"/>
          <w:kern w:val="1"/>
          <w:sz w:val="28"/>
          <w:szCs w:val="28"/>
          <w:lang w:eastAsia="zh-CN"/>
        </w:rPr>
        <w:t>直饮水</w:t>
      </w:r>
      <w:r>
        <w:rPr>
          <w:rFonts w:ascii="Times New Roman" w:hAnsi="Times New Roman" w:eastAsia="宋体" w:cs="Times New Roman"/>
          <w:kern w:val="1"/>
          <w:sz w:val="28"/>
          <w:szCs w:val="28"/>
        </w:rPr>
        <w:t>等)的清洁、消毒工作。物资保障组严格按照标准设置好医学隔离点，并根据疫情发展情况，提前准备疫情防控所需应急物资储备，对于短缺的医疗、防控应急物资装备全力组织货源采购。储备足量的个人防护用品（如外科口罩、手套、洗手液）和消毒剂（</w:t>
      </w:r>
      <w:r>
        <w:rPr>
          <w:rFonts w:hint="eastAsia" w:ascii="Times New Roman" w:hAnsi="Times New Roman" w:eastAsia="宋体" w:cs="Times New Roman"/>
          <w:kern w:val="1"/>
          <w:sz w:val="28"/>
          <w:szCs w:val="28"/>
          <w:lang w:eastAsia="zh-CN"/>
        </w:rPr>
        <w:t>消毒粉</w:t>
      </w:r>
      <w:r>
        <w:rPr>
          <w:rFonts w:ascii="Times New Roman" w:hAnsi="Times New Roman" w:eastAsia="宋体" w:cs="Times New Roman"/>
          <w:kern w:val="1"/>
          <w:sz w:val="28"/>
          <w:szCs w:val="28"/>
        </w:rPr>
        <w:t>、医用酒精等）、体温计，洗手间配备洗手液。</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开展卫生整治专项行动。环境消杀组要根据</w:t>
      </w:r>
      <w:r>
        <w:rPr>
          <w:rFonts w:hint="eastAsia" w:ascii="Times New Roman" w:hAnsi="Times New Roman" w:eastAsia="宋体" w:cs="Times New Roman"/>
          <w:kern w:val="1"/>
          <w:sz w:val="28"/>
          <w:szCs w:val="28"/>
          <w:lang w:eastAsia="zh-CN"/>
        </w:rPr>
        <w:t>消杀要求</w:t>
      </w:r>
      <w:r>
        <w:rPr>
          <w:rFonts w:ascii="Times New Roman" w:hAnsi="Times New Roman" w:eastAsia="宋体" w:cs="Times New Roman"/>
          <w:kern w:val="1"/>
          <w:sz w:val="28"/>
          <w:szCs w:val="28"/>
        </w:rPr>
        <w:t>，在假期开展校园内环境清洁整治行动，尤其在师生返校前，持续、深入开展环境卫生整治，彻底清除各类病媒生物孳生环境，加强教室、食堂、</w:t>
      </w:r>
      <w:r>
        <w:rPr>
          <w:rFonts w:hint="eastAsia" w:ascii="Times New Roman" w:hAnsi="Times New Roman" w:eastAsia="宋体" w:cs="Times New Roman"/>
          <w:kern w:val="1"/>
          <w:sz w:val="28"/>
          <w:szCs w:val="28"/>
          <w:lang w:eastAsia="zh-CN"/>
        </w:rPr>
        <w:t>乒乓室</w:t>
      </w:r>
      <w:r>
        <w:rPr>
          <w:rFonts w:ascii="Times New Roman" w:hAnsi="Times New Roman" w:eastAsia="宋体" w:cs="Times New Roman"/>
          <w:kern w:val="1"/>
          <w:sz w:val="28"/>
          <w:szCs w:val="28"/>
        </w:rPr>
        <w:t>、图书馆、厕所等重点区域和场所环境卫生改善，做到日常通风换气，保持室内空气流通，以干净、卫生、安全的环境迎接师生返校。</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做好湖北等疫情重点防控地区学生的信息摸排，主要包括学生姓名、家庭地址、父母姓名及联系方式，开学前动态</w:t>
      </w:r>
      <w:r>
        <w:rPr>
          <w:rFonts w:hint="eastAsia" w:ascii="Times New Roman" w:hAnsi="Times New Roman" w:eastAsia="宋体" w:cs="Times New Roman"/>
          <w:kern w:val="1"/>
          <w:sz w:val="28"/>
          <w:szCs w:val="28"/>
          <w:lang w:eastAsia="zh-CN"/>
        </w:rPr>
        <w:t>，返常隔离</w:t>
      </w:r>
      <w:r>
        <w:rPr>
          <w:rFonts w:ascii="Times New Roman" w:hAnsi="Times New Roman" w:eastAsia="宋体" w:cs="Times New Roman"/>
          <w:kern w:val="1"/>
          <w:sz w:val="28"/>
          <w:szCs w:val="28"/>
        </w:rPr>
        <w:t>等信息。认真细致做好湖北等疫情重点防控地区教职工信息统计工作。实行动态管理，信息跟踪到位，严格落实14天隔离观察制度。</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④</w:t>
      </w:r>
      <w:r>
        <w:rPr>
          <w:rFonts w:ascii="Times New Roman" w:hAnsi="Times New Roman" w:eastAsia="宋体" w:cs="Times New Roman"/>
          <w:kern w:val="1"/>
          <w:sz w:val="28"/>
          <w:szCs w:val="28"/>
        </w:rPr>
        <w:t>开学前各班一律不组织师生集体返校活动，处在湖北等疫情重点防控地区的师生员工必须等通知返校。学习指导组统筹做好学生居家学习生活指导，班主任及科任老师按</w:t>
      </w:r>
      <w:r>
        <w:rPr>
          <w:rFonts w:hint="eastAsia" w:ascii="Times New Roman" w:hAnsi="Times New Roman" w:eastAsia="宋体" w:cs="Times New Roman"/>
          <w:kern w:val="1"/>
          <w:sz w:val="28"/>
          <w:szCs w:val="28"/>
          <w:lang w:eastAsia="zh-CN"/>
        </w:rPr>
        <w:t>导学</w:t>
      </w:r>
      <w:r>
        <w:rPr>
          <w:rFonts w:ascii="Times New Roman" w:hAnsi="Times New Roman" w:eastAsia="宋体" w:cs="Times New Roman"/>
          <w:kern w:val="1"/>
          <w:sz w:val="28"/>
          <w:szCs w:val="28"/>
        </w:rPr>
        <w:t>方案做好在线指导等工作。</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⑤</w:t>
      </w:r>
      <w:r>
        <w:rPr>
          <w:rFonts w:ascii="Times New Roman" w:hAnsi="Times New Roman" w:eastAsia="宋体" w:cs="Times New Roman"/>
          <w:kern w:val="1"/>
          <w:sz w:val="28"/>
          <w:szCs w:val="28"/>
        </w:rPr>
        <w:t>开学前，对全体教职员工进行新型冠状病毒感染的肺炎疫情防控工作的业务培训</w:t>
      </w:r>
      <w:r>
        <w:rPr>
          <w:rFonts w:hint="eastAsia" w:ascii="Times New Roman" w:hAnsi="Times New Roman" w:eastAsia="宋体" w:cs="Times New Roman"/>
          <w:kern w:val="1"/>
          <w:sz w:val="28"/>
          <w:szCs w:val="28"/>
          <w:lang w:eastAsia="zh-CN"/>
        </w:rPr>
        <w:t>和应急、消杀演练</w:t>
      </w:r>
      <w:r>
        <w:rPr>
          <w:rFonts w:ascii="Times New Roman" w:hAnsi="Times New Roman" w:eastAsia="宋体" w:cs="Times New Roman"/>
          <w:kern w:val="1"/>
          <w:sz w:val="28"/>
          <w:szCs w:val="28"/>
        </w:rPr>
        <w:t>。</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⑥</w:t>
      </w:r>
      <w:r>
        <w:rPr>
          <w:rFonts w:ascii="Times New Roman" w:hAnsi="Times New Roman" w:eastAsia="宋体" w:cs="Times New Roman"/>
          <w:kern w:val="1"/>
          <w:sz w:val="28"/>
          <w:szCs w:val="28"/>
        </w:rPr>
        <w:t>开学前，通过班主任进一步明确“体温异常(体温达到或超过37.3度)的学生不得到校上课”，并及时督促指导其到医疗机构就诊。信息排查上报组做好疫情重点防控地区师生信息摸排和调查统计工作，并密切跟踪其情况。</w:t>
      </w:r>
      <w:r>
        <w:rPr>
          <w:rFonts w:hint="eastAsia" w:ascii="Times New Roman" w:hAnsi="Times New Roman" w:eastAsia="宋体" w:cs="Times New Roman"/>
          <w:kern w:val="1"/>
          <w:sz w:val="28"/>
          <w:szCs w:val="28"/>
          <w:lang w:eastAsia="zh-CN"/>
        </w:rPr>
        <w:t>学习指导</w:t>
      </w:r>
      <w:r>
        <w:rPr>
          <w:rFonts w:ascii="Times New Roman" w:hAnsi="Times New Roman" w:eastAsia="宋体" w:cs="Times New Roman"/>
          <w:kern w:val="1"/>
          <w:sz w:val="28"/>
          <w:szCs w:val="28"/>
        </w:rPr>
        <w:t>组制订好延迟</w:t>
      </w:r>
      <w:r>
        <w:rPr>
          <w:rFonts w:hint="eastAsia" w:ascii="Times New Roman" w:hAnsi="Times New Roman" w:eastAsia="宋体" w:cs="Times New Roman"/>
          <w:kern w:val="1"/>
          <w:sz w:val="28"/>
          <w:szCs w:val="28"/>
          <w:lang w:eastAsia="zh-CN"/>
        </w:rPr>
        <w:t>未到</w:t>
      </w:r>
      <w:r>
        <w:rPr>
          <w:rFonts w:ascii="Times New Roman" w:hAnsi="Times New Roman" w:eastAsia="宋体" w:cs="Times New Roman"/>
          <w:kern w:val="1"/>
          <w:sz w:val="28"/>
          <w:szCs w:val="28"/>
        </w:rPr>
        <w:t>学生</w:t>
      </w:r>
      <w:r>
        <w:rPr>
          <w:rFonts w:hint="eastAsia" w:ascii="Times New Roman" w:hAnsi="Times New Roman" w:eastAsia="宋体" w:cs="Times New Roman"/>
          <w:kern w:val="1"/>
          <w:sz w:val="28"/>
          <w:szCs w:val="28"/>
          <w:lang w:eastAsia="zh-CN"/>
        </w:rPr>
        <w:t>和因病因事缺课学生</w:t>
      </w:r>
      <w:r>
        <w:rPr>
          <w:rFonts w:ascii="Times New Roman" w:hAnsi="Times New Roman" w:eastAsia="宋体" w:cs="Times New Roman"/>
          <w:kern w:val="1"/>
          <w:sz w:val="28"/>
          <w:szCs w:val="28"/>
        </w:rPr>
        <w:t>的课业补习指导方案。</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val="en-US" w:eastAsia="zh-CN"/>
        </w:rPr>
        <w:t>3</w:t>
      </w:r>
      <w:r>
        <w:rPr>
          <w:rFonts w:ascii="Times New Roman" w:hAnsi="Times New Roman" w:eastAsia="宋体" w:cs="Times New Roman"/>
          <w:kern w:val="1"/>
          <w:sz w:val="28"/>
          <w:szCs w:val="28"/>
        </w:rPr>
        <w:t>）开学后的具体防控措施：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严格执行传染病防控相关制度，全面落实教职工、学生的晨午检及因病缺勤缺课病因追查与登记等制度，对体温异常(体温达到或超过37.3度)并有传染病可疑症状的人员，及时报告，及时送医疗机构诊治。</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②</w:t>
      </w:r>
      <w:r>
        <w:rPr>
          <w:rFonts w:ascii="Times New Roman" w:hAnsi="Times New Roman" w:eastAsia="宋体" w:cs="Times New Roman"/>
          <w:kern w:val="1"/>
          <w:sz w:val="28"/>
          <w:szCs w:val="28"/>
        </w:rPr>
        <w:t>规范落实学校室内外消毒工作。在区疾控中心和</w:t>
      </w:r>
      <w:r>
        <w:rPr>
          <w:rFonts w:hint="eastAsia" w:ascii="Times New Roman" w:hAnsi="Times New Roman" w:eastAsia="宋体" w:cs="Times New Roman"/>
          <w:kern w:val="1"/>
          <w:sz w:val="28"/>
          <w:szCs w:val="28"/>
          <w:lang w:eastAsia="zh-CN"/>
        </w:rPr>
        <w:t>镇卫生院</w:t>
      </w:r>
      <w:r>
        <w:rPr>
          <w:rFonts w:ascii="Times New Roman" w:hAnsi="Times New Roman" w:eastAsia="宋体" w:cs="Times New Roman"/>
          <w:kern w:val="1"/>
          <w:sz w:val="28"/>
          <w:szCs w:val="28"/>
        </w:rPr>
        <w:t>的指导下，环境消杀组严格按照</w:t>
      </w:r>
      <w:r>
        <w:rPr>
          <w:rFonts w:hint="eastAsia" w:ascii="Times New Roman" w:hAnsi="Times New Roman" w:eastAsia="宋体" w:cs="Times New Roman"/>
          <w:kern w:val="1"/>
          <w:sz w:val="28"/>
          <w:szCs w:val="28"/>
          <w:lang w:eastAsia="zh-CN"/>
        </w:rPr>
        <w:t>消杀</w:t>
      </w:r>
      <w:r>
        <w:rPr>
          <w:rFonts w:ascii="Times New Roman" w:hAnsi="Times New Roman" w:eastAsia="宋体" w:cs="Times New Roman"/>
          <w:kern w:val="1"/>
          <w:sz w:val="28"/>
          <w:szCs w:val="28"/>
        </w:rPr>
        <w:t>要求，组织师生员工做好每日室内外消毒工作，全力营造一个干净卫生的环境。</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强化学校卫生健康教育。春学期开学后，宣传教育组通过多种形式开展新型冠状病毒感染的肺炎等传染病防控宣传教育，帮助师生提高防范意识、了解防治知识，引导师生科学做好防护，保持充足睡眠，积极参加体育锻炼，增强体质和免疫力，养成良好卫生习惯和健康生活方式。认真贯彻落实《中小学健康教育指导纲要》要求，切实把健康教育课纳入教学计划，上好健康教育课，将健康教育融入教育教学各个环节，提高健康教育质量。</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④</w:t>
      </w:r>
      <w:r>
        <w:rPr>
          <w:rFonts w:ascii="Times New Roman" w:hAnsi="Times New Roman" w:eastAsia="宋体" w:cs="Times New Roman"/>
          <w:kern w:val="1"/>
          <w:sz w:val="28"/>
          <w:szCs w:val="28"/>
        </w:rPr>
        <w:t>新型冠状病毒感染肺炎疫情防控期间，原则上停止一切大型活动，推迟外来专家到校指导项目，直至疫情结束方可启动。</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⑤</w:t>
      </w:r>
      <w:r>
        <w:rPr>
          <w:rFonts w:ascii="Times New Roman" w:hAnsi="Times New Roman" w:eastAsia="宋体" w:cs="Times New Roman"/>
          <w:kern w:val="1"/>
          <w:sz w:val="28"/>
          <w:szCs w:val="28"/>
        </w:rPr>
        <w:t>严格执行新型冠状病毒感染肺炎疫情上报制度，落实每日疫情防控“零报告”，不得漏报、迟报、瞒报。</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⑥</w:t>
      </w:r>
      <w:r>
        <w:rPr>
          <w:rFonts w:ascii="Times New Roman" w:hAnsi="Times New Roman" w:eastAsia="宋体" w:cs="Times New Roman"/>
          <w:kern w:val="1"/>
          <w:sz w:val="28"/>
          <w:szCs w:val="28"/>
        </w:rPr>
        <w:t>建立进校洗手、量体温及登记制度，加强进校卫生及疾患管理，做到防患于未然，做到早发现，早隔离，早送诊。</w:t>
      </w:r>
    </w:p>
    <w:p>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（3）</w:t>
      </w:r>
      <w:r>
        <w:rPr>
          <w:rFonts w:ascii="Times New Roman" w:hAnsi="Times New Roman" w:eastAsia="宋体" w:cs="Times New Roman"/>
          <w:b/>
          <w:sz w:val="28"/>
          <w:szCs w:val="28"/>
        </w:rPr>
        <w:t>工作要求</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bCs/>
          <w:kern w:val="1"/>
          <w:sz w:val="28"/>
          <w:szCs w:val="28"/>
        </w:rPr>
        <w:t>①</w:t>
      </w:r>
      <w:r>
        <w:rPr>
          <w:rFonts w:ascii="Times New Roman" w:hAnsi="Times New Roman" w:eastAsia="宋体" w:cs="Times New Roman"/>
          <w:kern w:val="1"/>
          <w:sz w:val="28"/>
          <w:szCs w:val="28"/>
        </w:rPr>
        <w:t>提高政治站位，加强组织领导。全校师生员工要切实增强风险意识，牢固底线思维，坚决贯彻习近平总书记、李克强总理的重要指示和</w:t>
      </w:r>
      <w:r>
        <w:rPr>
          <w:rFonts w:hint="eastAsia" w:ascii="Times New Roman" w:hAnsi="Times New Roman" w:eastAsia="宋体" w:cs="Times New Roman"/>
          <w:kern w:val="1"/>
          <w:sz w:val="28"/>
          <w:szCs w:val="28"/>
          <w:lang w:eastAsia="zh-CN"/>
        </w:rPr>
        <w:t>市区教育局关于</w:t>
      </w:r>
      <w:r>
        <w:rPr>
          <w:rFonts w:ascii="Times New Roman" w:hAnsi="Times New Roman" w:eastAsia="宋体" w:cs="Times New Roman"/>
          <w:kern w:val="1"/>
          <w:sz w:val="28"/>
          <w:szCs w:val="28"/>
        </w:rPr>
        <w:t>新型冠状病毒感染的肺炎疫情防控工作</w:t>
      </w:r>
      <w:r>
        <w:rPr>
          <w:rFonts w:hint="eastAsia" w:ascii="Times New Roman" w:hAnsi="Times New Roman" w:eastAsia="宋体" w:cs="Times New Roman"/>
          <w:kern w:val="1"/>
          <w:sz w:val="28"/>
          <w:szCs w:val="28"/>
          <w:lang w:eastAsia="zh-CN"/>
        </w:rPr>
        <w:t>视频</w:t>
      </w:r>
      <w:r>
        <w:rPr>
          <w:rFonts w:ascii="Times New Roman" w:hAnsi="Times New Roman" w:eastAsia="宋体" w:cs="Times New Roman"/>
          <w:kern w:val="1"/>
          <w:sz w:val="28"/>
          <w:szCs w:val="28"/>
        </w:rPr>
        <w:t>会议精神，充分认识此次疫情的严峻性、复杂性和紧迫性，高度重视新型冠状病毒感染的肺炎等传染病防控工作，坚决摒弃任何侥幸心理，确保各项措施贯彻落实到位。</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强化联防联控，及时有效处置。要密切关注新型冠状病毒感染的肺炎疫情防控形势发展变化，加强与所在</w:t>
      </w:r>
      <w:r>
        <w:rPr>
          <w:rFonts w:hint="eastAsia" w:ascii="Times New Roman" w:hAnsi="Times New Roman" w:eastAsia="宋体" w:cs="Times New Roman"/>
          <w:kern w:val="1"/>
          <w:sz w:val="28"/>
          <w:szCs w:val="28"/>
          <w:lang w:eastAsia="zh-CN"/>
        </w:rPr>
        <w:t>村委</w:t>
      </w:r>
      <w:r>
        <w:rPr>
          <w:rFonts w:ascii="Times New Roman" w:hAnsi="Times New Roman" w:eastAsia="宋体" w:cs="Times New Roman"/>
          <w:kern w:val="1"/>
          <w:sz w:val="28"/>
          <w:szCs w:val="28"/>
        </w:rPr>
        <w:t>、社区及区健、疾控等部门的密切联系，及时掌握疫情信息，获取专业指导，严格落实疫情防扩散措施，切实做到及时发现、及时报告，积极主动配合相关部门快速有序做好疫情处置工作。</w:t>
      </w:r>
    </w:p>
    <w:p>
      <w:pPr>
        <w:spacing w:line="480" w:lineRule="exact"/>
        <w:ind w:firstLine="560" w:firstLineChars="200"/>
        <w:rPr>
          <w:rFonts w:ascii="Times New Roman" w:hAnsi="Times New Roman" w:cs="Times New Roman"/>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ascii="Times New Roman" w:hAnsi="Times New Roman" w:eastAsia="宋体" w:cs="Times New Roman"/>
          <w:b/>
          <w:sz w:val="28"/>
          <w:szCs w:val="28"/>
        </w:rPr>
        <w:t>健康监测日报告工作细则</w:t>
      </w:r>
    </w:p>
    <w:p>
      <w:pPr>
        <w:spacing w:line="480" w:lineRule="exact"/>
        <w:ind w:firstLine="560" w:firstLineChars="200"/>
        <w:rPr>
          <w:rFonts w:ascii="Times New Roman" w:hAnsi="Times New Roman" w:eastAsia="宋体" w:cs="Times New Roman"/>
          <w:b/>
          <w:bCs/>
          <w:kern w:val="1"/>
          <w:sz w:val="28"/>
          <w:szCs w:val="28"/>
        </w:rPr>
      </w:pPr>
      <w:r>
        <w:rPr>
          <w:rFonts w:ascii="Times New Roman" w:hAnsi="Times New Roman" w:eastAsia="宋体" w:cs="Times New Roman"/>
          <w:bCs/>
          <w:kern w:val="1"/>
          <w:sz w:val="28"/>
          <w:szCs w:val="28"/>
          <w:lang w:val="zh-CN"/>
        </w:rPr>
        <w:t>（1）学生</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全体学生通过</w:t>
      </w:r>
      <w:r>
        <w:rPr>
          <w:rFonts w:hint="eastAsia" w:ascii="Times New Roman" w:hAnsi="Times New Roman" w:eastAsia="宋体" w:cs="Times New Roman"/>
          <w:kern w:val="1"/>
          <w:sz w:val="28"/>
          <w:szCs w:val="28"/>
          <w:lang w:val="zh-CN"/>
        </w:rPr>
        <w:t>钉钉平台，由各班班主任组织</w:t>
      </w:r>
      <w:r>
        <w:rPr>
          <w:rFonts w:ascii="Times New Roman" w:hAnsi="Times New Roman" w:eastAsia="宋体" w:cs="Times New Roman"/>
          <w:kern w:val="1"/>
          <w:sz w:val="28"/>
          <w:szCs w:val="28"/>
          <w:lang w:val="zh-CN"/>
        </w:rPr>
        <w:t>上报</w:t>
      </w:r>
      <w:r>
        <w:rPr>
          <w:rFonts w:ascii="Times New Roman" w:hAnsi="Times New Roman" w:eastAsia="宋体" w:cs="Times New Roman"/>
          <w:kern w:val="1"/>
          <w:sz w:val="28"/>
          <w:szCs w:val="28"/>
        </w:rPr>
        <w:t>个人</w:t>
      </w:r>
      <w:r>
        <w:rPr>
          <w:rFonts w:ascii="Times New Roman" w:hAnsi="Times New Roman" w:eastAsia="宋体" w:cs="Times New Roman"/>
          <w:kern w:val="1"/>
          <w:sz w:val="28"/>
          <w:szCs w:val="28"/>
          <w:lang w:val="zh-CN"/>
        </w:rPr>
        <w:t>相关信息，由</w:t>
      </w:r>
      <w:r>
        <w:rPr>
          <w:rFonts w:hint="eastAsia" w:ascii="Times New Roman" w:hAnsi="Times New Roman" w:eastAsia="宋体" w:cs="Times New Roman"/>
          <w:kern w:val="1"/>
          <w:sz w:val="28"/>
          <w:szCs w:val="28"/>
          <w:lang w:eastAsia="zh-CN"/>
        </w:rPr>
        <w:t>年级组</w:t>
      </w:r>
      <w:r>
        <w:rPr>
          <w:rFonts w:ascii="Times New Roman" w:hAnsi="Times New Roman" w:eastAsia="宋体" w:cs="Times New Roman"/>
          <w:kern w:val="1"/>
          <w:sz w:val="28"/>
          <w:szCs w:val="28"/>
          <w:lang w:val="zh-CN"/>
        </w:rPr>
        <w:t>每日</w:t>
      </w:r>
      <w:r>
        <w:rPr>
          <w:rFonts w:hint="eastAsia" w:ascii="Times New Roman" w:hAnsi="Times New Roman" w:eastAsia="宋体" w:cs="Times New Roman"/>
          <w:kern w:val="1"/>
          <w:sz w:val="28"/>
          <w:szCs w:val="28"/>
          <w:lang w:val="en-US" w:eastAsia="zh-CN"/>
        </w:rPr>
        <w:t>9</w:t>
      </w:r>
      <w:r>
        <w:rPr>
          <w:rFonts w:ascii="Times New Roman" w:hAnsi="Times New Roman" w:eastAsia="宋体" w:cs="Times New Roman"/>
          <w:kern w:val="1"/>
          <w:sz w:val="28"/>
          <w:szCs w:val="28"/>
        </w:rPr>
        <w:t>：00</w:t>
      </w:r>
      <w:r>
        <w:rPr>
          <w:rFonts w:ascii="Times New Roman" w:hAnsi="Times New Roman" w:eastAsia="宋体" w:cs="Times New Roman"/>
          <w:kern w:val="1"/>
          <w:sz w:val="28"/>
          <w:szCs w:val="28"/>
          <w:lang w:val="zh-CN"/>
        </w:rPr>
        <w:t>前汇总，每日</w:t>
      </w:r>
      <w:r>
        <w:rPr>
          <w:rFonts w:ascii="Times New Roman" w:hAnsi="Times New Roman" w:eastAsia="宋体" w:cs="Times New Roman"/>
          <w:kern w:val="1"/>
          <w:sz w:val="28"/>
          <w:szCs w:val="28"/>
        </w:rPr>
        <w:t>15:00前</w:t>
      </w:r>
      <w:r>
        <w:rPr>
          <w:rFonts w:ascii="Times New Roman" w:hAnsi="Times New Roman" w:eastAsia="宋体" w:cs="Times New Roman"/>
          <w:kern w:val="1"/>
          <w:sz w:val="28"/>
          <w:szCs w:val="28"/>
          <w:lang w:val="zh-CN"/>
        </w:rPr>
        <w:t>上报区教育</w:t>
      </w:r>
      <w:r>
        <w:rPr>
          <w:rFonts w:hint="eastAsia" w:ascii="Times New Roman" w:hAnsi="Times New Roman" w:eastAsia="宋体" w:cs="Times New Roman"/>
          <w:kern w:val="1"/>
          <w:sz w:val="28"/>
          <w:szCs w:val="28"/>
          <w:lang w:val="zh-CN"/>
        </w:rPr>
        <w:t>发展处</w:t>
      </w:r>
      <w:r>
        <w:rPr>
          <w:rFonts w:ascii="Times New Roman" w:hAnsi="Times New Roman" w:eastAsia="宋体" w:cs="Times New Roman"/>
          <w:kern w:val="1"/>
          <w:sz w:val="28"/>
          <w:szCs w:val="28"/>
          <w:lang w:val="zh-CN"/>
        </w:rPr>
        <w:t>、江苏省校园疫情防控信息系统</w:t>
      </w:r>
      <w:r>
        <w:rPr>
          <w:rFonts w:hint="eastAsia" w:ascii="Times New Roman" w:hAnsi="Times New Roman" w:eastAsia="宋体" w:cs="Times New Roman"/>
          <w:kern w:val="1"/>
          <w:sz w:val="28"/>
          <w:szCs w:val="28"/>
          <w:lang w:val="zh-CN"/>
        </w:rPr>
        <w:t>、常州市学生健康信息填报平台</w:t>
      </w:r>
      <w:r>
        <w:rPr>
          <w:rFonts w:ascii="Times New Roman" w:hAnsi="Times New Roman" w:eastAsia="宋体" w:cs="Times New Roman"/>
          <w:kern w:val="1"/>
          <w:sz w:val="28"/>
          <w:szCs w:val="28"/>
          <w:lang w:val="zh-CN"/>
        </w:rPr>
        <w:t>。</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学生每天测量体温，并在</w:t>
      </w:r>
      <w:r>
        <w:rPr>
          <w:rFonts w:hint="eastAsia" w:ascii="Times New Roman" w:hAnsi="Times New Roman" w:eastAsia="宋体" w:cs="Times New Roman"/>
          <w:kern w:val="1"/>
          <w:sz w:val="28"/>
          <w:szCs w:val="28"/>
          <w:lang w:val="zh-CN"/>
        </w:rPr>
        <w:t>钉钉群中每日健康上报，由班主任进行每日监控，学生在家长的协助下登记好</w:t>
      </w:r>
      <w:r>
        <w:rPr>
          <w:rFonts w:hint="eastAsia" w:ascii="Times New Roman" w:hAnsi="Times New Roman" w:eastAsia="宋体" w:cs="Times New Roman"/>
          <w:kern w:val="1"/>
          <w:sz w:val="28"/>
          <w:szCs w:val="28"/>
          <w:lang w:val="en-US" w:eastAsia="zh-CN"/>
        </w:rPr>
        <w:t>14天健康状况跟踪登记表，</w:t>
      </w:r>
      <w:r>
        <w:rPr>
          <w:rFonts w:ascii="Times New Roman" w:hAnsi="Times New Roman" w:eastAsia="宋体" w:cs="Times New Roman"/>
          <w:kern w:val="1"/>
          <w:sz w:val="28"/>
          <w:szCs w:val="28"/>
          <w:lang w:val="zh-CN"/>
        </w:rPr>
        <w:t>开学交由学校查验存档。</w:t>
      </w:r>
    </w:p>
    <w:p>
      <w:pPr>
        <w:spacing w:line="480" w:lineRule="exact"/>
        <w:ind w:firstLine="560" w:firstLineChars="200"/>
        <w:rPr>
          <w:rFonts w:ascii="Times New Roman" w:hAnsi="Times New Roman" w:eastAsia="宋体" w:cs="Times New Roman"/>
          <w:bCs/>
          <w:kern w:val="1"/>
          <w:sz w:val="28"/>
          <w:szCs w:val="28"/>
          <w:lang w:val="zh-CN"/>
        </w:rPr>
      </w:pPr>
      <w:r>
        <w:rPr>
          <w:rFonts w:ascii="Times New Roman" w:hAnsi="Times New Roman" w:eastAsia="宋体" w:cs="Times New Roman"/>
          <w:kern w:val="1"/>
          <w:sz w:val="28"/>
          <w:szCs w:val="28"/>
        </w:rPr>
        <w:t>（2）</w:t>
      </w:r>
      <w:r>
        <w:rPr>
          <w:rFonts w:ascii="Times New Roman" w:hAnsi="Times New Roman" w:eastAsia="宋体" w:cs="Times New Roman"/>
          <w:bCs/>
          <w:kern w:val="1"/>
          <w:sz w:val="28"/>
          <w:szCs w:val="28"/>
          <w:lang w:val="zh-CN"/>
        </w:rPr>
        <w:t>教职工</w:t>
      </w:r>
    </w:p>
    <w:p>
      <w:pPr>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1"/>
          <w:sz w:val="28"/>
          <w:szCs w:val="28"/>
          <w:lang w:val="zh-CN"/>
        </w:rPr>
        <w:t>全体教职工通过</w:t>
      </w:r>
      <w:r>
        <w:rPr>
          <w:rFonts w:hint="eastAsia" w:ascii="Times New Roman" w:hAnsi="Times New Roman" w:eastAsia="宋体" w:cs="Times New Roman"/>
          <w:kern w:val="1"/>
          <w:sz w:val="28"/>
          <w:szCs w:val="28"/>
          <w:lang w:val="zh-CN"/>
        </w:rPr>
        <w:t>钉钉群进行每日健康状况</w:t>
      </w:r>
      <w:r>
        <w:rPr>
          <w:rFonts w:ascii="Times New Roman" w:hAnsi="Times New Roman" w:eastAsia="宋体" w:cs="Times New Roman"/>
          <w:kern w:val="1"/>
          <w:sz w:val="28"/>
          <w:szCs w:val="28"/>
          <w:lang w:val="zh-CN"/>
        </w:rPr>
        <w:t>上报</w:t>
      </w:r>
      <w:r>
        <w:rPr>
          <w:rFonts w:ascii="Times New Roman" w:hAnsi="Times New Roman" w:eastAsia="宋体" w:cs="Times New Roman"/>
          <w:kern w:val="1"/>
          <w:sz w:val="28"/>
          <w:szCs w:val="28"/>
        </w:rPr>
        <w:t>个人</w:t>
      </w:r>
      <w:r>
        <w:rPr>
          <w:rFonts w:ascii="Times New Roman" w:hAnsi="Times New Roman" w:eastAsia="宋体" w:cs="Times New Roman"/>
          <w:kern w:val="1"/>
          <w:sz w:val="28"/>
          <w:szCs w:val="28"/>
          <w:lang w:val="zh-CN"/>
        </w:rPr>
        <w:t>相关信息，由</w:t>
      </w:r>
      <w:r>
        <w:rPr>
          <w:rFonts w:hint="eastAsia" w:ascii="Times New Roman" w:hAnsi="Times New Roman" w:eastAsia="宋体" w:cs="Times New Roman"/>
          <w:kern w:val="1"/>
          <w:sz w:val="28"/>
          <w:szCs w:val="28"/>
          <w:lang w:val="zh-CN"/>
        </w:rPr>
        <w:t>教师发展处</w:t>
      </w:r>
      <w:r>
        <w:rPr>
          <w:rFonts w:ascii="Times New Roman" w:hAnsi="Times New Roman" w:eastAsia="宋体" w:cs="Times New Roman"/>
          <w:kern w:val="1"/>
          <w:sz w:val="28"/>
          <w:szCs w:val="28"/>
          <w:lang w:val="zh-CN"/>
        </w:rPr>
        <w:t>每日</w:t>
      </w:r>
      <w:r>
        <w:rPr>
          <w:rFonts w:hint="eastAsia" w:ascii="Times New Roman" w:hAnsi="Times New Roman" w:eastAsia="宋体" w:cs="Times New Roman"/>
          <w:kern w:val="1"/>
          <w:sz w:val="28"/>
          <w:szCs w:val="28"/>
          <w:lang w:val="en-US" w:eastAsia="zh-CN"/>
        </w:rPr>
        <w:t>9</w:t>
      </w:r>
      <w:r>
        <w:rPr>
          <w:rFonts w:ascii="Times New Roman" w:hAnsi="Times New Roman" w:eastAsia="宋体" w:cs="Times New Roman"/>
          <w:kern w:val="1"/>
          <w:sz w:val="28"/>
          <w:szCs w:val="28"/>
        </w:rPr>
        <w:t>：00</w:t>
      </w:r>
      <w:r>
        <w:rPr>
          <w:rFonts w:ascii="Times New Roman" w:hAnsi="Times New Roman" w:eastAsia="宋体" w:cs="Times New Roman"/>
          <w:kern w:val="1"/>
          <w:sz w:val="28"/>
          <w:szCs w:val="28"/>
          <w:lang w:val="zh-CN"/>
        </w:rPr>
        <w:t>前汇总，每日</w:t>
      </w:r>
      <w:r>
        <w:rPr>
          <w:rFonts w:ascii="Times New Roman" w:hAnsi="Times New Roman" w:eastAsia="宋体" w:cs="Times New Roman"/>
          <w:kern w:val="1"/>
          <w:sz w:val="28"/>
          <w:szCs w:val="28"/>
        </w:rPr>
        <w:t>15:00前</w:t>
      </w:r>
      <w:r>
        <w:rPr>
          <w:rFonts w:ascii="Times New Roman" w:hAnsi="Times New Roman" w:eastAsia="宋体" w:cs="Times New Roman"/>
          <w:kern w:val="1"/>
          <w:sz w:val="28"/>
          <w:szCs w:val="28"/>
          <w:lang w:val="zh-CN"/>
        </w:rPr>
        <w:t>上报</w:t>
      </w:r>
      <w:r>
        <w:rPr>
          <w:rFonts w:hint="eastAsia" w:ascii="Times New Roman" w:hAnsi="Times New Roman" w:eastAsia="宋体" w:cs="Times New Roman"/>
          <w:kern w:val="1"/>
          <w:sz w:val="28"/>
          <w:szCs w:val="28"/>
          <w:lang w:val="zh-CN"/>
        </w:rPr>
        <w:t>学校信息排查上报组</w:t>
      </w:r>
      <w:r>
        <w:rPr>
          <w:rFonts w:ascii="Times New Roman" w:hAnsi="Times New Roman" w:eastAsia="宋体" w:cs="Times New Roman"/>
          <w:kern w:val="1"/>
          <w:sz w:val="28"/>
          <w:szCs w:val="28"/>
          <w:lang w:val="zh-CN"/>
        </w:rPr>
        <w:t>。</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3.校园封闭管理安全保障工作细则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根据省</w:t>
      </w:r>
      <w:r>
        <w:rPr>
          <w:rFonts w:hint="eastAsia" w:ascii="Times New Roman" w:hAnsi="Times New Roman" w:eastAsia="宋体" w:cs="Times New Roman"/>
          <w:sz w:val="28"/>
          <w:szCs w:val="28"/>
          <w:lang w:eastAsia="zh-CN"/>
        </w:rPr>
        <w:t>市区</w:t>
      </w:r>
      <w:r>
        <w:rPr>
          <w:rFonts w:ascii="Times New Roman" w:hAnsi="Times New Roman" w:eastAsia="宋体" w:cs="Times New Roman"/>
          <w:sz w:val="28"/>
          <w:szCs w:val="28"/>
        </w:rPr>
        <w:t>新型冠状病毒感染的肺炎疫情防控工作领导小组学校防控组相关要求，我校在疫情结束、未开学前，实行校园封闭管理。</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（1）</w:t>
      </w:r>
      <w:r>
        <w:rPr>
          <w:rFonts w:ascii="Times New Roman" w:hAnsi="Times New Roman" w:eastAsia="宋体" w:cs="Times New Roman"/>
          <w:sz w:val="28"/>
          <w:szCs w:val="28"/>
        </w:rPr>
        <w:t>实行校园封闭管理，除应急值班值守人员，其他人员一律禁止进入校园。</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（2）</w:t>
      </w:r>
      <w:r>
        <w:rPr>
          <w:rFonts w:ascii="Times New Roman" w:hAnsi="Times New Roman" w:eastAsia="宋体" w:cs="Times New Roman"/>
          <w:sz w:val="28"/>
          <w:szCs w:val="28"/>
        </w:rPr>
        <w:t>确因防控工作需要进入校园的校外人员，需获得值班领导批准，履行报批手续。</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（3）</w:t>
      </w:r>
      <w:r>
        <w:rPr>
          <w:rFonts w:ascii="Times New Roman" w:hAnsi="Times New Roman" w:eastAsia="宋体" w:cs="Times New Roman"/>
          <w:sz w:val="28"/>
          <w:szCs w:val="28"/>
        </w:rPr>
        <w:t>入校人员要</w:t>
      </w:r>
      <w:r>
        <w:rPr>
          <w:rFonts w:hint="eastAsia" w:ascii="Times New Roman" w:hAnsi="Times New Roman" w:eastAsia="宋体" w:cs="Times New Roman"/>
          <w:sz w:val="28"/>
          <w:szCs w:val="28"/>
          <w:lang w:eastAsia="zh-CN"/>
        </w:rPr>
        <w:t>出示健康码，</w:t>
      </w:r>
      <w:r>
        <w:rPr>
          <w:rFonts w:ascii="Times New Roman" w:hAnsi="Times New Roman" w:eastAsia="宋体" w:cs="Times New Roman"/>
          <w:sz w:val="28"/>
          <w:szCs w:val="28"/>
        </w:rPr>
        <w:t>实名登记并接受体温检测，并记录进出时间、工作区域等，尽量减少与师生接触的时间，全程佩戴口罩。</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（4）</w:t>
      </w:r>
      <w:r>
        <w:rPr>
          <w:rFonts w:ascii="Times New Roman" w:hAnsi="Times New Roman" w:eastAsia="宋体" w:cs="Times New Roman"/>
          <w:sz w:val="28"/>
          <w:szCs w:val="28"/>
        </w:rPr>
        <w:t>在疫情结束前，学校图书馆、</w:t>
      </w:r>
      <w:r>
        <w:rPr>
          <w:rFonts w:hint="eastAsia" w:ascii="Times New Roman" w:hAnsi="Times New Roman" w:eastAsia="宋体" w:cs="Times New Roman"/>
          <w:sz w:val="28"/>
          <w:szCs w:val="28"/>
          <w:lang w:eastAsia="zh-CN"/>
        </w:rPr>
        <w:t>操场</w:t>
      </w:r>
      <w:r>
        <w:rPr>
          <w:rFonts w:ascii="Times New Roman" w:hAnsi="Times New Roman" w:eastAsia="宋体" w:cs="Times New Roman"/>
          <w:sz w:val="28"/>
          <w:szCs w:val="28"/>
        </w:rPr>
        <w:t>等场馆一律关闭，学校所有场所设施暂停向社会开放。</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（5）</w:t>
      </w:r>
      <w:r>
        <w:rPr>
          <w:rFonts w:ascii="Times New Roman" w:hAnsi="Times New Roman" w:eastAsia="宋体" w:cs="Times New Roman"/>
          <w:sz w:val="28"/>
          <w:szCs w:val="28"/>
        </w:rPr>
        <w:t>安保人员、值</w:t>
      </w:r>
      <w:r>
        <w:rPr>
          <w:rFonts w:hint="eastAsia" w:ascii="Times New Roman" w:hAnsi="Times New Roman" w:eastAsia="宋体" w:cs="Times New Roman"/>
          <w:sz w:val="28"/>
          <w:szCs w:val="28"/>
          <w:lang w:eastAsia="zh-CN"/>
        </w:rPr>
        <w:t>班</w:t>
      </w:r>
      <w:r>
        <w:rPr>
          <w:rFonts w:ascii="Times New Roman" w:hAnsi="Times New Roman" w:eastAsia="宋体" w:cs="Times New Roman"/>
          <w:sz w:val="28"/>
          <w:szCs w:val="28"/>
        </w:rPr>
        <w:t>人员、保洁人员熟悉了解防疫知识，并带好口罩，自觉履行登记、测量体温等相关配合工作。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（6）</w:t>
      </w:r>
      <w:r>
        <w:rPr>
          <w:rFonts w:ascii="Times New Roman" w:hAnsi="Times New Roman" w:eastAsia="宋体" w:cs="Times New Roman"/>
          <w:sz w:val="28"/>
          <w:szCs w:val="28"/>
        </w:rPr>
        <w:t>安保人员、值</w:t>
      </w:r>
      <w:r>
        <w:rPr>
          <w:rFonts w:hint="eastAsia" w:ascii="Times New Roman" w:hAnsi="Times New Roman" w:eastAsia="宋体" w:cs="Times New Roman"/>
          <w:sz w:val="28"/>
          <w:szCs w:val="28"/>
          <w:lang w:eastAsia="zh-CN"/>
        </w:rPr>
        <w:t>班</w:t>
      </w:r>
      <w:r>
        <w:rPr>
          <w:rFonts w:ascii="Times New Roman" w:hAnsi="Times New Roman" w:eastAsia="宋体" w:cs="Times New Roman"/>
          <w:sz w:val="28"/>
          <w:szCs w:val="28"/>
        </w:rPr>
        <w:t>人员、保洁人员要严格遵守防疫规定，身体健康状况及时报备，学校要掌握信息。</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（7）</w:t>
      </w:r>
      <w:r>
        <w:rPr>
          <w:rFonts w:hint="eastAsia" w:ascii="Times New Roman" w:hAnsi="Times New Roman" w:eastAsia="宋体" w:cs="Times New Roman"/>
          <w:sz w:val="28"/>
          <w:szCs w:val="28"/>
          <w:lang w:eastAsia="zh-CN"/>
        </w:rPr>
        <w:t>门卫</w:t>
      </w:r>
      <w:r>
        <w:rPr>
          <w:rFonts w:ascii="Times New Roman" w:hAnsi="Times New Roman" w:eastAsia="宋体" w:cs="Times New Roman"/>
          <w:sz w:val="28"/>
          <w:szCs w:val="28"/>
        </w:rPr>
        <w:t>室、值班人员工作室每天做好消毒工作。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（8）</w:t>
      </w:r>
      <w:r>
        <w:rPr>
          <w:rFonts w:ascii="Times New Roman" w:hAnsi="Times New Roman" w:eastAsia="宋体" w:cs="Times New Roman"/>
          <w:sz w:val="28"/>
          <w:szCs w:val="28"/>
        </w:rPr>
        <w:t>认真应对，精准施策，做好防范，相互提醒，共筑校园安全防护墙。</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4.校园环境及设施整治工作细则</w:t>
      </w:r>
    </w:p>
    <w:p>
      <w:pPr>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为防止新型冠状病毒感染肺炎疫情的流行和蔓延，确保广大师生员工身体健康和生命安全，依据我校疫情防控应急预案总体要求特制定本工作细则。</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1"/>
          <w:sz w:val="28"/>
          <w:szCs w:val="28"/>
        </w:rPr>
        <w:t>（1）</w:t>
      </w:r>
      <w:r>
        <w:rPr>
          <w:rFonts w:ascii="Times New Roman" w:hAnsi="Times New Roman" w:eastAsia="宋体" w:cs="Times New Roman"/>
          <w:b/>
          <w:kern w:val="0"/>
          <w:sz w:val="28"/>
          <w:szCs w:val="28"/>
        </w:rPr>
        <w:t>充分认识做好环境整治工作的重要性</w:t>
      </w:r>
    </w:p>
    <w:p>
      <w:pPr>
        <w:widowControl/>
        <w:adjustRightInd w:val="0"/>
        <w:spacing w:line="480" w:lineRule="exact"/>
        <w:rPr>
          <w:rFonts w:ascii="Times New Roman" w:hAnsi="Times New Roman" w:eastAsia="宋体" w:cs="Times New Roman"/>
          <w:kern w:val="0"/>
          <w:sz w:val="28"/>
          <w:szCs w:val="28"/>
        </w:rPr>
      </w:pPr>
      <w:r>
        <w:rPr>
          <w:rFonts w:ascii="Times New Roman" w:hAnsi="Times New Roman" w:eastAsia="宋体" w:cs="Times New Roman"/>
          <w:kern w:val="0"/>
          <w:sz w:val="28"/>
          <w:szCs w:val="28"/>
        </w:rPr>
        <w:t>　　学校因人员密集、流动性大，安全风险高，要进一步提高认识，重视做好学校环境和设施设备整治工作，切实落实各项管理制度措施，维护广大师生身体健康。</w:t>
      </w:r>
    </w:p>
    <w:p>
      <w:pPr>
        <w:widowControl/>
        <w:adjustRightInd w:val="0"/>
        <w:spacing w:line="480" w:lineRule="exact"/>
        <w:ind w:firstLine="560" w:firstLineChars="200"/>
        <w:rPr>
          <w:rFonts w:ascii="Times New Roman" w:hAnsi="Times New Roman" w:eastAsia="宋体" w:cs="Times New Roman"/>
          <w:b/>
          <w:kern w:val="0"/>
          <w:sz w:val="28"/>
          <w:szCs w:val="28"/>
        </w:rPr>
      </w:pPr>
      <w:r>
        <w:rPr>
          <w:rFonts w:ascii="Times New Roman" w:hAnsi="Times New Roman" w:eastAsia="宋体" w:cs="Times New Roman"/>
          <w:kern w:val="1"/>
          <w:sz w:val="28"/>
          <w:szCs w:val="28"/>
        </w:rPr>
        <w:t>（2）</w:t>
      </w:r>
      <w:r>
        <w:rPr>
          <w:rFonts w:ascii="Times New Roman" w:hAnsi="Times New Roman" w:eastAsia="宋体" w:cs="Times New Roman"/>
          <w:b/>
          <w:kern w:val="0"/>
          <w:sz w:val="28"/>
          <w:szCs w:val="28"/>
        </w:rPr>
        <w:t>落实好环境整治工作的主体责任</w:t>
      </w:r>
    </w:p>
    <w:p>
      <w:pPr>
        <w:widowControl/>
        <w:adjustRightInd w:val="0"/>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rPr>
        <w:t>主要负责</w:t>
      </w:r>
      <w:r>
        <w:rPr>
          <w:rFonts w:hint="eastAsia" w:ascii="Times New Roman" w:hAnsi="Times New Roman" w:eastAsia="宋体" w:cs="Times New Roman"/>
          <w:kern w:val="0"/>
          <w:sz w:val="28"/>
          <w:szCs w:val="28"/>
          <w:lang w:eastAsia="zh-CN"/>
        </w:rPr>
        <w:t>部门</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eastAsia="zh-CN"/>
        </w:rPr>
        <w:t>后勤服务处，</w:t>
      </w:r>
      <w:r>
        <w:rPr>
          <w:rFonts w:hint="eastAsia" w:ascii="Times New Roman" w:hAnsi="Times New Roman" w:eastAsia="宋体" w:cs="Times New Roman"/>
          <w:kern w:val="0"/>
          <w:sz w:val="28"/>
          <w:szCs w:val="28"/>
          <w:lang w:val="en-US" w:eastAsia="zh-CN"/>
        </w:rPr>
        <w:t xml:space="preserve">  </w:t>
      </w:r>
    </w:p>
    <w:p>
      <w:pPr>
        <w:widowControl/>
        <w:adjustRightInd w:val="0"/>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具体负责人：陈伟</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1"/>
          <w:sz w:val="28"/>
          <w:szCs w:val="28"/>
        </w:rPr>
        <w:t>（3）</w:t>
      </w:r>
      <w:r>
        <w:rPr>
          <w:rFonts w:ascii="Times New Roman" w:hAnsi="Times New Roman" w:eastAsia="宋体" w:cs="Times New Roman"/>
          <w:b/>
          <w:kern w:val="0"/>
          <w:sz w:val="28"/>
          <w:szCs w:val="28"/>
        </w:rPr>
        <w:t>做好校园环境和设施整治工作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①</w:t>
      </w:r>
      <w:r>
        <w:rPr>
          <w:rFonts w:ascii="Times New Roman" w:hAnsi="Times New Roman" w:eastAsia="宋体" w:cs="Times New Roman"/>
          <w:kern w:val="0"/>
          <w:sz w:val="28"/>
          <w:szCs w:val="28"/>
        </w:rPr>
        <w:t>关注学校校园及周边环境、建筑环境、室内环境、公共区域（走廊、楼道、食堂、厕所、洗手池）以及视线可及的范围都要整齐、美观、干净、舒适。</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②</w:t>
      </w:r>
      <w:r>
        <w:rPr>
          <w:rFonts w:ascii="Times New Roman" w:hAnsi="Times New Roman" w:eastAsia="宋体" w:cs="Times New Roman"/>
          <w:kern w:val="0"/>
          <w:sz w:val="28"/>
          <w:szCs w:val="28"/>
        </w:rPr>
        <w:t>检查学校水电气、场馆的设施和设备安全使用、功能维护、更新更换等，确保不留死角、全方位覆盖。</w:t>
      </w:r>
    </w:p>
    <w:p>
      <w:pPr>
        <w:widowControl/>
        <w:adjustRightInd w:val="0"/>
        <w:spacing w:line="480" w:lineRule="exact"/>
        <w:ind w:firstLine="560" w:firstLineChars="200"/>
        <w:rPr>
          <w:rFonts w:ascii="Times New Roman" w:hAnsi="Times New Roman" w:eastAsia="宋体" w:cs="Times New Roman"/>
          <w:b/>
          <w:kern w:val="0"/>
          <w:sz w:val="28"/>
          <w:szCs w:val="28"/>
        </w:rPr>
      </w:pPr>
      <w:r>
        <w:rPr>
          <w:rFonts w:ascii="Times New Roman" w:hAnsi="Times New Roman" w:eastAsia="宋体" w:cs="Times New Roman"/>
          <w:kern w:val="1"/>
          <w:sz w:val="28"/>
          <w:szCs w:val="28"/>
        </w:rPr>
        <w:t>（4）</w:t>
      </w:r>
      <w:r>
        <w:rPr>
          <w:rFonts w:ascii="Times New Roman" w:hAnsi="Times New Roman" w:eastAsia="宋体" w:cs="Times New Roman"/>
          <w:b/>
          <w:kern w:val="0"/>
          <w:sz w:val="28"/>
          <w:szCs w:val="28"/>
        </w:rPr>
        <w:t>相关措施　</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①</w:t>
      </w:r>
      <w:r>
        <w:rPr>
          <w:rFonts w:ascii="Times New Roman" w:hAnsi="Times New Roman" w:eastAsia="宋体" w:cs="Times New Roman"/>
          <w:kern w:val="0"/>
          <w:sz w:val="28"/>
          <w:szCs w:val="28"/>
        </w:rPr>
        <w:t>定期清洁，创造校园优美环境。</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日清洁：门卫室地面和物品(每天二次消毒，84比例1：100)，厕所地面，隔栏，蹲坑、水池(每天二次消毒，84比例1：100)，公共走廊楼道区域地面(每天一次消毒，84比例1：100)，会议室、食堂、</w:t>
      </w:r>
      <w:r>
        <w:rPr>
          <w:rFonts w:hint="eastAsia" w:ascii="Times New Roman" w:hAnsi="Times New Roman" w:eastAsia="宋体" w:cs="Times New Roman"/>
          <w:kern w:val="0"/>
          <w:sz w:val="28"/>
          <w:szCs w:val="28"/>
          <w:lang w:eastAsia="zh-CN"/>
        </w:rPr>
        <w:t>多媒体</w:t>
      </w:r>
      <w:r>
        <w:rPr>
          <w:rFonts w:ascii="Times New Roman" w:hAnsi="Times New Roman" w:eastAsia="宋体" w:cs="Times New Roman"/>
          <w:kern w:val="0"/>
          <w:sz w:val="28"/>
          <w:szCs w:val="28"/>
        </w:rPr>
        <w:t>教室、办公室每天一次用酒精擦拭办公桌椅、门把手、电话、电脑等办公器具，用84消毒液稀释拖地)，半小时后再用清水拖干净。以上场所开窗通风每天三次，每次半小时以上。每天用84按1:100稀释后用喷雾器消毒门把手，楼梯扶手，厕所隔断门，半小时后再用清水擦拭一次。</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周</w:t>
      </w:r>
      <w:r>
        <w:rPr>
          <w:rFonts w:ascii="Times New Roman" w:hAnsi="Times New Roman" w:eastAsia="宋体" w:cs="Times New Roman"/>
          <w:kern w:val="0"/>
          <w:sz w:val="28"/>
          <w:szCs w:val="28"/>
        </w:rPr>
        <w:t>清洁：每</w:t>
      </w:r>
      <w:r>
        <w:rPr>
          <w:rFonts w:hint="eastAsia" w:ascii="Times New Roman" w:hAnsi="Times New Roman" w:eastAsia="宋体" w:cs="Times New Roman"/>
          <w:kern w:val="0"/>
          <w:sz w:val="28"/>
          <w:szCs w:val="28"/>
          <w:lang w:eastAsia="zh-CN"/>
        </w:rPr>
        <w:t>周三</w:t>
      </w:r>
      <w:r>
        <w:rPr>
          <w:rFonts w:ascii="Times New Roman" w:hAnsi="Times New Roman" w:eastAsia="宋体" w:cs="Times New Roman"/>
          <w:kern w:val="0"/>
          <w:sz w:val="28"/>
          <w:szCs w:val="28"/>
        </w:rPr>
        <w:t>做好校园死角、饮水机、食堂、体育场馆、专用教室等重点场所的专项清洁工作。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②</w:t>
      </w:r>
      <w:r>
        <w:rPr>
          <w:rFonts w:ascii="Times New Roman" w:hAnsi="Times New Roman" w:eastAsia="宋体" w:cs="Times New Roman"/>
          <w:kern w:val="0"/>
          <w:sz w:val="28"/>
          <w:szCs w:val="28"/>
        </w:rPr>
        <w:t>整合优化，提高设备使用寿命。</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运用</w:t>
      </w:r>
      <w:r>
        <w:rPr>
          <w:rFonts w:hint="eastAsia" w:ascii="Times New Roman" w:hAnsi="Times New Roman" w:eastAsia="宋体" w:cs="Times New Roman"/>
          <w:kern w:val="0"/>
          <w:sz w:val="28"/>
          <w:szCs w:val="28"/>
          <w:lang w:eastAsia="zh-CN"/>
        </w:rPr>
        <w:t>钉钉平台</w:t>
      </w:r>
      <w:r>
        <w:rPr>
          <w:rFonts w:ascii="Times New Roman" w:hAnsi="Times New Roman" w:eastAsia="宋体" w:cs="Times New Roman"/>
          <w:kern w:val="0"/>
          <w:sz w:val="28"/>
          <w:szCs w:val="28"/>
        </w:rPr>
        <w:t>，对学校设施设备进行维护和保障。老师们通过平台及时反映问题，维修人员应第一时间进行维修或处置。</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③</w:t>
      </w:r>
      <w:r>
        <w:rPr>
          <w:rFonts w:ascii="Times New Roman" w:hAnsi="Times New Roman" w:eastAsia="宋体" w:cs="Times New Roman"/>
          <w:kern w:val="0"/>
          <w:sz w:val="28"/>
          <w:szCs w:val="28"/>
        </w:rPr>
        <w:t>统筹协作，发现问题及时解决。</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关爱校园，人人有责，学校多部门联合，每位老师都能发挥主人翁意识，第一时间提出问题，发现问题，及时沟通，互相协作，群策群力，整理整治，做好保障。后勤</w:t>
      </w:r>
      <w:r>
        <w:rPr>
          <w:rFonts w:hint="eastAsia" w:ascii="Times New Roman" w:hAnsi="Times New Roman" w:eastAsia="宋体" w:cs="Times New Roman"/>
          <w:kern w:val="0"/>
          <w:sz w:val="28"/>
          <w:szCs w:val="28"/>
          <w:lang w:eastAsia="zh-CN"/>
        </w:rPr>
        <w:t>服务处</w:t>
      </w:r>
      <w:r>
        <w:rPr>
          <w:rFonts w:ascii="Times New Roman" w:hAnsi="Times New Roman" w:eastAsia="宋体" w:cs="Times New Roman"/>
          <w:kern w:val="0"/>
          <w:sz w:val="28"/>
          <w:szCs w:val="28"/>
        </w:rPr>
        <w:t>靠前行动，主动做好环境整治隐患排查工作，</w:t>
      </w:r>
      <w:r>
        <w:rPr>
          <w:rFonts w:hint="eastAsia" w:ascii="Times New Roman" w:hAnsi="Times New Roman" w:eastAsia="宋体" w:cs="Times New Roman"/>
          <w:kern w:val="0"/>
          <w:sz w:val="28"/>
          <w:szCs w:val="28"/>
          <w:lang w:eastAsia="zh-CN"/>
        </w:rPr>
        <w:t>各部门</w:t>
      </w:r>
      <w:r>
        <w:rPr>
          <w:rFonts w:ascii="Times New Roman" w:hAnsi="Times New Roman" w:eastAsia="宋体" w:cs="Times New Roman"/>
          <w:kern w:val="0"/>
          <w:sz w:val="28"/>
          <w:szCs w:val="28"/>
        </w:rPr>
        <w:t>自觉做好日常报告制度，相关人员时刻在线，保持高度戒备，应急救援，将问题解决在萌芽状态。</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④</w:t>
      </w:r>
      <w:r>
        <w:rPr>
          <w:rFonts w:ascii="Times New Roman" w:hAnsi="Times New Roman" w:eastAsia="宋体" w:cs="Times New Roman"/>
          <w:kern w:val="0"/>
          <w:sz w:val="28"/>
          <w:szCs w:val="28"/>
        </w:rPr>
        <w:t>绩效奖励，培养主人翁意识。</w:t>
      </w:r>
    </w:p>
    <w:p>
      <w:pPr>
        <w:widowControl/>
        <w:adjustRightInd w:val="0"/>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0"/>
          <w:sz w:val="28"/>
          <w:szCs w:val="28"/>
        </w:rPr>
        <w:t>为了将学校环境和设施整治工作做实、做细、做贴心，学校提倡老师们关心学校，针对现象提出诚恳有建设性的建议，每学期对老师们提出的“金点子”或者“好建议”，进行评比和奖励，每月对班级和专用教室维护到位的老师，在绩效考核中评比和奖励，不断将校园环境提升等工作做到老师们的心中。</w:t>
      </w:r>
    </w:p>
    <w:p>
      <w:pPr>
        <w:widowControl/>
        <w:adjustRightInd w:val="0"/>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5.物资保障工作细则</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面对新型冠状病毒感染肺炎疫情防控的严峻形势，应迅速采购疫情防控物品和物资，应买尽买，保障学校正常开学。</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（1）储备一定数量的防控物品和物资，体温枪等按班级数和专用教室数配备，消毒液等消耗品按</w:t>
      </w:r>
      <w:r>
        <w:rPr>
          <w:rFonts w:hint="eastAsia" w:ascii="Times New Roman" w:hAnsi="Times New Roman" w:eastAsia="宋体" w:cs="Times New Roman"/>
          <w:kern w:val="0"/>
          <w:sz w:val="28"/>
          <w:szCs w:val="28"/>
          <w:lang w:eastAsia="zh-CN"/>
        </w:rPr>
        <w:t>两周的</w:t>
      </w:r>
      <w:r>
        <w:rPr>
          <w:rFonts w:ascii="Times New Roman" w:hAnsi="Times New Roman" w:eastAsia="宋体" w:cs="Times New Roman"/>
          <w:kern w:val="0"/>
          <w:sz w:val="28"/>
          <w:szCs w:val="28"/>
        </w:rPr>
        <w:t>使用数量配备。</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（2）进校后由专人负责验收把关，危险品注意使用说明。</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（3）物资放置在干燥通风场所，做好标识，防止损害。</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（4）一般防控物资为口罩、手套、工作帽、体温计、洗手液、肥皂、消毒剂、消毒设施、垃圾袋</w:t>
      </w:r>
      <w:r>
        <w:rPr>
          <w:rFonts w:hint="eastAsia" w:ascii="Times New Roman" w:hAnsi="Times New Roman" w:eastAsia="宋体" w:cs="Times New Roman"/>
          <w:kern w:val="0"/>
          <w:sz w:val="28"/>
          <w:szCs w:val="28"/>
          <w:lang w:eastAsia="zh-CN"/>
        </w:rPr>
        <w:t>、防护服</w:t>
      </w:r>
      <w:r>
        <w:rPr>
          <w:rFonts w:ascii="Times New Roman" w:hAnsi="Times New Roman" w:eastAsia="宋体" w:cs="Times New Roman"/>
          <w:kern w:val="0"/>
          <w:sz w:val="28"/>
          <w:szCs w:val="28"/>
        </w:rPr>
        <w:t>等。</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（5）临时隔离室应配备一定数量的医用防护口罩、医用一次性防护服、护目镜、工作鞋或胶靴等，以备确诊病例/疑似病例/密切接触者和进行环境消毒时使用。</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（6）定期清点，及时增补。</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（7）杜绝非法购买、使用伪劣产品或者其他违规现象的发生。</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6.防控宣传教育工作细则</w:t>
      </w:r>
    </w:p>
    <w:p>
      <w:pPr>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（1）及时通过微信、短信、QQ群、校园网</w:t>
      </w:r>
      <w:r>
        <w:rPr>
          <w:rFonts w:hint="eastAsia" w:ascii="Times New Roman" w:hAnsi="Times New Roman" w:eastAsia="宋体" w:cs="Times New Roman"/>
          <w:kern w:val="0"/>
          <w:sz w:val="28"/>
          <w:szCs w:val="28"/>
          <w:lang w:eastAsia="zh-CN"/>
        </w:rPr>
        <w:t>、钉钉平台</w:t>
      </w:r>
      <w:r>
        <w:rPr>
          <w:rFonts w:ascii="Times New Roman" w:hAnsi="Times New Roman" w:eastAsia="宋体" w:cs="Times New Roman"/>
          <w:kern w:val="0"/>
          <w:sz w:val="28"/>
          <w:szCs w:val="28"/>
        </w:rPr>
        <w:t>等新媒体及防控工作联系网络，多方式、多途经将新型冠状病毒感染的肺炎疫情防控知识推送给师生员工，积极开展健康教育，做好提醒、疏导和教育工作。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（2）积极动员师生全力配合学校、社区和政府的各项防控措施，严格执行各项制度，做好个人卫生和防护，提升师生自觉防控的意识和能力。</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（3）引导师生员工延期开学期间尽量居家，不走亲访友、不聚会聚餐，不到人员密集的公共场所活动。</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（4）通知有疫情</w:t>
      </w:r>
      <w:r>
        <w:rPr>
          <w:rFonts w:hint="eastAsia" w:ascii="Times New Roman" w:hAnsi="Times New Roman" w:eastAsia="宋体" w:cs="Times New Roman"/>
          <w:kern w:val="0"/>
          <w:sz w:val="28"/>
          <w:szCs w:val="28"/>
          <w:lang w:eastAsia="zh-CN"/>
        </w:rPr>
        <w:t>高风险</w:t>
      </w:r>
      <w:r>
        <w:rPr>
          <w:rFonts w:ascii="Times New Roman" w:hAnsi="Times New Roman" w:eastAsia="宋体" w:cs="Times New Roman"/>
          <w:kern w:val="0"/>
          <w:sz w:val="28"/>
          <w:szCs w:val="28"/>
        </w:rPr>
        <w:t>地区居住史或旅行史的师生，自离开</w:t>
      </w:r>
      <w:r>
        <w:rPr>
          <w:rFonts w:hint="eastAsia" w:ascii="Times New Roman" w:hAnsi="Times New Roman" w:eastAsia="宋体" w:cs="Times New Roman"/>
          <w:kern w:val="0"/>
          <w:sz w:val="28"/>
          <w:szCs w:val="28"/>
          <w:lang w:eastAsia="zh-CN"/>
        </w:rPr>
        <w:t>高风险</w:t>
      </w:r>
      <w:r>
        <w:rPr>
          <w:rFonts w:ascii="Times New Roman" w:hAnsi="Times New Roman" w:eastAsia="宋体" w:cs="Times New Roman"/>
          <w:kern w:val="0"/>
          <w:sz w:val="28"/>
          <w:szCs w:val="28"/>
        </w:rPr>
        <w:t>地区后，居家或在指定场所医学隔离观察14天，不得提前返校，更不能隐瞒。</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（5）做好教职员工的防控技能培训。组织学校防控领导小组、工作机构、部门负责人、校保健工作人员、学校</w:t>
      </w:r>
      <w:r>
        <w:rPr>
          <w:rFonts w:hint="eastAsia" w:ascii="Times New Roman" w:hAnsi="Times New Roman" w:eastAsia="宋体" w:cs="Times New Roman"/>
          <w:kern w:val="0"/>
          <w:sz w:val="28"/>
          <w:szCs w:val="28"/>
          <w:lang w:eastAsia="zh-CN"/>
        </w:rPr>
        <w:t>后勤</w:t>
      </w:r>
      <w:r>
        <w:rPr>
          <w:rFonts w:ascii="Times New Roman" w:hAnsi="Times New Roman" w:eastAsia="宋体" w:cs="Times New Roman"/>
          <w:kern w:val="0"/>
          <w:sz w:val="28"/>
          <w:szCs w:val="28"/>
        </w:rPr>
        <w:t>人员、全体教师学习防控知识和疫情应急处置预案，掌握学校传染病防控工作流程和各项制度，增强法制观念，依法依规开展科学防控。特别是对学校医务保健人员的规范流程培训要细致、到位。</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（6）加强对学校的微信群、QQ群、校园网</w:t>
      </w:r>
      <w:r>
        <w:rPr>
          <w:rFonts w:hint="eastAsia" w:ascii="Times New Roman" w:hAnsi="Times New Roman" w:eastAsia="宋体" w:cs="Times New Roman"/>
          <w:kern w:val="0"/>
          <w:sz w:val="28"/>
          <w:szCs w:val="28"/>
          <w:lang w:eastAsia="zh-CN"/>
        </w:rPr>
        <w:t>、钉钉平台</w:t>
      </w:r>
      <w:r>
        <w:rPr>
          <w:rFonts w:ascii="Times New Roman" w:hAnsi="Times New Roman" w:eastAsia="宋体" w:cs="Times New Roman"/>
          <w:kern w:val="0"/>
          <w:sz w:val="28"/>
          <w:szCs w:val="28"/>
        </w:rPr>
        <w:t>等线上载体的管理，坚决不造谣、不信谣、不传谣。班主任加强对家长各种群的管理和引导，不传播未经证实的信息和资讯。</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（7）充分利用</w:t>
      </w:r>
      <w:r>
        <w:rPr>
          <w:rFonts w:hint="eastAsia" w:ascii="Times New Roman" w:hAnsi="Times New Roman" w:eastAsia="宋体" w:cs="Times New Roman"/>
          <w:kern w:val="0"/>
          <w:sz w:val="28"/>
          <w:szCs w:val="28"/>
          <w:lang w:eastAsia="zh-CN"/>
        </w:rPr>
        <w:t>微信</w:t>
      </w:r>
      <w:r>
        <w:rPr>
          <w:rFonts w:ascii="Times New Roman" w:hAnsi="Times New Roman" w:eastAsia="宋体" w:cs="Times New Roman"/>
          <w:kern w:val="0"/>
          <w:sz w:val="28"/>
          <w:szCs w:val="28"/>
        </w:rPr>
        <w:t>、班会、黑板报、网络等载体宣传疫情防控措施，引导师生增强自我防控意识。</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（8）严格落实责任纪律，全面引导党员干部坚守岗位，明确职责，带头做好各项防疫工作，做师生的榜样，工作的楷模，积极传播正能量。</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（二）开学前</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1.业务培训细则</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（1）通过讲座、活动、板报</w:t>
      </w:r>
      <w:r>
        <w:rPr>
          <w:rFonts w:hint="eastAsia" w:ascii="Times New Roman" w:hAnsi="Times New Roman" w:eastAsia="宋体" w:cs="Times New Roman"/>
          <w:kern w:val="0"/>
          <w:sz w:val="28"/>
          <w:szCs w:val="28"/>
          <w:lang w:eastAsia="zh-CN"/>
        </w:rPr>
        <w:t>、线上学习</w:t>
      </w:r>
      <w:r>
        <w:rPr>
          <w:rFonts w:ascii="Times New Roman" w:hAnsi="Times New Roman" w:eastAsia="宋体" w:cs="Times New Roman"/>
          <w:kern w:val="0"/>
          <w:sz w:val="28"/>
          <w:szCs w:val="28"/>
        </w:rPr>
        <w:t>等各种载体，普及新型冠状病毒感染肺炎防控知识。</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（2）带领全体师生员工认真学习《新型冠状病毒感染的肺炎江苏省中小学校防控指导手册》</w:t>
      </w:r>
      <w:r>
        <w:rPr>
          <w:rFonts w:hint="eastAsia" w:ascii="Times New Roman" w:hAnsi="Times New Roman" w:eastAsia="宋体" w:cs="Times New Roman"/>
          <w:kern w:val="0"/>
          <w:sz w:val="28"/>
          <w:szCs w:val="28"/>
          <w:lang w:eastAsia="zh-CN"/>
        </w:rPr>
        <w:t>和《西夏墅中小学开学工作指导手册》</w:t>
      </w:r>
      <w:r>
        <w:rPr>
          <w:rFonts w:ascii="Times New Roman" w:hAnsi="Times New Roman" w:eastAsia="宋体" w:cs="Times New Roman"/>
          <w:kern w:val="0"/>
          <w:sz w:val="28"/>
          <w:szCs w:val="28"/>
        </w:rPr>
        <w:t>。</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（3）组织开展</w:t>
      </w:r>
      <w:r>
        <w:rPr>
          <w:rFonts w:hint="eastAsia" w:ascii="Times New Roman" w:hAnsi="Times New Roman" w:eastAsia="宋体" w:cs="Times New Roman"/>
          <w:kern w:val="0"/>
          <w:sz w:val="28"/>
          <w:szCs w:val="28"/>
          <w:lang w:eastAsia="zh-CN"/>
        </w:rPr>
        <w:t>线上测试和</w:t>
      </w:r>
      <w:r>
        <w:rPr>
          <w:rFonts w:ascii="Times New Roman" w:hAnsi="Times New Roman" w:eastAsia="宋体" w:cs="Times New Roman"/>
          <w:kern w:val="0"/>
          <w:sz w:val="28"/>
          <w:szCs w:val="28"/>
        </w:rPr>
        <w:t>新冠肺炎知识竞答活动，提高全体教师公众场所防护和个人防护能力。</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（4）充分利用橱窗、网络等载体宣传疫情防控措施，引导教师员工增强自我防控意识。不道听途说，不造谣、不信谣、不传谣。</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（5）引导教师员工维持正常的生活节奏。保持积极乐观的态度，维持正常的作息习惯，劳逸结合；减少聚会，勤洗手，公众场所戴口罩。组织引导全体师生员工进行适当的体育锻炼，增强自身免疫力。</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（6）充分发挥心理咨询室的作用，主动发现并认真对待寻求帮助的教师及学生，给予心理关怀。对于情况较严重的学生，班主任及时与家长沟通，引导他们寻找专业机构的心理帮助。</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2.师生健康教育工作细则</w:t>
      </w:r>
    </w:p>
    <w:p>
      <w:pPr>
        <w:spacing w:line="480" w:lineRule="exact"/>
        <w:ind w:firstLine="560" w:firstLineChars="200"/>
        <w:rPr>
          <w:rFonts w:ascii="Times New Roman" w:hAnsi="Times New Roman" w:eastAsia="方正小标宋简体" w:cs="Times New Roman"/>
          <w:sz w:val="28"/>
          <w:szCs w:val="28"/>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利用短信、微信、QQ</w:t>
      </w:r>
      <w:r>
        <w:rPr>
          <w:rFonts w:hint="eastAsia" w:ascii="Times New Roman" w:hAnsi="Times New Roman" w:eastAsia="宋体" w:cs="Times New Roman"/>
          <w:kern w:val="1"/>
          <w:sz w:val="28"/>
          <w:szCs w:val="28"/>
          <w:lang w:val="zh-CN"/>
        </w:rPr>
        <w:t>、钉钉</w:t>
      </w:r>
      <w:r>
        <w:rPr>
          <w:rFonts w:ascii="Times New Roman" w:hAnsi="Times New Roman" w:eastAsia="宋体" w:cs="Times New Roman"/>
          <w:kern w:val="1"/>
          <w:sz w:val="28"/>
          <w:szCs w:val="28"/>
          <w:lang w:val="zh-CN"/>
        </w:rPr>
        <w:t>等多种途径，宣传疫情防控知识及法律法规，落实学校疫情防控要求，宣传师生返校工作学习方案，做到人人知晓。</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坚持“三个明确”：明确所有学生一律不得提前返校（待相关禁令解除后方可返校）。明确湖北等</w:t>
      </w:r>
      <w:r>
        <w:rPr>
          <w:rFonts w:hint="eastAsia" w:ascii="Times New Roman" w:hAnsi="Times New Roman" w:eastAsia="宋体" w:cs="Times New Roman"/>
          <w:kern w:val="1"/>
          <w:sz w:val="28"/>
          <w:szCs w:val="28"/>
          <w:lang w:val="zh-CN"/>
        </w:rPr>
        <w:t>高风险</w:t>
      </w:r>
      <w:r>
        <w:rPr>
          <w:rFonts w:ascii="Times New Roman" w:hAnsi="Times New Roman" w:eastAsia="宋体" w:cs="Times New Roman"/>
          <w:kern w:val="1"/>
          <w:sz w:val="28"/>
          <w:szCs w:val="28"/>
          <w:lang w:val="zh-CN"/>
        </w:rPr>
        <w:t>地区的学生根据当地防控要求，待相关禁令解除后方可返校；明确非</w:t>
      </w:r>
      <w:r>
        <w:rPr>
          <w:rFonts w:hint="eastAsia" w:ascii="Times New Roman" w:hAnsi="Times New Roman" w:eastAsia="宋体" w:cs="Times New Roman"/>
          <w:kern w:val="1"/>
          <w:sz w:val="28"/>
          <w:szCs w:val="28"/>
          <w:lang w:val="zh-CN"/>
        </w:rPr>
        <w:t>高风险</w:t>
      </w:r>
      <w:r>
        <w:rPr>
          <w:rFonts w:ascii="Times New Roman" w:hAnsi="Times New Roman" w:eastAsia="宋体" w:cs="Times New Roman"/>
          <w:kern w:val="1"/>
          <w:sz w:val="28"/>
          <w:szCs w:val="28"/>
          <w:lang w:val="zh-CN"/>
        </w:rPr>
        <w:t>地区的学生必须符合学校返校条件方可返校。</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提前发布《</w:t>
      </w:r>
      <w:r>
        <w:rPr>
          <w:rFonts w:hint="eastAsia" w:ascii="Times New Roman" w:hAnsi="Times New Roman" w:eastAsia="宋体" w:cs="Times New Roman"/>
          <w:kern w:val="1"/>
          <w:sz w:val="28"/>
          <w:szCs w:val="28"/>
          <w:lang w:val="zh-CN"/>
        </w:rPr>
        <w:t>告家长书</w:t>
      </w:r>
      <w:r>
        <w:rPr>
          <w:rFonts w:ascii="Times New Roman" w:hAnsi="Times New Roman" w:eastAsia="宋体" w:cs="Times New Roman"/>
          <w:kern w:val="1"/>
          <w:sz w:val="28"/>
          <w:szCs w:val="28"/>
          <w:lang w:val="zh-CN"/>
        </w:rPr>
        <w:t>》并确认送达，说明返校时间、方式、交通工具的防疫措施、开学要求及流程、到校后接受预防性防疫安排等内容，进一步加强师生员工的健康教育，提高学生自我防护能力。</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利用学校网站</w:t>
      </w:r>
      <w:r>
        <w:rPr>
          <w:rFonts w:hint="eastAsia" w:ascii="Times New Roman" w:hAnsi="Times New Roman" w:eastAsia="宋体" w:cs="Times New Roman"/>
          <w:kern w:val="1"/>
          <w:sz w:val="28"/>
          <w:szCs w:val="28"/>
          <w:lang w:val="zh-CN"/>
        </w:rPr>
        <w:t>、</w:t>
      </w:r>
      <w:r>
        <w:rPr>
          <w:rFonts w:ascii="Times New Roman" w:hAnsi="Times New Roman" w:eastAsia="宋体" w:cs="Times New Roman"/>
          <w:kern w:val="1"/>
          <w:sz w:val="28"/>
          <w:szCs w:val="28"/>
          <w:lang w:val="zh-CN"/>
        </w:rPr>
        <w:t>公众号</w:t>
      </w:r>
      <w:r>
        <w:rPr>
          <w:rFonts w:hint="eastAsia" w:ascii="Times New Roman" w:hAnsi="Times New Roman" w:eastAsia="宋体" w:cs="Times New Roman"/>
          <w:kern w:val="1"/>
          <w:sz w:val="28"/>
          <w:szCs w:val="28"/>
          <w:lang w:val="zh-CN"/>
        </w:rPr>
        <w:t>和钉钉群</w:t>
      </w:r>
      <w:r>
        <w:rPr>
          <w:rFonts w:ascii="Times New Roman" w:hAnsi="Times New Roman" w:eastAsia="宋体" w:cs="Times New Roman"/>
          <w:kern w:val="1"/>
          <w:sz w:val="28"/>
          <w:szCs w:val="28"/>
          <w:lang w:val="zh-CN"/>
        </w:rPr>
        <w:t>，全面加强师生员工的防控技能培训。采取合适的方式，分类分次组织学校疫情防控领导小组、班主任、</w:t>
      </w:r>
      <w:r>
        <w:rPr>
          <w:rFonts w:hint="eastAsia" w:ascii="Times New Roman" w:hAnsi="Times New Roman" w:eastAsia="宋体" w:cs="Times New Roman"/>
          <w:kern w:val="1"/>
          <w:sz w:val="28"/>
          <w:szCs w:val="28"/>
          <w:lang w:val="zh-CN"/>
        </w:rPr>
        <w:t>保安</w:t>
      </w:r>
      <w:r>
        <w:rPr>
          <w:rFonts w:ascii="Times New Roman" w:hAnsi="Times New Roman" w:eastAsia="宋体" w:cs="Times New Roman"/>
          <w:kern w:val="1"/>
          <w:sz w:val="28"/>
          <w:szCs w:val="28"/>
          <w:lang w:val="zh-CN"/>
        </w:rPr>
        <w:t>、</w:t>
      </w:r>
      <w:r>
        <w:rPr>
          <w:rFonts w:hint="eastAsia" w:ascii="Times New Roman" w:hAnsi="Times New Roman" w:eastAsia="宋体" w:cs="Times New Roman"/>
          <w:kern w:val="1"/>
          <w:sz w:val="28"/>
          <w:szCs w:val="28"/>
          <w:lang w:val="zh-CN"/>
        </w:rPr>
        <w:t>后勤、食堂</w:t>
      </w:r>
      <w:r>
        <w:rPr>
          <w:rFonts w:ascii="Times New Roman" w:hAnsi="Times New Roman" w:eastAsia="宋体" w:cs="Times New Roman"/>
          <w:kern w:val="1"/>
          <w:sz w:val="28"/>
          <w:szCs w:val="28"/>
          <w:lang w:val="zh-CN"/>
        </w:rPr>
        <w:t>等各类人员学习防控知识，掌握学校疫情防控工作流程和各项制度，开展应急处置演练。建立上述人员实时在线管理群，确保指令直达，高效临机处置突发事件。</w:t>
      </w:r>
      <w:r>
        <w:rPr>
          <w:rFonts w:ascii="Times New Roman" w:hAnsi="Times New Roman" w:eastAsia="宋体" w:cs="Times New Roman"/>
          <w:kern w:val="1"/>
          <w:sz w:val="28"/>
          <w:szCs w:val="28"/>
          <w:lang w:val="zh-CN"/>
        </w:rPr>
        <w:br w:type="textWrapping"/>
      </w:r>
      <w:r>
        <w:rPr>
          <w:rFonts w:ascii="Times New Roman" w:hAnsi="Times New Roman" w:eastAsia="宋体" w:cs="Times New Roman"/>
          <w:b/>
          <w:sz w:val="28"/>
          <w:szCs w:val="28"/>
        </w:rPr>
        <w:t xml:space="preserve">    3.信息摸排工作流程</w:t>
      </w:r>
    </w:p>
    <w:p>
      <w:pPr>
        <w:pStyle w:val="2"/>
        <w:spacing w:line="480" w:lineRule="exact"/>
        <w:ind w:left="0" w:leftChars="0"/>
        <w:rPr>
          <w:rFonts w:ascii="Times New Roman" w:hAnsi="Times New Roman"/>
          <w:sz w:val="28"/>
          <w:szCs w:val="28"/>
        </w:rPr>
      </w:pPr>
      <w:r>
        <w:rPr>
          <w:rFonts w:ascii="Times New Roman" w:hAnsi="Times New Roman" w:eastAsia="方正小标宋简体"/>
          <w:sz w:val="28"/>
          <w:szCs w:val="28"/>
        </w:rPr>
        <w:drawing>
          <wp:anchor distT="0" distB="0" distL="0" distR="0" simplePos="0" relativeHeight="251658240" behindDoc="0" locked="0" layoutInCell="1" allowOverlap="1">
            <wp:simplePos x="0" y="0"/>
            <wp:positionH relativeFrom="column">
              <wp:posOffset>-133350</wp:posOffset>
            </wp:positionH>
            <wp:positionV relativeFrom="paragraph">
              <wp:posOffset>10795</wp:posOffset>
            </wp:positionV>
            <wp:extent cx="5788660" cy="3083560"/>
            <wp:effectExtent l="0" t="0" r="2540" b="2540"/>
            <wp:wrapTopAndBottom/>
            <wp:docPr id="1" name="图片 1" descr="图片包含 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屏幕截图&#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88660" cy="3083560"/>
                    </a:xfrm>
                    <a:prstGeom prst="rect">
                      <a:avLst/>
                    </a:prstGeom>
                  </pic:spPr>
                </pic:pic>
              </a:graphicData>
            </a:graphic>
          </wp:anchor>
        </w:drawing>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4.隔离观察工作预案</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rPr>
        <w:t>按照</w:t>
      </w:r>
      <w:r>
        <w:rPr>
          <w:rFonts w:ascii="Times New Roman" w:hAnsi="Times New Roman" w:eastAsia="宋体" w:cs="Times New Roman"/>
          <w:kern w:val="1"/>
          <w:sz w:val="28"/>
          <w:szCs w:val="28"/>
          <w:lang w:val="zh-CN"/>
        </w:rPr>
        <w:t>隔离室设置</w:t>
      </w:r>
      <w:r>
        <w:rPr>
          <w:rFonts w:ascii="Times New Roman" w:hAnsi="Times New Roman" w:eastAsia="宋体" w:cs="Times New Roman"/>
          <w:kern w:val="1"/>
          <w:sz w:val="28"/>
          <w:szCs w:val="28"/>
        </w:rPr>
        <w:t>需“</w:t>
      </w:r>
      <w:r>
        <w:rPr>
          <w:rFonts w:ascii="Times New Roman" w:hAnsi="Times New Roman" w:eastAsia="宋体" w:cs="Times New Roman"/>
          <w:kern w:val="1"/>
          <w:sz w:val="28"/>
          <w:szCs w:val="28"/>
          <w:lang w:val="zh-CN"/>
        </w:rPr>
        <w:t>远离教育教学班级，相对独立、通风良好</w:t>
      </w:r>
      <w:r>
        <w:rPr>
          <w:rFonts w:ascii="Times New Roman" w:hAnsi="Times New Roman" w:eastAsia="宋体" w:cs="Times New Roman"/>
          <w:kern w:val="1"/>
          <w:sz w:val="28"/>
          <w:szCs w:val="28"/>
        </w:rPr>
        <w:t>”的</w:t>
      </w:r>
      <w:r>
        <w:rPr>
          <w:rFonts w:ascii="Times New Roman" w:hAnsi="Times New Roman" w:eastAsia="宋体" w:cs="Times New Roman"/>
          <w:kern w:val="1"/>
          <w:sz w:val="28"/>
          <w:szCs w:val="28"/>
          <w:lang w:val="zh-CN"/>
        </w:rPr>
        <w:t>要求，设置地点为</w:t>
      </w:r>
      <w:r>
        <w:rPr>
          <w:rFonts w:hint="eastAsia" w:ascii="Times New Roman" w:hAnsi="Times New Roman" w:eastAsia="宋体" w:cs="Times New Roman"/>
          <w:kern w:val="1"/>
          <w:sz w:val="28"/>
          <w:szCs w:val="28"/>
          <w:lang w:val="zh-CN"/>
        </w:rPr>
        <w:t>操场体育办公室</w:t>
      </w:r>
      <w:r>
        <w:rPr>
          <w:rFonts w:ascii="Times New Roman" w:hAnsi="Times New Roman" w:eastAsia="宋体" w:cs="Times New Roman"/>
          <w:kern w:val="1"/>
          <w:sz w:val="28"/>
          <w:szCs w:val="28"/>
          <w:lang w:val="zh-CN"/>
        </w:rPr>
        <w:t>，标注醒目“</w:t>
      </w:r>
      <w:r>
        <w:rPr>
          <w:rFonts w:hint="eastAsia" w:ascii="Times New Roman" w:hAnsi="Times New Roman" w:eastAsia="宋体" w:cs="Times New Roman"/>
          <w:kern w:val="1"/>
          <w:sz w:val="28"/>
          <w:szCs w:val="28"/>
          <w:lang w:val="zh-CN"/>
        </w:rPr>
        <w:t>临时</w:t>
      </w:r>
      <w:r>
        <w:rPr>
          <w:rFonts w:ascii="Times New Roman" w:hAnsi="Times New Roman" w:eastAsia="宋体" w:cs="Times New Roman"/>
          <w:kern w:val="1"/>
          <w:sz w:val="28"/>
          <w:szCs w:val="28"/>
          <w:lang w:val="zh-CN"/>
        </w:rPr>
        <w:t>隔离室”标识，避免其他人员误入。</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隔离室基本设备：简易床或桌凳、体温计、流水洗手设施（包括洗手液、手消毒液、纸巾）、紫外线消毒灯、消毒液（84液、75%乙醇消毒液）、登记本、医疗废物专用回收箱。</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隔离观察室由保健老师</w:t>
      </w:r>
      <w:r>
        <w:rPr>
          <w:rFonts w:hint="eastAsia" w:ascii="Times New Roman" w:hAnsi="Times New Roman" w:eastAsia="宋体" w:cs="Times New Roman"/>
          <w:kern w:val="1"/>
          <w:sz w:val="28"/>
          <w:szCs w:val="28"/>
          <w:lang w:val="zh-CN"/>
        </w:rPr>
        <w:t>黄玲霞</w:t>
      </w:r>
      <w:r>
        <w:rPr>
          <w:rFonts w:ascii="Times New Roman" w:hAnsi="Times New Roman" w:eastAsia="宋体" w:cs="Times New Roman"/>
          <w:kern w:val="1"/>
          <w:sz w:val="28"/>
          <w:szCs w:val="28"/>
          <w:lang w:val="zh-CN"/>
        </w:rPr>
        <w:t>专门管理，每日进行消毒并做好各项记录。</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疫情期间隔离观察操作流程：</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上课期间，发现学生有发热等疑似症状时，第一时间通知家长，由保健教师做好防护，陪护学生到隔离室等候。同时，在班内进行消毒，消毒方式参照《</w:t>
      </w:r>
      <w:r>
        <w:rPr>
          <w:rFonts w:hint="eastAsia" w:ascii="Times New Roman" w:hAnsi="Times New Roman" w:eastAsia="宋体" w:cs="Times New Roman"/>
          <w:kern w:val="1"/>
          <w:sz w:val="28"/>
          <w:szCs w:val="28"/>
          <w:lang w:val="zh-CN"/>
        </w:rPr>
        <w:t>西夏墅中心小学</w:t>
      </w:r>
      <w:r>
        <w:rPr>
          <w:rFonts w:ascii="Times New Roman" w:hAnsi="Times New Roman" w:eastAsia="宋体" w:cs="Times New Roman"/>
          <w:kern w:val="1"/>
          <w:sz w:val="28"/>
          <w:szCs w:val="28"/>
          <w:lang w:val="zh-CN"/>
        </w:rPr>
        <w:t>传染病通风消毒方案》进行。</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发热学生留置于隔离观察室后，由保健老师稳定学生情绪，详细询问并排查其本人及家人有无到过疫区或有无疑似症状，做好记录，等待家长接学生到医院就诊。</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学生离开隔离室后，</w:t>
      </w:r>
      <w:r>
        <w:rPr>
          <w:rFonts w:hint="eastAsia" w:ascii="Times New Roman" w:hAnsi="Times New Roman" w:eastAsia="宋体" w:cs="Times New Roman"/>
          <w:kern w:val="1"/>
          <w:sz w:val="28"/>
          <w:szCs w:val="28"/>
          <w:lang w:val="zh-CN"/>
        </w:rPr>
        <w:t>保健老师黄玲霞</w:t>
      </w:r>
      <w:r>
        <w:rPr>
          <w:rFonts w:ascii="Times New Roman" w:hAnsi="Times New Roman" w:eastAsia="宋体" w:cs="Times New Roman"/>
          <w:kern w:val="1"/>
          <w:sz w:val="28"/>
          <w:szCs w:val="28"/>
          <w:lang w:val="zh-CN"/>
        </w:rPr>
        <w:t>对隔离观察区域进行彻底消毒。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做好被隔离学生的</w:t>
      </w:r>
      <w:r>
        <w:rPr>
          <w:rFonts w:hint="eastAsia" w:ascii="Times New Roman" w:hAnsi="Times New Roman" w:eastAsia="宋体" w:cs="Times New Roman"/>
          <w:kern w:val="1"/>
          <w:sz w:val="28"/>
          <w:szCs w:val="28"/>
          <w:lang w:val="zh-CN"/>
        </w:rPr>
        <w:t>跟踪</w:t>
      </w:r>
      <w:r>
        <w:rPr>
          <w:rFonts w:ascii="Times New Roman" w:hAnsi="Times New Roman" w:eastAsia="宋体" w:cs="Times New Roman"/>
          <w:kern w:val="1"/>
          <w:sz w:val="28"/>
          <w:szCs w:val="28"/>
          <w:lang w:val="zh-CN"/>
        </w:rPr>
        <w:t>工作。对确诊或疑似病例，第一时间报告区教育局和疾控中心，由疾控部门做专业处置。</w:t>
      </w:r>
    </w:p>
    <w:p>
      <w:pPr>
        <w:spacing w:line="480" w:lineRule="exact"/>
        <w:ind w:firstLine="562" w:firstLineChars="200"/>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5</w:t>
      </w:r>
      <w:r>
        <w:rPr>
          <w:rFonts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临时接待室</w:t>
      </w:r>
      <w:r>
        <w:rPr>
          <w:rFonts w:ascii="Times New Roman" w:hAnsi="Times New Roman" w:eastAsia="宋体" w:cs="Times New Roman"/>
          <w:b/>
          <w:sz w:val="28"/>
          <w:szCs w:val="28"/>
        </w:rPr>
        <w:t>工作</w:t>
      </w:r>
      <w:r>
        <w:rPr>
          <w:rFonts w:hint="eastAsia" w:ascii="Times New Roman" w:hAnsi="Times New Roman" w:eastAsia="宋体" w:cs="Times New Roman"/>
          <w:b/>
          <w:sz w:val="28"/>
          <w:szCs w:val="28"/>
          <w:lang w:eastAsia="zh-CN"/>
        </w:rPr>
        <w:t>流程</w:t>
      </w:r>
    </w:p>
    <w:p>
      <w:pPr>
        <w:spacing w:line="480" w:lineRule="exact"/>
        <w:ind w:firstLine="560" w:firstLineChars="200"/>
        <w:rPr>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rPr>
        <w:t>按照</w:t>
      </w:r>
      <w:r>
        <w:rPr>
          <w:rFonts w:hint="eastAsia" w:ascii="Times New Roman" w:hAnsi="Times New Roman" w:eastAsia="宋体" w:cs="Times New Roman"/>
          <w:kern w:val="1"/>
          <w:sz w:val="28"/>
          <w:szCs w:val="28"/>
          <w:lang w:eastAsia="zh-CN"/>
        </w:rPr>
        <w:t>学校封闭管理的要求严禁外来人员进入校园，确实必须要进入的，由学校门卫按照要求进行询问、测温、登记后，电话通知接待人，外来人员非必须不进入教学区和办公区，由学校接待人到门卫带领到临时接待室进行接待。</w:t>
      </w:r>
      <w:r>
        <w:rPr>
          <w:rFonts w:ascii="Times New Roman" w:hAnsi="Times New Roman" w:eastAsia="宋体" w:cs="Times New Roman"/>
          <w:kern w:val="1"/>
          <w:sz w:val="28"/>
          <w:szCs w:val="28"/>
          <w:lang w:val="zh-CN"/>
        </w:rPr>
        <w:t>设置地点为</w:t>
      </w:r>
      <w:r>
        <w:rPr>
          <w:rFonts w:hint="eastAsia" w:ascii="Times New Roman" w:hAnsi="Times New Roman" w:eastAsia="宋体" w:cs="Times New Roman"/>
          <w:kern w:val="1"/>
          <w:sz w:val="28"/>
          <w:szCs w:val="28"/>
          <w:lang w:val="zh-CN"/>
        </w:rPr>
        <w:t>操场体育办公室</w:t>
      </w:r>
      <w:r>
        <w:rPr>
          <w:rFonts w:ascii="Times New Roman" w:hAnsi="Times New Roman" w:eastAsia="宋体" w:cs="Times New Roman"/>
          <w:kern w:val="1"/>
          <w:sz w:val="28"/>
          <w:szCs w:val="28"/>
          <w:lang w:val="zh-CN"/>
        </w:rPr>
        <w:t>，标注醒目“</w:t>
      </w:r>
      <w:r>
        <w:rPr>
          <w:rFonts w:hint="eastAsia" w:ascii="Times New Roman" w:hAnsi="Times New Roman" w:eastAsia="宋体" w:cs="Times New Roman"/>
          <w:kern w:val="1"/>
          <w:sz w:val="28"/>
          <w:szCs w:val="28"/>
          <w:lang w:val="zh-CN"/>
        </w:rPr>
        <w:t>临时接待室</w:t>
      </w:r>
      <w:r>
        <w:rPr>
          <w:rFonts w:ascii="Times New Roman" w:hAnsi="Times New Roman" w:eastAsia="宋体" w:cs="Times New Roman"/>
          <w:kern w:val="1"/>
          <w:sz w:val="28"/>
          <w:szCs w:val="28"/>
          <w:lang w:val="zh-CN"/>
        </w:rPr>
        <w:t>”标识，避免其他人员误入。</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（2）</w:t>
      </w:r>
      <w:r>
        <w:rPr>
          <w:rFonts w:hint="eastAsia" w:ascii="Times New Roman" w:hAnsi="Times New Roman" w:eastAsia="宋体" w:cs="Times New Roman"/>
          <w:kern w:val="1"/>
          <w:sz w:val="28"/>
          <w:szCs w:val="28"/>
          <w:lang w:val="zh-CN"/>
        </w:rPr>
        <w:t>临时接待</w:t>
      </w:r>
      <w:r>
        <w:rPr>
          <w:rFonts w:ascii="Times New Roman" w:hAnsi="Times New Roman" w:eastAsia="宋体" w:cs="Times New Roman"/>
          <w:kern w:val="1"/>
          <w:sz w:val="28"/>
          <w:szCs w:val="28"/>
          <w:lang w:val="zh-CN"/>
        </w:rPr>
        <w:t>室基本设备：</w:t>
      </w:r>
      <w:r>
        <w:rPr>
          <w:rFonts w:hint="eastAsia" w:ascii="Times New Roman" w:hAnsi="Times New Roman" w:eastAsia="宋体" w:cs="Times New Roman"/>
          <w:kern w:val="1"/>
          <w:sz w:val="28"/>
          <w:szCs w:val="28"/>
          <w:lang w:val="zh-CN"/>
        </w:rPr>
        <w:t>办公桌、办公室椅，垃圾</w:t>
      </w:r>
      <w:r>
        <w:rPr>
          <w:rFonts w:ascii="Times New Roman" w:hAnsi="Times New Roman" w:eastAsia="宋体" w:cs="Times New Roman"/>
          <w:kern w:val="1"/>
          <w:sz w:val="28"/>
          <w:szCs w:val="28"/>
          <w:lang w:val="zh-CN"/>
        </w:rPr>
        <w:t>箱</w:t>
      </w:r>
      <w:r>
        <w:rPr>
          <w:rFonts w:hint="eastAsia" w:ascii="Times New Roman" w:hAnsi="Times New Roman" w:eastAsia="宋体" w:cs="Times New Roman"/>
          <w:kern w:val="1"/>
          <w:sz w:val="28"/>
          <w:szCs w:val="28"/>
          <w:lang w:val="zh-CN"/>
        </w:rPr>
        <w:t>，酒精、消毒喷雾等。</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（3）</w:t>
      </w:r>
      <w:r>
        <w:rPr>
          <w:rFonts w:hint="eastAsia" w:ascii="Times New Roman" w:hAnsi="Times New Roman" w:eastAsia="宋体" w:cs="Times New Roman"/>
          <w:kern w:val="1"/>
          <w:sz w:val="28"/>
          <w:szCs w:val="28"/>
          <w:lang w:val="zh-CN"/>
        </w:rPr>
        <w:t>临时接待</w:t>
      </w:r>
      <w:r>
        <w:rPr>
          <w:rFonts w:ascii="Times New Roman" w:hAnsi="Times New Roman" w:eastAsia="宋体" w:cs="Times New Roman"/>
          <w:kern w:val="1"/>
          <w:sz w:val="28"/>
          <w:szCs w:val="28"/>
          <w:lang w:val="zh-CN"/>
        </w:rPr>
        <w:t>室由保健老师</w:t>
      </w:r>
      <w:r>
        <w:rPr>
          <w:rFonts w:hint="eastAsia" w:ascii="Times New Roman" w:hAnsi="Times New Roman" w:eastAsia="宋体" w:cs="Times New Roman"/>
          <w:kern w:val="1"/>
          <w:sz w:val="28"/>
          <w:szCs w:val="28"/>
          <w:lang w:val="zh-CN"/>
        </w:rPr>
        <w:t>黄玲霞</w:t>
      </w:r>
      <w:r>
        <w:rPr>
          <w:rFonts w:ascii="Times New Roman" w:hAnsi="Times New Roman" w:eastAsia="宋体" w:cs="Times New Roman"/>
          <w:kern w:val="1"/>
          <w:sz w:val="28"/>
          <w:szCs w:val="28"/>
          <w:lang w:val="zh-CN"/>
        </w:rPr>
        <w:t>专门管理，每日进行消毒并做好各项记录。</w:t>
      </w:r>
      <w:r>
        <w:rPr>
          <w:rFonts w:ascii="Times New Roman" w:hAnsi="Times New Roman" w:eastAsia="宋体" w:cs="Times New Roman"/>
          <w:kern w:val="1"/>
          <w:sz w:val="28"/>
          <w:szCs w:val="28"/>
          <w:lang w:val="zh-CN"/>
        </w:rPr>
        <w:br w:type="textWrapping"/>
      </w:r>
      <w:r>
        <w:rPr>
          <w:rFonts w:hint="eastAsia" w:ascii="Times New Roman" w:hAnsi="Times New Roman" w:eastAsia="宋体" w:cs="Times New Roman"/>
          <w:kern w:val="1"/>
          <w:sz w:val="28"/>
          <w:szCs w:val="28"/>
          <w:lang w:val="en-US" w:eastAsia="zh-CN"/>
        </w:rPr>
        <w:t xml:space="preserve">   </w:t>
      </w: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疫情期间</w:t>
      </w:r>
      <w:r>
        <w:rPr>
          <w:rFonts w:hint="eastAsia" w:ascii="Times New Roman" w:hAnsi="Times New Roman" w:eastAsia="宋体" w:cs="Times New Roman"/>
          <w:kern w:val="1"/>
          <w:sz w:val="28"/>
          <w:szCs w:val="28"/>
          <w:lang w:val="zh-CN"/>
        </w:rPr>
        <w:t>临时接待室接待要求：接待人在临时接待室进行简单接待，时间不易太长，一般控制在</w:t>
      </w:r>
      <w:r>
        <w:rPr>
          <w:rFonts w:hint="eastAsia" w:ascii="Times New Roman" w:hAnsi="Times New Roman" w:eastAsia="宋体" w:cs="Times New Roman"/>
          <w:kern w:val="1"/>
          <w:sz w:val="28"/>
          <w:szCs w:val="28"/>
          <w:lang w:val="en-US" w:eastAsia="zh-CN"/>
        </w:rPr>
        <w:t>10分钟之内，接待时两人保持1米以上间距，戴好口罩，接待结束后进行接待情况记录并送被接待人出校门。在回办公区或教学区时进行洗手，并用酒精对身体进行喷杀消毒。</w:t>
      </w:r>
    </w:p>
    <w:p>
      <w:pPr>
        <w:spacing w:line="480" w:lineRule="exact"/>
        <w:ind w:firstLine="562" w:firstLineChars="200"/>
        <w:rPr>
          <w:rFonts w:ascii="Times New Roman" w:hAnsi="Times New Roman" w:eastAsia="方正小标宋简体" w:cs="Times New Roman"/>
          <w:sz w:val="28"/>
          <w:szCs w:val="28"/>
        </w:rPr>
      </w:pPr>
      <w:r>
        <w:rPr>
          <w:rFonts w:hint="eastAsia" w:ascii="Times New Roman" w:hAnsi="Times New Roman" w:eastAsia="宋体" w:cs="Times New Roman"/>
          <w:b/>
          <w:sz w:val="28"/>
          <w:szCs w:val="28"/>
          <w:lang w:val="en-US" w:eastAsia="zh-CN"/>
        </w:rPr>
        <w:t>6</w:t>
      </w:r>
      <w:r>
        <w:rPr>
          <w:rFonts w:ascii="Times New Roman" w:hAnsi="Times New Roman" w:eastAsia="宋体" w:cs="Times New Roman"/>
          <w:b/>
          <w:sz w:val="28"/>
          <w:szCs w:val="28"/>
        </w:rPr>
        <w:t>.全面消杀工作细则</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为防止新型冠状病毒感染肺炎疫情的流行和蔓延，确保广大师生员工身体健康和生命安全，依据我校疫情防控应急预案总体要求特制定本工作细则。</w:t>
      </w:r>
    </w:p>
    <w:p>
      <w:pPr>
        <w:widowControl/>
        <w:spacing w:line="480" w:lineRule="exact"/>
        <w:ind w:firstLine="560" w:firstLineChars="200"/>
        <w:rPr>
          <w:rFonts w:ascii="Times New Roman" w:hAnsi="Times New Roman" w:eastAsia="宋体" w:cs="Times New Roman"/>
          <w:bCs/>
          <w:kern w:val="1"/>
          <w:sz w:val="28"/>
          <w:szCs w:val="28"/>
        </w:rPr>
      </w:pPr>
      <w:r>
        <w:rPr>
          <w:rFonts w:ascii="Times New Roman" w:hAnsi="Times New Roman" w:eastAsia="宋体" w:cs="Times New Roman"/>
          <w:kern w:val="0"/>
          <w:sz w:val="28"/>
          <w:szCs w:val="28"/>
        </w:rPr>
        <w:t>（1）</w:t>
      </w:r>
      <w:r>
        <w:rPr>
          <w:rFonts w:ascii="Times New Roman" w:hAnsi="Times New Roman" w:eastAsia="宋体" w:cs="Times New Roman"/>
          <w:bCs/>
          <w:kern w:val="1"/>
          <w:sz w:val="28"/>
          <w:szCs w:val="28"/>
        </w:rPr>
        <w:t>充分认识做好消毒工作的重要性</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学校因人员密集、流动性大，安全风险高，是防控疫情发生流行的重点部位。要进一步提高对做好学校卫生消毒工作重要性的认识，切实落实各项管理制度措施，维护广大师生身体健康。</w:t>
      </w:r>
    </w:p>
    <w:p>
      <w:pPr>
        <w:widowControl/>
        <w:spacing w:line="480" w:lineRule="exact"/>
        <w:ind w:firstLine="420" w:firstLineChars="150"/>
        <w:rPr>
          <w:rFonts w:ascii="Times New Roman" w:hAnsi="Times New Roman" w:eastAsia="宋体" w:cs="Times New Roman"/>
          <w:bCs/>
          <w:kern w:val="1"/>
          <w:sz w:val="28"/>
          <w:szCs w:val="28"/>
        </w:rPr>
      </w:pPr>
      <w:r>
        <w:rPr>
          <w:rFonts w:ascii="Times New Roman" w:hAnsi="Times New Roman" w:eastAsia="宋体" w:cs="Times New Roman"/>
          <w:kern w:val="0"/>
          <w:sz w:val="28"/>
          <w:szCs w:val="28"/>
        </w:rPr>
        <w:t>（2）</w:t>
      </w:r>
      <w:r>
        <w:rPr>
          <w:rFonts w:ascii="Times New Roman" w:hAnsi="Times New Roman" w:eastAsia="宋体" w:cs="Times New Roman"/>
          <w:bCs/>
          <w:kern w:val="1"/>
          <w:sz w:val="28"/>
          <w:szCs w:val="28"/>
        </w:rPr>
        <w:t>落实好卫生清洁消毒的主体责任</w:t>
      </w:r>
    </w:p>
    <w:p>
      <w:pPr>
        <w:widowControl/>
        <w:spacing w:line="480" w:lineRule="exact"/>
        <w:ind w:firstLine="560"/>
        <w:rPr>
          <w:rFonts w:ascii="Times New Roman" w:hAnsi="Times New Roman" w:eastAsia="宋体" w:cs="Times New Roman"/>
          <w:kern w:val="1"/>
          <w:sz w:val="28"/>
          <w:szCs w:val="28"/>
        </w:rPr>
      </w:pPr>
      <w:r>
        <w:rPr>
          <w:rFonts w:ascii="Times New Roman" w:hAnsi="Times New Roman" w:eastAsia="宋体" w:cs="Times New Roman"/>
          <w:kern w:val="1"/>
          <w:sz w:val="28"/>
          <w:szCs w:val="28"/>
        </w:rPr>
        <w:t>主体成员：</w:t>
      </w:r>
      <w:r>
        <w:rPr>
          <w:rFonts w:hint="eastAsia" w:ascii="Times New Roman" w:hAnsi="Times New Roman" w:eastAsia="宋体" w:cs="Times New Roman"/>
          <w:kern w:val="1"/>
          <w:sz w:val="28"/>
          <w:szCs w:val="28"/>
          <w:lang w:eastAsia="zh-CN"/>
        </w:rPr>
        <w:t>黄玲霞</w:t>
      </w:r>
      <w:r>
        <w:rPr>
          <w:rFonts w:ascii="Times New Roman" w:hAnsi="Times New Roman" w:eastAsia="宋体" w:cs="Times New Roman"/>
          <w:kern w:val="1"/>
          <w:sz w:val="28"/>
          <w:szCs w:val="28"/>
        </w:rPr>
        <w:t>(保健老师）、</w:t>
      </w:r>
      <w:r>
        <w:rPr>
          <w:rFonts w:hint="eastAsia" w:ascii="Times New Roman" w:hAnsi="Times New Roman" w:eastAsia="宋体" w:cs="Times New Roman"/>
          <w:kern w:val="1"/>
          <w:sz w:val="28"/>
          <w:szCs w:val="28"/>
          <w:lang w:eastAsia="zh-CN"/>
        </w:rPr>
        <w:t>何光明</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分管校长</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陈伟</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后勤处主任</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狄腊梅</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保洁</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商留秀</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保洁</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余德英</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保洁</w:t>
      </w:r>
      <w:r>
        <w:rPr>
          <w:rFonts w:ascii="Times New Roman" w:hAnsi="Times New Roman" w:eastAsia="宋体" w:cs="Times New Roman"/>
          <w:kern w:val="1"/>
          <w:sz w:val="28"/>
          <w:szCs w:val="28"/>
        </w:rPr>
        <w:t>）等。</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具体分工：</w:t>
      </w:r>
      <w:r>
        <w:rPr>
          <w:rFonts w:hint="eastAsia" w:ascii="Times New Roman" w:hAnsi="Times New Roman" w:eastAsia="宋体" w:cs="Times New Roman"/>
          <w:kern w:val="1"/>
          <w:sz w:val="28"/>
          <w:szCs w:val="28"/>
          <w:lang w:eastAsia="zh-CN"/>
        </w:rPr>
        <w:t>何光明</w:t>
      </w:r>
      <w:r>
        <w:rPr>
          <w:rFonts w:ascii="Times New Roman" w:hAnsi="Times New Roman" w:eastAsia="宋体" w:cs="Times New Roman"/>
          <w:kern w:val="1"/>
          <w:sz w:val="28"/>
          <w:szCs w:val="28"/>
        </w:rPr>
        <w:t>总体负责全校园消杀工作巡查，</w:t>
      </w:r>
      <w:r>
        <w:rPr>
          <w:rFonts w:hint="eastAsia" w:ascii="Times New Roman" w:hAnsi="Times New Roman" w:eastAsia="宋体" w:cs="Times New Roman"/>
          <w:kern w:val="1"/>
          <w:sz w:val="28"/>
          <w:szCs w:val="28"/>
          <w:lang w:eastAsia="zh-CN"/>
        </w:rPr>
        <w:t>陈伟</w:t>
      </w:r>
      <w:r>
        <w:rPr>
          <w:rFonts w:ascii="Times New Roman" w:hAnsi="Times New Roman" w:eastAsia="宋体" w:cs="Times New Roman"/>
          <w:kern w:val="1"/>
          <w:sz w:val="28"/>
          <w:szCs w:val="28"/>
        </w:rPr>
        <w:t>全负责校园消杀工作检查，</w:t>
      </w:r>
      <w:r>
        <w:rPr>
          <w:rFonts w:hint="eastAsia" w:ascii="Times New Roman" w:hAnsi="Times New Roman" w:eastAsia="宋体" w:cs="Times New Roman"/>
          <w:kern w:val="1"/>
          <w:sz w:val="28"/>
          <w:szCs w:val="28"/>
          <w:lang w:eastAsia="zh-CN"/>
        </w:rPr>
        <w:t>门卫</w:t>
      </w:r>
      <w:r>
        <w:rPr>
          <w:rFonts w:ascii="Times New Roman" w:hAnsi="Times New Roman" w:eastAsia="宋体" w:cs="Times New Roman"/>
          <w:kern w:val="1"/>
          <w:sz w:val="28"/>
          <w:szCs w:val="28"/>
        </w:rPr>
        <w:t>负责大门门岗周围消杀工作，</w:t>
      </w:r>
      <w:r>
        <w:rPr>
          <w:rFonts w:hint="eastAsia" w:ascii="Times New Roman" w:hAnsi="Times New Roman" w:eastAsia="宋体" w:cs="Times New Roman"/>
          <w:kern w:val="1"/>
          <w:sz w:val="28"/>
          <w:szCs w:val="28"/>
          <w:lang w:eastAsia="zh-CN"/>
        </w:rPr>
        <w:t>黄玲霞</w:t>
      </w:r>
      <w:r>
        <w:rPr>
          <w:rFonts w:ascii="Times New Roman" w:hAnsi="Times New Roman" w:eastAsia="宋体" w:cs="Times New Roman"/>
          <w:kern w:val="1"/>
          <w:sz w:val="28"/>
          <w:szCs w:val="28"/>
        </w:rPr>
        <w:t>负责校园内</w:t>
      </w:r>
      <w:r>
        <w:rPr>
          <w:rFonts w:hint="eastAsia" w:ascii="Times New Roman" w:hAnsi="Times New Roman" w:eastAsia="宋体" w:cs="Times New Roman"/>
          <w:kern w:val="1"/>
          <w:sz w:val="28"/>
          <w:szCs w:val="28"/>
          <w:lang w:eastAsia="zh-CN"/>
        </w:rPr>
        <w:t>办公区、医务室、临时隔离室、临时接待室消杀工作，狄腊梅负责自主楼教学区、篮球场等</w:t>
      </w:r>
      <w:r>
        <w:rPr>
          <w:rFonts w:ascii="Times New Roman" w:hAnsi="Times New Roman" w:eastAsia="宋体" w:cs="Times New Roman"/>
          <w:kern w:val="1"/>
          <w:sz w:val="28"/>
          <w:szCs w:val="28"/>
        </w:rPr>
        <w:t>公共区域消杀工作</w:t>
      </w:r>
      <w:r>
        <w:rPr>
          <w:rFonts w:hint="eastAsia" w:ascii="Times New Roman" w:hAnsi="Times New Roman" w:eastAsia="宋体" w:cs="Times New Roman"/>
          <w:kern w:val="1"/>
          <w:sz w:val="28"/>
          <w:szCs w:val="28"/>
          <w:lang w:eastAsia="zh-CN"/>
        </w:rPr>
        <w:t>；商留秀负责自强楼、自立楼、艺苑楼校园教学区等</w:t>
      </w:r>
      <w:r>
        <w:rPr>
          <w:rFonts w:ascii="Times New Roman" w:hAnsi="Times New Roman" w:eastAsia="宋体" w:cs="Times New Roman"/>
          <w:kern w:val="1"/>
          <w:sz w:val="28"/>
          <w:szCs w:val="28"/>
        </w:rPr>
        <w:t>公共区域消杀工作</w:t>
      </w:r>
      <w:r>
        <w:rPr>
          <w:rFonts w:hint="eastAsia" w:ascii="Times New Roman" w:hAnsi="Times New Roman" w:eastAsia="宋体" w:cs="Times New Roman"/>
          <w:kern w:val="1"/>
          <w:sz w:val="28"/>
          <w:szCs w:val="28"/>
          <w:lang w:eastAsia="zh-CN"/>
        </w:rPr>
        <w:t>，余德英负责全校厕所的消杀卫生工作</w:t>
      </w:r>
      <w:r>
        <w:rPr>
          <w:rFonts w:ascii="Times New Roman" w:hAnsi="Times New Roman" w:eastAsia="宋体" w:cs="Times New Roman"/>
          <w:kern w:val="1"/>
          <w:sz w:val="28"/>
          <w:szCs w:val="28"/>
        </w:rPr>
        <w:t>。</w:t>
      </w:r>
      <w:r>
        <w:rPr>
          <w:rFonts w:hint="eastAsia" w:ascii="Times New Roman" w:hAnsi="Times New Roman" w:eastAsia="宋体" w:cs="Times New Roman"/>
          <w:kern w:val="1"/>
          <w:sz w:val="28"/>
          <w:szCs w:val="28"/>
          <w:lang w:eastAsia="zh-CN"/>
        </w:rPr>
        <w:t>各班主任</w:t>
      </w:r>
      <w:r>
        <w:rPr>
          <w:rFonts w:ascii="Times New Roman" w:hAnsi="Times New Roman" w:eastAsia="宋体" w:cs="Times New Roman"/>
          <w:kern w:val="1"/>
          <w:sz w:val="28"/>
          <w:szCs w:val="28"/>
        </w:rPr>
        <w:t>负责教室消杀工作</w:t>
      </w:r>
      <w:r>
        <w:rPr>
          <w:rFonts w:hint="eastAsia" w:ascii="Times New Roman" w:hAnsi="Times New Roman" w:eastAsia="宋体" w:cs="Times New Roman"/>
          <w:kern w:val="1"/>
          <w:sz w:val="28"/>
          <w:szCs w:val="28"/>
          <w:lang w:eastAsia="zh-CN"/>
        </w:rPr>
        <w:t>。其他老师负责办公室消杀工作</w:t>
      </w:r>
      <w:r>
        <w:rPr>
          <w:rFonts w:ascii="Times New Roman" w:hAnsi="Times New Roman" w:eastAsia="宋体" w:cs="Times New Roman"/>
          <w:kern w:val="1"/>
          <w:sz w:val="28"/>
          <w:szCs w:val="28"/>
        </w:rPr>
        <w:t>。各责任人开展工作前组织学习消毒液使用说明和操作规范，明确消毒区域及职责分工；完善消毒工作流程，按照规定及时进行清洗消毒保洁，针对问题立刻整改；完善消毒工作管理制度，加强消毒登记档案管理，对学校消毒工作情况开展经常性检查。</w:t>
      </w:r>
    </w:p>
    <w:p>
      <w:pPr>
        <w:widowControl/>
        <w:spacing w:line="480" w:lineRule="exact"/>
        <w:ind w:firstLine="560" w:firstLineChars="200"/>
        <w:rPr>
          <w:rFonts w:ascii="Times New Roman" w:hAnsi="Times New Roman" w:eastAsia="宋体" w:cs="Times New Roman"/>
          <w:bCs/>
          <w:kern w:val="1"/>
          <w:sz w:val="28"/>
          <w:szCs w:val="28"/>
        </w:rPr>
      </w:pPr>
      <w:r>
        <w:rPr>
          <w:rFonts w:ascii="Times New Roman" w:hAnsi="Times New Roman" w:eastAsia="宋体" w:cs="Times New Roman"/>
          <w:bCs/>
          <w:kern w:val="1"/>
          <w:sz w:val="28"/>
          <w:szCs w:val="28"/>
        </w:rPr>
        <w:t>（3）做好开学前全面卫生清洁消毒工作</w:t>
      </w:r>
    </w:p>
    <w:p>
      <w:pPr>
        <w:pStyle w:val="12"/>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门卫室地面和物品(每天二次消毒，84消毒液比例1：100)。</w:t>
      </w:r>
    </w:p>
    <w:p>
      <w:pPr>
        <w:pStyle w:val="12"/>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厕所地面，隔栏，蹲坑、水池(每天二次消毒，84消毒液比例1：100)。</w:t>
      </w:r>
    </w:p>
    <w:p>
      <w:pPr>
        <w:pStyle w:val="12"/>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公共走廊楼道区域地面(每天一次消毒，84消毒液比例1：100)。</w:t>
      </w:r>
    </w:p>
    <w:p>
      <w:pPr>
        <w:pStyle w:val="12"/>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④</w:t>
      </w:r>
      <w:r>
        <w:rPr>
          <w:rFonts w:ascii="Times New Roman" w:hAnsi="Times New Roman" w:eastAsia="宋体" w:cs="Times New Roman"/>
          <w:kern w:val="1"/>
          <w:sz w:val="28"/>
          <w:szCs w:val="28"/>
        </w:rPr>
        <w:t>会议室、食堂、阶梯教室、办公室、</w:t>
      </w:r>
      <w:r>
        <w:rPr>
          <w:rFonts w:hint="eastAsia" w:ascii="Times New Roman" w:hAnsi="Times New Roman" w:eastAsia="宋体" w:cs="Times New Roman"/>
          <w:kern w:val="1"/>
          <w:sz w:val="28"/>
          <w:szCs w:val="28"/>
          <w:lang w:eastAsia="zh-CN"/>
        </w:rPr>
        <w:t>门卫</w:t>
      </w:r>
      <w:r>
        <w:rPr>
          <w:rFonts w:ascii="Times New Roman" w:hAnsi="Times New Roman" w:eastAsia="宋体" w:cs="Times New Roman"/>
          <w:kern w:val="1"/>
          <w:sz w:val="28"/>
          <w:szCs w:val="28"/>
        </w:rPr>
        <w:t>室三天一次用酒精擦拭办公桌椅，门把手，电话，电脑等办公器具，地板要用拖把84消毒液稀释拖地，半小时后再用清水拖干净。以上场所开窗通风每天三次，每次半小时以上。</w:t>
      </w:r>
    </w:p>
    <w:p>
      <w:pPr>
        <w:pStyle w:val="12"/>
        <w:widowControl/>
        <w:spacing w:line="480" w:lineRule="exact"/>
        <w:ind w:firstLine="560"/>
        <w:rPr>
          <w:rFonts w:ascii="Times New Roman" w:hAnsi="Times New Roman" w:eastAsia="宋体" w:cs="Times New Roman"/>
          <w:kern w:val="1"/>
          <w:sz w:val="28"/>
          <w:szCs w:val="28"/>
        </w:rPr>
      </w:pPr>
      <w:r>
        <w:rPr>
          <w:rFonts w:hint="eastAsia" w:ascii="宋体" w:hAnsi="宋体" w:eastAsia="宋体" w:cs="宋体"/>
          <w:kern w:val="1"/>
          <w:sz w:val="28"/>
          <w:szCs w:val="28"/>
        </w:rPr>
        <w:t>⑤</w:t>
      </w:r>
      <w:r>
        <w:rPr>
          <w:rFonts w:ascii="Times New Roman" w:hAnsi="Times New Roman" w:eastAsia="宋体" w:cs="Times New Roman"/>
          <w:kern w:val="1"/>
          <w:sz w:val="28"/>
          <w:szCs w:val="28"/>
        </w:rPr>
        <w:t>直饮水机消毒（</w:t>
      </w:r>
      <w:r>
        <w:rPr>
          <w:rFonts w:ascii="Times New Roman" w:hAnsi="Times New Roman" w:eastAsia="宋体" w:cs="Times New Roman"/>
          <w:kern w:val="0"/>
          <w:sz w:val="28"/>
          <w:szCs w:val="28"/>
        </w:rPr>
        <w:t>用84消毒液按1:100稀释后擦拭饮水机，再用清水洗净）</w:t>
      </w:r>
      <w:r>
        <w:rPr>
          <w:rFonts w:ascii="Times New Roman" w:hAnsi="Times New Roman" w:eastAsia="宋体" w:cs="Times New Roman"/>
          <w:kern w:val="1"/>
          <w:sz w:val="28"/>
          <w:szCs w:val="28"/>
        </w:rPr>
        <w:t>。</w:t>
      </w:r>
    </w:p>
    <w:p>
      <w:pPr>
        <w:pStyle w:val="12"/>
        <w:widowControl/>
        <w:spacing w:line="480" w:lineRule="exact"/>
        <w:ind w:firstLine="560"/>
        <w:rPr>
          <w:rFonts w:ascii="Times New Roman" w:hAnsi="Times New Roman" w:eastAsia="宋体" w:cs="Times New Roman"/>
          <w:kern w:val="1"/>
          <w:sz w:val="28"/>
          <w:szCs w:val="28"/>
        </w:rPr>
      </w:pPr>
      <w:r>
        <w:rPr>
          <w:rFonts w:hint="eastAsia" w:ascii="宋体" w:hAnsi="宋体" w:eastAsia="宋体" w:cs="宋体"/>
          <w:kern w:val="1"/>
          <w:sz w:val="28"/>
          <w:szCs w:val="28"/>
        </w:rPr>
        <w:t>⑥</w:t>
      </w:r>
      <w:r>
        <w:rPr>
          <w:rFonts w:ascii="Times New Roman" w:hAnsi="Times New Roman" w:eastAsia="宋体" w:cs="Times New Roman"/>
          <w:kern w:val="1"/>
          <w:sz w:val="28"/>
          <w:szCs w:val="28"/>
        </w:rPr>
        <w:t>学校所有教室（地面、桌椅、门扶手等）、走廊、食堂、厕所以及手可以触摸的所有地方都要进行彻底消毒。</w:t>
      </w:r>
    </w:p>
    <w:p>
      <w:pPr>
        <w:widowControl/>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1"/>
          <w:sz w:val="28"/>
          <w:szCs w:val="28"/>
        </w:rPr>
        <w:t>开学前，一定要按照上述安排，认真负责进行校园全面卫生清洁消毒，确保不留死角、全方位覆盖。</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（三）开学后</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kern w:val="0"/>
          <w:sz w:val="28"/>
          <w:szCs w:val="28"/>
        </w:rPr>
        <w:t>1.</w:t>
      </w:r>
      <w:r>
        <w:rPr>
          <w:rFonts w:ascii="Times New Roman" w:hAnsi="Times New Roman" w:eastAsia="宋体" w:cs="Times New Roman"/>
          <w:b/>
          <w:sz w:val="28"/>
          <w:szCs w:val="28"/>
        </w:rPr>
        <w:t>晨、午检工作细则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根据《中华人民共和共传染病防治法》《学校卫生工作条例》《突发公共卫生事件应急条例》的要求，为增强学校疾病预防与控制力度，提高师生防病能力，保障师生身体健康，及时发现情况并及时处理，防止传染病的流行和发生，结合我校情况，制定学校晨午检流程。</w:t>
      </w:r>
    </w:p>
    <w:p>
      <w:pPr>
        <w:numPr>
          <w:ilvl w:val="0"/>
          <w:numId w:val="1"/>
        </w:numPr>
        <w:spacing w:line="480" w:lineRule="exact"/>
        <w:ind w:firstLine="562" w:firstLineChars="200"/>
        <w:rPr>
          <w:rFonts w:ascii="Times New Roman" w:hAnsi="Times New Roman" w:eastAsia="宋体" w:cs="Times New Roman"/>
          <w:b/>
          <w:kern w:val="1"/>
          <w:sz w:val="28"/>
          <w:szCs w:val="28"/>
          <w:lang w:val="zh-CN"/>
        </w:rPr>
      </w:pPr>
      <w:r>
        <w:rPr>
          <w:rFonts w:ascii="Times New Roman" w:hAnsi="Times New Roman" w:eastAsia="宋体" w:cs="Times New Roman"/>
          <w:b/>
          <w:kern w:val="1"/>
          <w:sz w:val="28"/>
          <w:szCs w:val="28"/>
          <w:lang w:val="zh-CN"/>
        </w:rPr>
        <w:t>工作流程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kern w:val="1"/>
          <w:sz w:val="28"/>
          <w:szCs w:val="28"/>
          <w:lang w:val="en-US" w:eastAsia="zh-CN" w:bidi="ar-SA"/>
        </w:rPr>
      </w:pPr>
      <w:r>
        <w:rPr>
          <w:rFonts w:hint="eastAsia" w:ascii="Times New Roman" w:hAnsi="Times New Roman" w:eastAsia="宋体" w:cs="Times New Roman"/>
          <w:kern w:val="1"/>
          <w:sz w:val="28"/>
          <w:szCs w:val="28"/>
          <w:lang w:val="en-US" w:eastAsia="zh-CN" w:bidi="ar-SA"/>
        </w:rPr>
        <w:t xml:space="preserve">  （晨检之前先由各位家长进行在家的自检，体温等正常方可上学，如有异常及时就医，并向班主任老师请假，由班主任老师向学校报告）</w:t>
      </w:r>
    </w:p>
    <w:p>
      <w:pPr>
        <w:spacing w:line="480" w:lineRule="exact"/>
        <w:ind w:firstLine="562" w:firstLineChars="200"/>
        <w:rPr>
          <w:rFonts w:ascii="Times New Roman" w:hAnsi="Times New Roman" w:eastAsia="宋体" w:cs="Times New Roman"/>
          <w:b/>
          <w:bCs/>
          <w:kern w:val="1"/>
          <w:sz w:val="28"/>
          <w:szCs w:val="28"/>
          <w:lang w:val="zh-CN"/>
        </w:rPr>
      </w:pPr>
      <w:r>
        <w:rPr>
          <w:rFonts w:ascii="Times New Roman" w:hAnsi="Times New Roman" w:eastAsia="宋体" w:cs="Times New Roman"/>
          <w:b/>
          <w:bCs/>
          <w:kern w:val="1"/>
          <w:sz w:val="28"/>
          <w:szCs w:val="28"/>
          <w:lang w:val="zh-CN"/>
        </w:rPr>
        <w:t>晨检流程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每天早上进校前，</w:t>
      </w:r>
      <w:r>
        <w:rPr>
          <w:rFonts w:hint="eastAsia" w:ascii="Times New Roman" w:hAnsi="Times New Roman" w:eastAsia="宋体" w:cs="Times New Roman"/>
          <w:kern w:val="1"/>
          <w:sz w:val="28"/>
          <w:szCs w:val="28"/>
          <w:lang w:val="zh-CN"/>
        </w:rPr>
        <w:t>用红外线快速测温仪进行排查，体温异常者进行应急处理，正常方可进入学校，进入各班级。由正副班主任和年级组负责人</w:t>
      </w:r>
      <w:r>
        <w:rPr>
          <w:rFonts w:ascii="Times New Roman" w:hAnsi="Times New Roman" w:eastAsia="宋体" w:cs="Times New Roman"/>
          <w:kern w:val="1"/>
          <w:sz w:val="28"/>
          <w:szCs w:val="28"/>
          <w:lang w:val="zh-CN"/>
        </w:rPr>
        <w:t>对全体师生进行体温检测。如体温超过37.3</w:t>
      </w:r>
      <w:r>
        <w:rPr>
          <w:rFonts w:hint="eastAsia" w:ascii="宋体" w:hAnsi="宋体" w:eastAsia="宋体" w:cs="宋体"/>
          <w:kern w:val="1"/>
          <w:sz w:val="28"/>
          <w:szCs w:val="28"/>
          <w:lang w:val="zh-CN"/>
        </w:rPr>
        <w:t>℃</w:t>
      </w:r>
      <w:r>
        <w:rPr>
          <w:rFonts w:ascii="Times New Roman" w:hAnsi="Times New Roman" w:eastAsia="宋体" w:cs="Times New Roman"/>
          <w:kern w:val="1"/>
          <w:sz w:val="28"/>
          <w:szCs w:val="28"/>
          <w:lang w:val="zh-CN"/>
        </w:rPr>
        <w:t>则需隔离并联系家长，及时送医就诊，并填写记录上报保健室。</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rPr>
        <w:t>班主任第一节</w:t>
      </w:r>
      <w:r>
        <w:rPr>
          <w:rFonts w:ascii="Times New Roman" w:hAnsi="Times New Roman" w:eastAsia="宋体" w:cs="Times New Roman"/>
          <w:kern w:val="1"/>
          <w:sz w:val="28"/>
          <w:szCs w:val="28"/>
          <w:lang w:val="zh-CN"/>
        </w:rPr>
        <w:t>课前清查上课学生人数，发现有未到的学生，要了解原由，</w:t>
      </w:r>
      <w:r>
        <w:rPr>
          <w:rFonts w:ascii="Times New Roman" w:hAnsi="Times New Roman" w:eastAsia="宋体" w:cs="Times New Roman"/>
          <w:kern w:val="1"/>
          <w:sz w:val="28"/>
          <w:szCs w:val="28"/>
        </w:rPr>
        <w:t>对因病缺勤</w:t>
      </w:r>
      <w:r>
        <w:rPr>
          <w:rFonts w:ascii="Times New Roman" w:hAnsi="Times New Roman" w:eastAsia="宋体" w:cs="Times New Roman"/>
          <w:kern w:val="1"/>
          <w:sz w:val="28"/>
          <w:szCs w:val="28"/>
          <w:lang w:val="zh-CN"/>
        </w:rPr>
        <w:t>的</w:t>
      </w:r>
      <w:r>
        <w:rPr>
          <w:rFonts w:ascii="Times New Roman" w:hAnsi="Times New Roman" w:eastAsia="宋体" w:cs="Times New Roman"/>
          <w:kern w:val="1"/>
          <w:sz w:val="28"/>
          <w:szCs w:val="28"/>
        </w:rPr>
        <w:t>需在9:00前完成上报。</w:t>
      </w:r>
      <w:r>
        <w:rPr>
          <w:rFonts w:ascii="Times New Roman" w:hAnsi="Times New Roman" w:eastAsia="宋体" w:cs="Times New Roman"/>
          <w:kern w:val="1"/>
          <w:sz w:val="28"/>
          <w:szCs w:val="28"/>
          <w:lang w:val="zh-CN"/>
        </w:rPr>
        <w:t>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教师晨检参照学生流程进行，由</w:t>
      </w:r>
      <w:r>
        <w:rPr>
          <w:rFonts w:hint="eastAsia" w:ascii="Times New Roman" w:hAnsi="Times New Roman" w:eastAsia="宋体" w:cs="Times New Roman"/>
          <w:kern w:val="1"/>
          <w:sz w:val="28"/>
          <w:szCs w:val="28"/>
          <w:lang w:val="zh-CN"/>
        </w:rPr>
        <w:t>年级组长</w:t>
      </w:r>
      <w:r>
        <w:rPr>
          <w:rFonts w:ascii="Times New Roman" w:hAnsi="Times New Roman" w:eastAsia="宋体" w:cs="Times New Roman"/>
          <w:kern w:val="1"/>
          <w:sz w:val="28"/>
          <w:szCs w:val="28"/>
          <w:lang w:val="zh-CN"/>
        </w:rPr>
        <w:t>负责监督上报。</w:t>
      </w:r>
    </w:p>
    <w:p>
      <w:pPr>
        <w:spacing w:line="480" w:lineRule="exact"/>
        <w:ind w:firstLine="562" w:firstLineChars="200"/>
        <w:rPr>
          <w:rFonts w:ascii="Times New Roman" w:hAnsi="Times New Roman" w:eastAsia="宋体" w:cs="Times New Roman"/>
          <w:b/>
          <w:bCs/>
          <w:kern w:val="1"/>
          <w:sz w:val="28"/>
          <w:szCs w:val="28"/>
          <w:lang w:val="zh-CN"/>
        </w:rPr>
      </w:pPr>
      <w:r>
        <w:rPr>
          <w:rFonts w:ascii="Times New Roman" w:hAnsi="Times New Roman" w:eastAsia="宋体" w:cs="Times New Roman"/>
          <w:b/>
          <w:bCs/>
          <w:kern w:val="1"/>
          <w:sz w:val="28"/>
          <w:szCs w:val="28"/>
          <w:lang w:val="zh-CN"/>
        </w:rPr>
        <w:t>午检流程：</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每天下午第一节课前，</w:t>
      </w:r>
      <w:r>
        <w:rPr>
          <w:rFonts w:ascii="Times New Roman" w:hAnsi="Times New Roman" w:eastAsia="宋体" w:cs="Times New Roman"/>
          <w:kern w:val="1"/>
          <w:sz w:val="28"/>
          <w:szCs w:val="28"/>
        </w:rPr>
        <w:t>班主任</w:t>
      </w:r>
      <w:r>
        <w:rPr>
          <w:rFonts w:ascii="Times New Roman" w:hAnsi="Times New Roman" w:eastAsia="宋体" w:cs="Times New Roman"/>
          <w:kern w:val="1"/>
          <w:sz w:val="28"/>
          <w:szCs w:val="28"/>
          <w:lang w:val="zh-CN"/>
        </w:rPr>
        <w:t>对学生进行体温检测和身体状况询问，同时对回家就餐的学生到校情况清查并如实记录结果。对于体温测试高于37.3</w:t>
      </w:r>
      <w:r>
        <w:rPr>
          <w:rFonts w:hint="eastAsia" w:ascii="宋体" w:hAnsi="宋体" w:eastAsia="宋体" w:cs="宋体"/>
          <w:kern w:val="1"/>
          <w:sz w:val="28"/>
          <w:szCs w:val="28"/>
          <w:lang w:val="zh-CN"/>
        </w:rPr>
        <w:t>℃</w:t>
      </w:r>
      <w:r>
        <w:rPr>
          <w:rFonts w:ascii="Times New Roman" w:hAnsi="Times New Roman" w:eastAsia="宋体" w:cs="Times New Roman"/>
          <w:kern w:val="1"/>
          <w:sz w:val="28"/>
          <w:szCs w:val="28"/>
          <w:lang w:val="zh-CN"/>
        </w:rPr>
        <w:t>的学生，立刻</w:t>
      </w:r>
      <w:r>
        <w:rPr>
          <w:rFonts w:hint="eastAsia" w:ascii="Times New Roman" w:hAnsi="Times New Roman" w:eastAsia="宋体" w:cs="Times New Roman"/>
          <w:kern w:val="1"/>
          <w:sz w:val="28"/>
          <w:szCs w:val="28"/>
          <w:lang w:val="zh-CN"/>
        </w:rPr>
        <w:t>通知保健老师，并通知校长，校长启动应急方案</w:t>
      </w:r>
      <w:r>
        <w:rPr>
          <w:rFonts w:hint="eastAsia" w:ascii="Times New Roman" w:hAnsi="Times New Roman" w:eastAsia="宋体" w:cs="Times New Roman"/>
          <w:kern w:val="1"/>
          <w:sz w:val="28"/>
          <w:szCs w:val="28"/>
          <w:lang w:eastAsia="zh-CN"/>
        </w:rPr>
        <w:t>进行处理</w:t>
      </w:r>
      <w:r>
        <w:rPr>
          <w:rFonts w:ascii="Times New Roman" w:hAnsi="Times New Roman" w:eastAsia="宋体" w:cs="Times New Roman"/>
          <w:kern w:val="1"/>
          <w:sz w:val="28"/>
          <w:szCs w:val="28"/>
          <w:lang w:val="zh-CN"/>
        </w:rPr>
        <w:t>。未到校未请假的学生，及时在第一时间内联系家长，了解原因，随后在微信端进行上报。</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教师午检参照学生流程进行，由</w:t>
      </w:r>
      <w:r>
        <w:rPr>
          <w:rFonts w:hint="eastAsia" w:ascii="Times New Roman" w:hAnsi="Times New Roman" w:eastAsia="宋体" w:cs="Times New Roman"/>
          <w:kern w:val="1"/>
          <w:sz w:val="28"/>
          <w:szCs w:val="28"/>
          <w:lang w:val="zh-CN"/>
        </w:rPr>
        <w:t>年级组长</w:t>
      </w:r>
      <w:r>
        <w:rPr>
          <w:rFonts w:ascii="Times New Roman" w:hAnsi="Times New Roman" w:eastAsia="宋体" w:cs="Times New Roman"/>
          <w:kern w:val="1"/>
          <w:sz w:val="28"/>
          <w:szCs w:val="28"/>
          <w:lang w:val="zh-CN"/>
        </w:rPr>
        <w:t>负责监督上报。 </w:t>
      </w:r>
    </w:p>
    <w:p>
      <w:pPr>
        <w:spacing w:line="480" w:lineRule="exact"/>
        <w:ind w:firstLine="562" w:firstLineChars="200"/>
        <w:rPr>
          <w:rFonts w:ascii="Times New Roman" w:hAnsi="Times New Roman" w:eastAsia="宋体" w:cs="Times New Roman"/>
          <w:b/>
          <w:kern w:val="1"/>
          <w:sz w:val="28"/>
          <w:szCs w:val="28"/>
          <w:lang w:val="zh-CN"/>
        </w:rPr>
      </w:pPr>
      <w:r>
        <w:rPr>
          <w:rFonts w:ascii="Times New Roman" w:hAnsi="Times New Roman" w:eastAsia="宋体" w:cs="Times New Roman"/>
          <w:b/>
          <w:kern w:val="1"/>
          <w:sz w:val="28"/>
          <w:szCs w:val="28"/>
          <w:lang w:val="zh-CN"/>
        </w:rPr>
        <w:t>2.晨、午检报告、操作细则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常规晨检</w:t>
      </w:r>
      <w:r>
        <w:rPr>
          <w:rFonts w:hint="eastAsia" w:ascii="Times New Roman" w:hAnsi="Times New Roman" w:eastAsia="宋体" w:cs="Times New Roman"/>
          <w:kern w:val="1"/>
          <w:sz w:val="28"/>
          <w:szCs w:val="28"/>
          <w:lang w:val="zh-CN"/>
        </w:rPr>
        <w:t>“</w:t>
      </w:r>
      <w:r>
        <w:rPr>
          <w:rFonts w:ascii="Times New Roman" w:hAnsi="Times New Roman" w:eastAsia="宋体" w:cs="Times New Roman"/>
          <w:kern w:val="1"/>
          <w:sz w:val="28"/>
          <w:szCs w:val="28"/>
          <w:lang w:val="zh-CN"/>
        </w:rPr>
        <w:t>特殊症状、因病缺课学生日统计报表</w:t>
      </w:r>
      <w:r>
        <w:rPr>
          <w:rFonts w:hint="eastAsia" w:ascii="Times New Roman" w:hAnsi="Times New Roman" w:eastAsia="宋体" w:cs="Times New Roman"/>
          <w:kern w:val="1"/>
          <w:sz w:val="28"/>
          <w:szCs w:val="28"/>
          <w:lang w:val="zh-CN"/>
        </w:rPr>
        <w:t>”</w:t>
      </w:r>
      <w:r>
        <w:rPr>
          <w:rFonts w:ascii="Times New Roman" w:hAnsi="Times New Roman" w:eastAsia="宋体" w:cs="Times New Roman"/>
          <w:kern w:val="1"/>
          <w:sz w:val="28"/>
          <w:szCs w:val="28"/>
          <w:lang w:val="zh-CN"/>
        </w:rPr>
        <w:t>报告由班主任每天早晨检查并统计好，在班主任工作群里直接上报（重大情况第一时间统计），并及时汇报校领导，按照“突发卫生事件防控应急预案”应急处理、作统计直报。</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教师发现学生身体不适，有发热症状，马上通知保健室、</w:t>
      </w:r>
      <w:r>
        <w:rPr>
          <w:rFonts w:ascii="Times New Roman" w:hAnsi="Times New Roman" w:eastAsia="宋体" w:cs="Times New Roman"/>
          <w:kern w:val="1"/>
          <w:sz w:val="28"/>
          <w:szCs w:val="28"/>
        </w:rPr>
        <w:t>送隔离室并通知</w:t>
      </w:r>
      <w:r>
        <w:rPr>
          <w:rFonts w:ascii="Times New Roman" w:hAnsi="Times New Roman" w:eastAsia="宋体" w:cs="Times New Roman"/>
          <w:kern w:val="1"/>
          <w:sz w:val="28"/>
          <w:szCs w:val="28"/>
          <w:lang w:val="zh-CN"/>
        </w:rPr>
        <w:t>家长送医院就诊。</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晨、午检时应认真、细心，通过以下方式进行：</w:t>
      </w:r>
    </w:p>
    <w:p>
      <w:pPr>
        <w:spacing w:line="480" w:lineRule="exact"/>
        <w:ind w:firstLine="843" w:firstLineChars="300"/>
        <w:rPr>
          <w:rFonts w:ascii="Times New Roman" w:hAnsi="Times New Roman" w:eastAsia="宋体" w:cs="Times New Roman"/>
          <w:kern w:val="1"/>
          <w:sz w:val="28"/>
          <w:szCs w:val="28"/>
          <w:lang w:val="zh-CN"/>
        </w:rPr>
      </w:pPr>
      <w:r>
        <w:rPr>
          <w:rFonts w:ascii="Times New Roman" w:hAnsi="Times New Roman" w:eastAsia="宋体" w:cs="Times New Roman"/>
          <w:b/>
          <w:bCs/>
          <w:kern w:val="1"/>
          <w:sz w:val="28"/>
          <w:szCs w:val="28"/>
          <w:lang w:val="zh-CN"/>
        </w:rPr>
        <w:t>一看</w:t>
      </w:r>
      <w:r>
        <w:rPr>
          <w:rFonts w:ascii="Times New Roman" w:hAnsi="Times New Roman" w:eastAsia="宋体" w:cs="Times New Roman"/>
          <w:kern w:val="1"/>
          <w:sz w:val="28"/>
          <w:szCs w:val="28"/>
          <w:lang w:val="zh-CN"/>
        </w:rPr>
        <w:t>：仔细观察学生的面色（红润，尚可，一般，差）、精神状态（好，较好，一般，差），发现学生面色和精神状态不佳时，要及时通知保健室采取相应的措施，必要时班主任通知家长带学生到医院就诊，随时和学校保持联系；</w:t>
      </w:r>
    </w:p>
    <w:p>
      <w:pPr>
        <w:spacing w:line="480" w:lineRule="exact"/>
        <w:ind w:firstLine="843" w:firstLineChars="300"/>
        <w:rPr>
          <w:rFonts w:ascii="Times New Roman" w:hAnsi="Times New Roman" w:eastAsia="宋体" w:cs="Times New Roman"/>
          <w:kern w:val="1"/>
          <w:sz w:val="28"/>
          <w:szCs w:val="28"/>
          <w:lang w:val="zh-CN"/>
        </w:rPr>
      </w:pPr>
      <w:r>
        <w:rPr>
          <w:rFonts w:ascii="Times New Roman" w:hAnsi="Times New Roman" w:eastAsia="宋体" w:cs="Times New Roman"/>
          <w:b/>
          <w:bCs/>
          <w:kern w:val="1"/>
          <w:sz w:val="28"/>
          <w:szCs w:val="28"/>
          <w:lang w:val="zh-CN"/>
        </w:rPr>
        <w:t>二听：</w:t>
      </w:r>
      <w:r>
        <w:rPr>
          <w:rFonts w:ascii="Times New Roman" w:hAnsi="Times New Roman" w:eastAsia="宋体" w:cs="Times New Roman"/>
          <w:kern w:val="1"/>
          <w:sz w:val="28"/>
          <w:szCs w:val="28"/>
          <w:lang w:val="zh-CN"/>
        </w:rPr>
        <w:t>听患病学生、其家长和同学的阐述；</w:t>
      </w:r>
    </w:p>
    <w:p>
      <w:pPr>
        <w:spacing w:line="480" w:lineRule="exact"/>
        <w:ind w:firstLine="843" w:firstLineChars="300"/>
        <w:rPr>
          <w:rFonts w:ascii="Times New Roman" w:hAnsi="Times New Roman" w:eastAsia="宋体" w:cs="Times New Roman"/>
          <w:kern w:val="1"/>
          <w:sz w:val="28"/>
          <w:szCs w:val="28"/>
          <w:lang w:val="zh-CN"/>
        </w:rPr>
      </w:pPr>
      <w:r>
        <w:rPr>
          <w:rFonts w:ascii="Times New Roman" w:hAnsi="Times New Roman" w:eastAsia="宋体" w:cs="Times New Roman"/>
          <w:b/>
          <w:bCs/>
          <w:kern w:val="1"/>
          <w:sz w:val="28"/>
          <w:szCs w:val="28"/>
          <w:lang w:val="zh-CN"/>
        </w:rPr>
        <w:t>三问：</w:t>
      </w:r>
      <w:r>
        <w:rPr>
          <w:rFonts w:ascii="Times New Roman" w:hAnsi="Times New Roman" w:eastAsia="宋体" w:cs="Times New Roman"/>
          <w:kern w:val="1"/>
          <w:sz w:val="28"/>
          <w:szCs w:val="28"/>
          <w:lang w:val="zh-CN"/>
        </w:rPr>
        <w:t>每天了解特殊症状、因病缺课学生的家庭情况：家中有无成员发热，是否有疫情接触（不可隐瞒）</w:t>
      </w:r>
      <w:r>
        <w:rPr>
          <w:rFonts w:ascii="Times New Roman" w:hAnsi="Times New Roman" w:eastAsia="宋体" w:cs="Times New Roman"/>
          <w:kern w:val="1"/>
          <w:sz w:val="28"/>
          <w:szCs w:val="28"/>
        </w:rPr>
        <w:t>等</w:t>
      </w:r>
      <w:r>
        <w:rPr>
          <w:rFonts w:ascii="Times New Roman" w:hAnsi="Times New Roman" w:eastAsia="宋体" w:cs="Times New Roman"/>
          <w:kern w:val="1"/>
          <w:sz w:val="28"/>
          <w:szCs w:val="28"/>
          <w:lang w:val="zh-CN"/>
        </w:rPr>
        <w:t>，有疫情接触学生（有医疗和家长证明）要在家观察两周才可到学校上课，并上报；</w:t>
      </w:r>
    </w:p>
    <w:p>
      <w:pPr>
        <w:spacing w:line="480" w:lineRule="exact"/>
        <w:ind w:firstLine="843" w:firstLineChars="300"/>
        <w:rPr>
          <w:rFonts w:ascii="Times New Roman" w:hAnsi="Times New Roman" w:eastAsia="宋体" w:cs="Times New Roman"/>
          <w:kern w:val="1"/>
          <w:sz w:val="28"/>
          <w:szCs w:val="28"/>
          <w:lang w:val="zh-CN"/>
        </w:rPr>
      </w:pPr>
      <w:r>
        <w:rPr>
          <w:rFonts w:ascii="Times New Roman" w:hAnsi="Times New Roman" w:eastAsia="宋体" w:cs="Times New Roman"/>
          <w:b/>
          <w:bCs/>
          <w:kern w:val="1"/>
          <w:sz w:val="28"/>
          <w:szCs w:val="28"/>
          <w:lang w:val="zh-CN"/>
        </w:rPr>
        <w:t>四联系：</w:t>
      </w:r>
      <w:r>
        <w:rPr>
          <w:rFonts w:ascii="Times New Roman" w:hAnsi="Times New Roman" w:eastAsia="宋体" w:cs="Times New Roman"/>
          <w:kern w:val="1"/>
          <w:sz w:val="28"/>
          <w:szCs w:val="28"/>
          <w:lang w:val="zh-CN"/>
        </w:rPr>
        <w:t>对没来校的学生，班主任要打电话了解情况并登记，如有发热学生要及时报告学校，并及时上报情况。</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严格执行疫情日报告制度。实行追踪随访制，由班主任分别对患病的学生进行每日追踪电话随访，及时了解其诊治情况。居家隔离病人做到“二不”即不上课、不外出。</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保健室每天统计学校患病学生人数及情况，认真贯彻《学校卫生工作条例》《传染病防治法》，加强疫情报告，建立健全疫情报告程序，确保有疫情立即报告。同时要及时通知</w:t>
      </w:r>
      <w:r>
        <w:rPr>
          <w:rFonts w:ascii="Times New Roman" w:hAnsi="Times New Roman" w:eastAsia="宋体" w:cs="Times New Roman"/>
          <w:kern w:val="1"/>
          <w:sz w:val="28"/>
          <w:szCs w:val="28"/>
        </w:rPr>
        <w:t>综合保障中心</w:t>
      </w:r>
      <w:r>
        <w:rPr>
          <w:rFonts w:ascii="Times New Roman" w:hAnsi="Times New Roman" w:eastAsia="宋体" w:cs="Times New Roman"/>
          <w:kern w:val="1"/>
          <w:sz w:val="28"/>
          <w:szCs w:val="28"/>
          <w:lang w:val="zh-CN"/>
        </w:rPr>
        <w:t>做好清洁消毒、切断传染途径，及时对疫源地进行消毒处理。</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3.室内外消毒工作细则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为防止新型冠状病毒感染肺炎疫情的流行和蔓延，确保广大师生员工身体健康和生命安全，依据我校疫情防控应急预案总体要求特制定本工作细则。</w:t>
      </w:r>
    </w:p>
    <w:p>
      <w:pPr>
        <w:spacing w:line="480" w:lineRule="exact"/>
        <w:ind w:firstLine="560" w:firstLineChars="200"/>
        <w:rPr>
          <w:rFonts w:ascii="Times New Roman" w:hAnsi="Times New Roman" w:eastAsia="宋体" w:cs="Times New Roman"/>
          <w:b/>
          <w:bCs/>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bCs/>
          <w:kern w:val="1"/>
          <w:sz w:val="28"/>
          <w:szCs w:val="28"/>
          <w:lang w:val="zh-CN"/>
        </w:rPr>
        <w:t>充分认识做好卫生清洁消毒工作的重要性。</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学校因人员密集、流动性大，安全风险高，是防控疫情发生流行的重点部位。要进一步提高对做好学校卫生消毒工作重要性的认识，切实落实各项管理制度措施，维护广大师生身体健康。</w:t>
      </w:r>
    </w:p>
    <w:p>
      <w:pPr>
        <w:spacing w:line="480" w:lineRule="exact"/>
        <w:ind w:firstLine="560" w:firstLineChars="200"/>
        <w:rPr>
          <w:rFonts w:ascii="Times New Roman" w:hAnsi="Times New Roman" w:eastAsia="宋体" w:cs="Times New Roman"/>
          <w:b/>
          <w:bCs/>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bCs/>
          <w:kern w:val="1"/>
          <w:sz w:val="28"/>
          <w:szCs w:val="28"/>
          <w:lang w:val="zh-CN"/>
        </w:rPr>
        <w:t>落实好卫生清洁消毒的主体责任。</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主体成员：全体教职工</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具体分工：班主任负责班级教室内部消杀工作，任课教师负责专用教室内部消杀工作，办公室由</w:t>
      </w:r>
      <w:r>
        <w:rPr>
          <w:rFonts w:hint="eastAsia" w:ascii="Times New Roman" w:hAnsi="Times New Roman" w:eastAsia="宋体" w:cs="Times New Roman"/>
          <w:kern w:val="1"/>
          <w:sz w:val="28"/>
          <w:szCs w:val="28"/>
          <w:lang w:val="zh-CN"/>
        </w:rPr>
        <w:t>办公室主任</w:t>
      </w:r>
      <w:r>
        <w:rPr>
          <w:rFonts w:ascii="Times New Roman" w:hAnsi="Times New Roman" w:eastAsia="宋体" w:cs="Times New Roman"/>
          <w:kern w:val="1"/>
          <w:sz w:val="28"/>
          <w:szCs w:val="28"/>
          <w:lang w:val="zh-CN"/>
        </w:rPr>
        <w:t>负责消杀工作，</w:t>
      </w:r>
      <w:r>
        <w:rPr>
          <w:rFonts w:hint="eastAsia" w:ascii="Times New Roman" w:hAnsi="Times New Roman" w:eastAsia="宋体" w:cs="Times New Roman"/>
          <w:kern w:val="1"/>
          <w:sz w:val="28"/>
          <w:szCs w:val="28"/>
          <w:lang w:val="zh-CN"/>
        </w:rPr>
        <w:t>学校后勤工作人员</w:t>
      </w:r>
      <w:r>
        <w:rPr>
          <w:rFonts w:ascii="Times New Roman" w:hAnsi="Times New Roman" w:eastAsia="宋体" w:cs="Times New Roman"/>
          <w:kern w:val="1"/>
          <w:sz w:val="28"/>
          <w:szCs w:val="28"/>
          <w:lang w:val="zh-CN"/>
        </w:rPr>
        <w:t>负责校园室内外公共区域消杀工作。</w:t>
      </w:r>
    </w:p>
    <w:p>
      <w:pPr>
        <w:spacing w:line="480" w:lineRule="exact"/>
        <w:ind w:firstLine="560" w:firstLineChars="200"/>
        <w:rPr>
          <w:rFonts w:ascii="Times New Roman" w:hAnsi="Times New Roman" w:eastAsia="宋体" w:cs="Times New Roman"/>
          <w:bCs/>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bCs/>
          <w:kern w:val="1"/>
          <w:sz w:val="28"/>
          <w:szCs w:val="28"/>
          <w:lang w:val="zh-CN"/>
        </w:rPr>
        <w:t>做好开学后全面卫生清洁消毒工作。</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公共区域，每天二次消毒（84消毒液比例1：100)</w:t>
      </w:r>
    </w:p>
    <w:p>
      <w:pPr>
        <w:pStyle w:val="12"/>
        <w:numPr>
          <w:ilvl w:val="0"/>
          <w:numId w:val="2"/>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门卫室地面和内部物品。</w:t>
      </w:r>
    </w:p>
    <w:p>
      <w:pPr>
        <w:pStyle w:val="12"/>
        <w:numPr>
          <w:ilvl w:val="0"/>
          <w:numId w:val="2"/>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厕所地面，隔栏，蹲坑、水池。</w:t>
      </w:r>
    </w:p>
    <w:p>
      <w:pPr>
        <w:pStyle w:val="12"/>
        <w:numPr>
          <w:ilvl w:val="0"/>
          <w:numId w:val="2"/>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公共走廊楼道区域地面。</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会议室、食堂、阶梯教室、办公室，用酒精擦拭办公桌椅、门把手、电话、电脑等办公器具，地板要用拖把84消毒液稀释拖地，半小时后再用清水拖干净。以上场所开窗通风每天三次，每次半小时以上。</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⑤</w:t>
      </w:r>
      <w:r>
        <w:rPr>
          <w:rFonts w:ascii="Times New Roman" w:hAnsi="Times New Roman" w:eastAsia="宋体" w:cs="Times New Roman"/>
          <w:kern w:val="1"/>
          <w:sz w:val="28"/>
          <w:szCs w:val="28"/>
          <w:lang w:val="zh-CN"/>
        </w:rPr>
        <w:t>垃圾桶每天放学后用84消毒液按1:100稀释后用喷雾器消毒。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⑥</w:t>
      </w:r>
      <w:r>
        <w:rPr>
          <w:rFonts w:ascii="Times New Roman" w:hAnsi="Times New Roman" w:eastAsia="宋体" w:cs="Times New Roman"/>
          <w:kern w:val="1"/>
          <w:sz w:val="28"/>
          <w:szCs w:val="28"/>
          <w:lang w:val="zh-CN"/>
        </w:rPr>
        <w:t>门把手，楼梯扶手，厕所隔断门，每天放学后用84消毒液按1:100稀释后用喷雾器消毒，半小时后再用清水擦拭一次。中午可再对以上地点进行消毒。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rPr>
        <w:t>⑦</w:t>
      </w:r>
      <w:r>
        <w:rPr>
          <w:rFonts w:ascii="Times New Roman" w:hAnsi="Times New Roman" w:eastAsia="宋体" w:cs="Times New Roman"/>
          <w:kern w:val="1"/>
          <w:sz w:val="28"/>
          <w:szCs w:val="28"/>
          <w:lang w:val="zh-CN"/>
        </w:rPr>
        <w:t>直饮水机消毒，每天放学后用84消毒液按1:100稀释后擦拭饮水</w:t>
      </w:r>
      <w:r>
        <w:rPr>
          <w:rFonts w:hint="eastAsia" w:ascii="Times New Roman" w:hAnsi="Times New Roman" w:eastAsia="宋体" w:cs="Times New Roman"/>
          <w:kern w:val="1"/>
          <w:sz w:val="28"/>
          <w:szCs w:val="28"/>
          <w:lang w:val="zh-CN"/>
        </w:rPr>
        <w:t>笼头和相应部位</w:t>
      </w:r>
      <w:r>
        <w:rPr>
          <w:rFonts w:ascii="Times New Roman" w:hAnsi="Times New Roman" w:eastAsia="宋体" w:cs="Times New Roman"/>
          <w:kern w:val="1"/>
          <w:sz w:val="28"/>
          <w:szCs w:val="28"/>
          <w:lang w:val="zh-CN"/>
        </w:rPr>
        <w:t>，再用清水洗净。</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专人负责区域，</w:t>
      </w:r>
      <w:r>
        <w:rPr>
          <w:rFonts w:ascii="Times New Roman" w:hAnsi="Times New Roman" w:eastAsia="宋体" w:cs="Times New Roman"/>
          <w:kern w:val="1"/>
          <w:sz w:val="28"/>
          <w:szCs w:val="28"/>
        </w:rPr>
        <w:t>至少</w:t>
      </w:r>
      <w:r>
        <w:rPr>
          <w:rFonts w:ascii="Times New Roman" w:hAnsi="Times New Roman" w:eastAsia="宋体" w:cs="Times New Roman"/>
          <w:kern w:val="1"/>
          <w:sz w:val="28"/>
          <w:szCs w:val="28"/>
          <w:lang w:val="zh-CN"/>
        </w:rPr>
        <w:t>每天二次消毒（84消毒液比例1：100)。</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班级教室消毒：采用擦拭、拖拭，消毒清洁桌椅（表面、背面、桌边、桌膜）、塑料桌、椅、地面。如果班级出现发热等症状，放学后要在无人环境下采用紫外线灯消毒，并在门上贴上“请勿进入”的警示标志。</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②</w:t>
      </w:r>
      <w:r>
        <w:rPr>
          <w:rFonts w:ascii="Times New Roman" w:hAnsi="Times New Roman" w:eastAsia="宋体" w:cs="Times New Roman"/>
          <w:kern w:val="1"/>
          <w:sz w:val="28"/>
          <w:szCs w:val="28"/>
        </w:rPr>
        <w:t>专用教室消毒：采用擦拭、拖拭，消毒清洁桌椅（表面、背面、桌边、桌膜）、塑料桌、椅、地面。需在</w:t>
      </w:r>
      <w:r>
        <w:rPr>
          <w:rFonts w:ascii="Times New Roman" w:hAnsi="Times New Roman" w:eastAsia="宋体" w:cs="Times New Roman"/>
          <w:b/>
          <w:bCs/>
          <w:kern w:val="1"/>
          <w:sz w:val="28"/>
          <w:szCs w:val="28"/>
        </w:rPr>
        <w:t>每批次学生离开教室时</w:t>
      </w:r>
      <w:r>
        <w:rPr>
          <w:rFonts w:ascii="Times New Roman" w:hAnsi="Times New Roman" w:eastAsia="宋体" w:cs="Times New Roman"/>
          <w:kern w:val="1"/>
          <w:sz w:val="28"/>
          <w:szCs w:val="28"/>
        </w:rPr>
        <w:t>就要消毒一次。</w:t>
      </w:r>
      <w:r>
        <w:rPr>
          <w:rFonts w:ascii="Times New Roman" w:hAnsi="Times New Roman" w:eastAsia="宋体" w:cs="Times New Roman"/>
          <w:kern w:val="1"/>
          <w:sz w:val="28"/>
          <w:szCs w:val="28"/>
        </w:rPr>
        <w:br w:type="textWrapping"/>
      </w:r>
      <w:r>
        <w:rPr>
          <w:rFonts w:hint="eastAsia" w:ascii="Times New Roman" w:hAnsi="Times New Roman" w:eastAsia="宋体" w:cs="Times New Roman"/>
          <w:kern w:val="1"/>
          <w:sz w:val="28"/>
          <w:szCs w:val="28"/>
          <w:lang w:val="en-US" w:eastAsia="zh-CN"/>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办公室消毒：采用擦拭、拖拭，消毒清洁桌椅（表面、背面、桌边、桌膜）、地面</w:t>
      </w:r>
      <w:r>
        <w:rPr>
          <w:rFonts w:ascii="Times New Roman" w:hAnsi="Times New Roman" w:eastAsia="宋体" w:cs="Times New Roman"/>
          <w:kern w:val="1"/>
          <w:sz w:val="28"/>
          <w:szCs w:val="28"/>
          <w:lang w:val="zh-CN"/>
        </w:rPr>
        <w:t>。</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所有人员及时认真填写消毒记录、交接记录。</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洗手池保证香皂（洗手液）、手纸的供应，室内外公共区域保持抹布、拖布、垃圾桶、撮子、扫帚清洁，摆放整齐；做到用后及时清洗、消毒；保持餐巾、餐巾盒清洁；保持桶、盆垫清洁，用后放回固定位置。　　</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开学后，按照上述安排，认真负责进行校园全面卫生清洁消毒，确保不留死角、全方位覆盖。</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4.入校人员管理工作细则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rPr>
        <w:t>结合当</w:t>
      </w:r>
      <w:r>
        <w:rPr>
          <w:rFonts w:ascii="Times New Roman" w:hAnsi="Times New Roman" w:eastAsia="宋体" w:cs="Times New Roman"/>
          <w:kern w:val="1"/>
          <w:sz w:val="28"/>
          <w:szCs w:val="28"/>
          <w:lang w:val="zh-CN"/>
        </w:rPr>
        <w:t>前疫情防控形势，特制定本工作细则。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校园实行封闭管理，严禁无关人员进入校园。</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确</w:t>
      </w:r>
      <w:r>
        <w:rPr>
          <w:rFonts w:ascii="Times New Roman" w:hAnsi="Times New Roman" w:eastAsia="宋体" w:cs="Times New Roman"/>
          <w:kern w:val="1"/>
          <w:sz w:val="28"/>
          <w:szCs w:val="28"/>
        </w:rPr>
        <w:t>因工作</w:t>
      </w:r>
      <w:r>
        <w:rPr>
          <w:rFonts w:ascii="Times New Roman" w:hAnsi="Times New Roman" w:eastAsia="宋体" w:cs="Times New Roman"/>
          <w:kern w:val="1"/>
          <w:sz w:val="28"/>
          <w:szCs w:val="28"/>
          <w:lang w:val="zh-CN"/>
        </w:rPr>
        <w:t>需要进入校园的校外人员，</w:t>
      </w:r>
      <w:r>
        <w:rPr>
          <w:rFonts w:ascii="Times New Roman" w:hAnsi="Times New Roman" w:eastAsia="宋体" w:cs="Times New Roman"/>
          <w:kern w:val="1"/>
          <w:sz w:val="28"/>
          <w:szCs w:val="28"/>
        </w:rPr>
        <w:t>需获得分管领导批准，</w:t>
      </w:r>
      <w:r>
        <w:rPr>
          <w:rFonts w:ascii="Times New Roman" w:hAnsi="Times New Roman" w:eastAsia="宋体" w:cs="Times New Roman"/>
          <w:kern w:val="1"/>
          <w:sz w:val="28"/>
          <w:szCs w:val="28"/>
          <w:lang w:val="zh-CN"/>
        </w:rPr>
        <w:t>履行报批手续。</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rPr>
        <w:t>入校人员</w:t>
      </w:r>
      <w:r>
        <w:rPr>
          <w:rFonts w:ascii="Times New Roman" w:hAnsi="Times New Roman" w:eastAsia="宋体" w:cs="Times New Roman"/>
          <w:kern w:val="1"/>
          <w:sz w:val="28"/>
          <w:szCs w:val="28"/>
          <w:lang w:val="zh-CN"/>
        </w:rPr>
        <w:t>要实名登记并接受体温检测，</w:t>
      </w:r>
      <w:r>
        <w:rPr>
          <w:rFonts w:ascii="Times New Roman" w:hAnsi="Times New Roman" w:eastAsia="宋体" w:cs="Times New Roman"/>
          <w:kern w:val="1"/>
          <w:sz w:val="28"/>
          <w:szCs w:val="28"/>
        </w:rPr>
        <w:t>并记录进出时间、工作区域等，尽量减少与师生接触</w:t>
      </w:r>
      <w:r>
        <w:rPr>
          <w:rFonts w:ascii="Times New Roman" w:hAnsi="Times New Roman" w:eastAsia="宋体" w:cs="Times New Roman"/>
          <w:kern w:val="1"/>
          <w:sz w:val="28"/>
          <w:szCs w:val="28"/>
          <w:lang w:val="zh-CN"/>
        </w:rPr>
        <w:t>。</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rPr>
        <w:t>不接待家长进校，如有需要请老师移步到校门</w:t>
      </w:r>
      <w:r>
        <w:rPr>
          <w:rFonts w:hint="eastAsia" w:ascii="Times New Roman" w:hAnsi="Times New Roman" w:eastAsia="宋体" w:cs="Times New Roman"/>
          <w:kern w:val="1"/>
          <w:sz w:val="28"/>
          <w:szCs w:val="28"/>
          <w:lang w:eastAsia="zh-CN"/>
        </w:rPr>
        <w:t>口的临时接待室进行接待，时间控制在</w:t>
      </w:r>
      <w:r>
        <w:rPr>
          <w:rFonts w:hint="eastAsia" w:ascii="Times New Roman" w:hAnsi="Times New Roman" w:eastAsia="宋体" w:cs="Times New Roman"/>
          <w:kern w:val="1"/>
          <w:sz w:val="28"/>
          <w:szCs w:val="28"/>
          <w:lang w:val="en-US" w:eastAsia="zh-CN"/>
        </w:rPr>
        <w:t>10分钟之内。</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hint="eastAsia" w:ascii="Times New Roman" w:hAnsi="Times New Roman" w:eastAsia="宋体" w:cs="Times New Roman"/>
          <w:kern w:val="1"/>
          <w:sz w:val="28"/>
          <w:szCs w:val="28"/>
          <w:lang w:val="zh-CN"/>
        </w:rPr>
        <w:t>门卫</w:t>
      </w:r>
      <w:r>
        <w:rPr>
          <w:rFonts w:ascii="Times New Roman" w:hAnsi="Times New Roman" w:eastAsia="宋体" w:cs="Times New Roman"/>
          <w:kern w:val="1"/>
          <w:sz w:val="28"/>
          <w:szCs w:val="28"/>
          <w:lang w:val="zh-CN"/>
        </w:rPr>
        <w:t>室每天做好消毒工作。</w:t>
      </w:r>
    </w:p>
    <w:p>
      <w:pPr>
        <w:spacing w:line="480" w:lineRule="exact"/>
        <w:ind w:firstLine="560" w:firstLineChars="200"/>
        <w:rPr>
          <w:rFonts w:ascii="Times New Roman" w:hAnsi="Times New Roman" w:eastAsia="方正小标宋简体" w:cs="Times New Roman"/>
          <w:sz w:val="28"/>
          <w:szCs w:val="28"/>
        </w:rPr>
      </w:pPr>
      <w:r>
        <w:rPr>
          <w:rFonts w:ascii="Times New Roman" w:hAnsi="Times New Roman" w:eastAsia="宋体" w:cs="Times New Roman"/>
          <w:kern w:val="0"/>
          <w:sz w:val="28"/>
          <w:szCs w:val="28"/>
        </w:rPr>
        <w:t>（6）</w:t>
      </w:r>
      <w:r>
        <w:rPr>
          <w:rFonts w:ascii="Times New Roman" w:hAnsi="Times New Roman" w:eastAsia="宋体" w:cs="Times New Roman"/>
          <w:kern w:val="1"/>
          <w:sz w:val="28"/>
          <w:szCs w:val="28"/>
        </w:rPr>
        <w:t>入校人员全程佩戴口罩。</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5.卫生健康教育工作细则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为增强学校疾病预防与控制意识，提高师生防病能力，保障师生身体健康，特制定学校健康教育工作细则。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学校把健康教育纳入教学计划，按照教学计划上好《体育与健康》课程。健康教育开课率达100%，健康知识考核及格率达100%，健康行为形成率达95%以上。</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成立健康教育领导小组，校长担任组长，有保健老师制定年度工作计划，做好年度工作总结。</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教育学生认真做好</w:t>
      </w:r>
      <w:r>
        <w:rPr>
          <w:rFonts w:ascii="Times New Roman" w:hAnsi="Times New Roman" w:eastAsia="宋体" w:cs="Times New Roman"/>
          <w:kern w:val="1"/>
          <w:sz w:val="28"/>
          <w:szCs w:val="28"/>
        </w:rPr>
        <w:t>广播</w:t>
      </w:r>
      <w:r>
        <w:rPr>
          <w:rFonts w:ascii="Times New Roman" w:hAnsi="Times New Roman" w:eastAsia="宋体" w:cs="Times New Roman"/>
          <w:kern w:val="1"/>
          <w:sz w:val="28"/>
          <w:szCs w:val="28"/>
          <w:lang w:val="zh-CN"/>
        </w:rPr>
        <w:t>操、眼保健操。积极参加体育锻炼和课外活动，坚持按时作息，注意劳逸结合，保证每日睡眠时间不少于九个小时。</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搞好爱眼健康宣传工作，教育学生用眼卫生，读写时眼要离书本一尺，胸离书桌一拳，指离笔尖一寸，读写四十五分钟要休息十分钟。不要躺着或乘车、走路时看书。不要在暗弱光线下看书，教育和督导学生积极做好眼保健操，降低近视眼患病的发病率。</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组织好每年学生体检工作，体检率达到95%以上，做好学生健康档案建设工作和体检反馈工作。</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（6）</w:t>
      </w:r>
      <w:r>
        <w:rPr>
          <w:rFonts w:ascii="Times New Roman" w:hAnsi="Times New Roman" w:eastAsia="宋体" w:cs="Times New Roman"/>
          <w:kern w:val="1"/>
          <w:sz w:val="28"/>
          <w:szCs w:val="28"/>
          <w:lang w:val="zh-CN"/>
        </w:rPr>
        <w:t>开展健康讲座，提高学生自我保健能力，按季节教授各种预防各种传染病的预防以及胃肠病、近视、龋齿和牙周疾病、贫血、沙眼、营养不良的发生。</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（7）</w:t>
      </w:r>
      <w:r>
        <w:rPr>
          <w:rFonts w:ascii="Times New Roman" w:hAnsi="Times New Roman" w:eastAsia="宋体" w:cs="Times New Roman"/>
          <w:kern w:val="1"/>
          <w:sz w:val="28"/>
          <w:szCs w:val="28"/>
          <w:lang w:val="zh-CN"/>
        </w:rPr>
        <w:t>严格执行每天晨午检制度，检查学生的个人卫生，养成七步洗手习惯，班主任要每天检查自己班级学生的个人卫生及健康卫生行为形成情况。</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（8）</w:t>
      </w:r>
      <w:r>
        <w:rPr>
          <w:rFonts w:ascii="Times New Roman" w:hAnsi="Times New Roman" w:eastAsia="宋体" w:cs="Times New Roman"/>
          <w:kern w:val="1"/>
          <w:sz w:val="28"/>
          <w:szCs w:val="28"/>
          <w:lang w:val="zh-CN"/>
        </w:rPr>
        <w:t>学校每学年利用微信公众号、宣传厨窗、家长会、黑板报、班队会、做好常见病传染病的健康宣传。</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sz w:val="28"/>
          <w:szCs w:val="28"/>
        </w:rPr>
        <w:t>6.</w:t>
      </w:r>
      <w:r>
        <w:rPr>
          <w:rFonts w:ascii="Times New Roman" w:hAnsi="Times New Roman" w:eastAsia="宋体" w:cs="Times New Roman"/>
          <w:b/>
          <w:bCs/>
          <w:sz w:val="28"/>
          <w:szCs w:val="28"/>
        </w:rPr>
        <w:t>餐饮食品监管与安全工作细则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为加强疫情防控期间的食品安全管理，特制定本工作细则，共分为从业人员健康监督管理要求、食堂环境管理要求、餐具消毒管理要求、集中式供餐送餐管理要求四个部分。由</w:t>
      </w:r>
      <w:r>
        <w:rPr>
          <w:rFonts w:hint="eastAsia" w:ascii="Times New Roman" w:hAnsi="Times New Roman" w:eastAsia="宋体" w:cs="Times New Roman"/>
          <w:sz w:val="28"/>
          <w:szCs w:val="28"/>
          <w:lang w:eastAsia="zh-CN"/>
        </w:rPr>
        <w:t>家委</w:t>
      </w:r>
      <w:r>
        <w:rPr>
          <w:rFonts w:ascii="Times New Roman" w:hAnsi="Times New Roman" w:eastAsia="宋体" w:cs="Times New Roman"/>
          <w:sz w:val="28"/>
          <w:szCs w:val="28"/>
        </w:rPr>
        <w:t>会、</w:t>
      </w:r>
      <w:r>
        <w:rPr>
          <w:rFonts w:hint="eastAsia" w:ascii="Times New Roman" w:hAnsi="Times New Roman" w:eastAsia="宋体" w:cs="Times New Roman"/>
          <w:sz w:val="28"/>
          <w:szCs w:val="28"/>
          <w:lang w:eastAsia="zh-CN"/>
        </w:rPr>
        <w:t>后勤处</w:t>
      </w:r>
      <w:r>
        <w:rPr>
          <w:rFonts w:ascii="Times New Roman" w:hAnsi="Times New Roman" w:eastAsia="宋体" w:cs="Times New Roman"/>
          <w:sz w:val="28"/>
          <w:szCs w:val="28"/>
        </w:rPr>
        <w:t>负责监管。</w:t>
      </w:r>
    </w:p>
    <w:p>
      <w:pPr>
        <w:pStyle w:val="12"/>
        <w:spacing w:line="48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（1）从业人员健康监督管理要求。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食堂人员按照健康排查</w:t>
      </w:r>
      <w:r>
        <w:rPr>
          <w:rFonts w:hint="eastAsia" w:ascii="Times New Roman" w:hAnsi="Times New Roman" w:eastAsia="宋体" w:cs="Times New Roman"/>
          <w:sz w:val="28"/>
          <w:szCs w:val="28"/>
          <w:lang w:eastAsia="zh-CN"/>
        </w:rPr>
        <w:t>要求</w:t>
      </w:r>
      <w:r>
        <w:rPr>
          <w:rFonts w:ascii="Times New Roman" w:hAnsi="Times New Roman" w:eastAsia="宋体" w:cs="Times New Roman"/>
          <w:sz w:val="28"/>
          <w:szCs w:val="28"/>
        </w:rPr>
        <w:t>进行，符合健康要求并持有有效健康证的人员方可上岗工作。</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食堂从业人员每天要测量体温，严禁有发热、咳嗽、腹泻等症状人员从事餐饮制作及送餐工作。</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食品制作过程中严格佩戴一次性口罩，帽子和手套。</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食品原材料送货人员</w:t>
      </w:r>
      <w:r>
        <w:rPr>
          <w:rFonts w:hint="eastAsia" w:ascii="Times New Roman" w:hAnsi="Times New Roman" w:eastAsia="宋体" w:cs="Times New Roman"/>
          <w:sz w:val="28"/>
          <w:szCs w:val="28"/>
          <w:lang w:eastAsia="zh-CN"/>
        </w:rPr>
        <w:t>不允许进入校园，由学校专门负责</w:t>
      </w:r>
      <w:r>
        <w:rPr>
          <w:rFonts w:ascii="Times New Roman" w:hAnsi="Times New Roman" w:eastAsia="宋体" w:cs="Times New Roman"/>
          <w:sz w:val="28"/>
          <w:szCs w:val="28"/>
        </w:rPr>
        <w:t>佩戴一次性口罩，帽子和手套</w:t>
      </w:r>
      <w:r>
        <w:rPr>
          <w:rFonts w:hint="eastAsia" w:ascii="Times New Roman" w:hAnsi="Times New Roman" w:eastAsia="宋体" w:cs="Times New Roman"/>
          <w:sz w:val="28"/>
          <w:szCs w:val="28"/>
          <w:lang w:eastAsia="zh-CN"/>
        </w:rPr>
        <w:t>后到校门口制定地点进行交接</w:t>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（2）</w:t>
      </w:r>
      <w:r>
        <w:rPr>
          <w:rFonts w:ascii="Times New Roman" w:hAnsi="Times New Roman" w:eastAsia="宋体" w:cs="Times New Roman"/>
          <w:sz w:val="28"/>
          <w:szCs w:val="28"/>
        </w:rPr>
        <w:t>食堂环境管理要求。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学校对餐厅环境每天进行全面消毒。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通过开窗通风、紫外线灯消毒、消毒剂喷洒、擦拭和拖拭等措施对空气、物体表面和地面进行消毒。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hint="eastAsia" w:ascii="Times New Roman" w:hAnsi="Times New Roman" w:eastAsia="宋体" w:cs="Times New Roman"/>
          <w:sz w:val="28"/>
          <w:szCs w:val="28"/>
          <w:lang w:eastAsia="zh-CN"/>
        </w:rPr>
        <w:t>实行分餐到班</w:t>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餐前师生必须洗手</w:t>
      </w:r>
      <w:r>
        <w:rPr>
          <w:rFonts w:hint="eastAsia" w:ascii="Times New Roman" w:hAnsi="Times New Roman" w:eastAsia="宋体" w:cs="Times New Roman"/>
          <w:sz w:val="28"/>
          <w:szCs w:val="28"/>
          <w:lang w:eastAsia="zh-CN"/>
        </w:rPr>
        <w:t>消毒</w:t>
      </w:r>
      <w:r>
        <w:rPr>
          <w:rFonts w:ascii="Times New Roman" w:hAnsi="Times New Roman" w:eastAsia="宋体" w:cs="Times New Roman"/>
          <w:sz w:val="28"/>
          <w:szCs w:val="28"/>
        </w:rPr>
        <w:t>，负责送餐的从业人员必须带一次性口罩，帽子和手套，对餐食进行分发</w:t>
      </w:r>
      <w:r>
        <w:rPr>
          <w:rFonts w:hint="eastAsia" w:ascii="Times New Roman" w:hAnsi="Times New Roman" w:eastAsia="宋体" w:cs="Times New Roman"/>
          <w:sz w:val="28"/>
          <w:szCs w:val="28"/>
          <w:lang w:eastAsia="zh-CN"/>
        </w:rPr>
        <w:t>到班</w:t>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kern w:val="0"/>
          <w:sz w:val="28"/>
          <w:szCs w:val="28"/>
        </w:rPr>
        <w:t>⑤</w:t>
      </w:r>
      <w:r>
        <w:rPr>
          <w:rFonts w:ascii="Times New Roman" w:hAnsi="Times New Roman" w:eastAsia="宋体" w:cs="Times New Roman"/>
          <w:sz w:val="28"/>
          <w:szCs w:val="28"/>
        </w:rPr>
        <w:t>加强食堂防控物资的储备。如：一次性手套、口罩、专用帽、84消毒液、清洁剂等。</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（3）</w:t>
      </w:r>
      <w:r>
        <w:rPr>
          <w:rFonts w:ascii="Times New Roman" w:hAnsi="Times New Roman" w:eastAsia="宋体" w:cs="Times New Roman"/>
          <w:sz w:val="28"/>
          <w:szCs w:val="28"/>
        </w:rPr>
        <w:t>餐具消毒管理要求。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开学前对餐具和加工用品全面消毒，开学后每餐次进行消毒。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采用煮沸消毒法、流通蒸汽法、放入热力消毒柜中等方式进行消毒。</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7.发生疫情时的应急处理工作方案</w:t>
      </w:r>
    </w:p>
    <w:p>
      <w:pPr>
        <w:spacing w:line="480" w:lineRule="exact"/>
        <w:ind w:firstLine="560" w:firstLineChars="200"/>
        <w:rPr>
          <w:rFonts w:ascii="Times New Roman" w:hAnsi="Times New Roman" w:eastAsia="宋体" w:cs="Times New Roman"/>
          <w:bCs/>
          <w:kern w:val="0"/>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bCs/>
          <w:kern w:val="0"/>
          <w:sz w:val="28"/>
          <w:szCs w:val="28"/>
          <w:lang w:val="zh-CN"/>
        </w:rPr>
        <w:t>疫情发生时的应急处理流程</w:t>
      </w:r>
    </w:p>
    <w:p>
      <w:pPr>
        <w:spacing w:line="480" w:lineRule="exact"/>
        <w:ind w:firstLine="560" w:firstLineChars="20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w:t>发现确诊/疑似病例或无症状感染者，立即启动《</w:t>
      </w:r>
      <w:r>
        <w:rPr>
          <w:rFonts w:hint="eastAsia" w:ascii="Times New Roman" w:hAnsi="Times New Roman" w:eastAsia="宋体" w:cs="Times New Roman"/>
          <w:kern w:val="0"/>
          <w:sz w:val="28"/>
          <w:szCs w:val="28"/>
          <w:lang w:val="zh-CN"/>
        </w:rPr>
        <w:t>西夏墅中心小学</w:t>
      </w:r>
      <w:r>
        <w:rPr>
          <w:rFonts w:ascii="Times New Roman" w:hAnsi="Times New Roman" w:eastAsia="宋体" w:cs="Times New Roman"/>
          <w:kern w:val="0"/>
          <w:sz w:val="28"/>
          <w:szCs w:val="28"/>
          <w:lang w:val="zh-CN"/>
        </w:rPr>
        <w:t>传染病防控预案》，按照国家和地方卫生部门制定的疫情发生处置流程，及时管控上报卫生、教育主管部门，所有工作务必在当地疾控部门、专业医务工作者的指导下开展，及时隔离感染者和密切接触者，查询活动轨迹，关闭相关教学、活动、办公区域，提升心理辅导等级，以上工作不得在无指导下自行处理。</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w:t>病例发现及送诊：</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师生中出现发热、咳嗽、乏力等可疑症状，通过信息报送系统上报，学生可第一时间报告班主任；教职员工第一时间告知</w:t>
      </w:r>
      <w:r>
        <w:rPr>
          <w:rFonts w:hint="eastAsia" w:ascii="Times New Roman" w:hAnsi="Times New Roman" w:eastAsia="宋体" w:cs="Times New Roman"/>
          <w:kern w:val="0"/>
          <w:sz w:val="28"/>
          <w:szCs w:val="28"/>
          <w:lang w:val="zh-CN"/>
        </w:rPr>
        <w:t>校长</w:t>
      </w:r>
      <w:r>
        <w:rPr>
          <w:rFonts w:ascii="Times New Roman" w:hAnsi="Times New Roman" w:eastAsia="宋体" w:cs="Times New Roman"/>
          <w:kern w:val="0"/>
          <w:sz w:val="28"/>
          <w:szCs w:val="28"/>
          <w:lang w:val="zh-CN"/>
        </w:rPr>
        <w:t>。</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呼叫120送往医院，不得乘坐公共交通工具。除司机外，由1名老师陪同前往医院发热门诊就诊。陪同人员需做好必要防护措施，乘车时务必保持一定间隔。</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③</w:t>
      </w:r>
      <w:r>
        <w:rPr>
          <w:rFonts w:ascii="Times New Roman" w:hAnsi="Times New Roman" w:eastAsia="宋体" w:cs="Times New Roman"/>
          <w:kern w:val="0"/>
          <w:sz w:val="28"/>
          <w:szCs w:val="28"/>
          <w:lang w:val="zh-CN"/>
        </w:rPr>
        <w:t>诊断结果为确诊或疑似病例、无症状感染者的，除按规定隔离和治疗外，陪同就诊的人员需立即隔离观察。</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④</w:t>
      </w:r>
      <w:r>
        <w:rPr>
          <w:rFonts w:ascii="Times New Roman" w:hAnsi="Times New Roman" w:eastAsia="宋体" w:cs="Times New Roman"/>
          <w:kern w:val="0"/>
          <w:sz w:val="28"/>
          <w:szCs w:val="28"/>
          <w:lang w:val="zh-CN"/>
        </w:rPr>
        <w:t>诊断结果未明确但无需住院治疗的，须居家观察，不能到校。</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⑤</w:t>
      </w:r>
      <w:r>
        <w:rPr>
          <w:rFonts w:ascii="Times New Roman" w:hAnsi="Times New Roman" w:eastAsia="宋体" w:cs="Times New Roman"/>
          <w:kern w:val="0"/>
          <w:sz w:val="28"/>
          <w:szCs w:val="28"/>
          <w:lang w:val="zh-CN"/>
        </w:rPr>
        <w:t>诊断结果为非新冠肺炎患者的，返回学校或家中自我隔离。在保证身体健康的情况下，正常参与学习活动。</w:t>
      </w:r>
      <w:r>
        <w:rPr>
          <w:rFonts w:ascii="Times New Roman" w:hAnsi="Times New Roman" w:eastAsia="宋体" w:cs="Times New Roman"/>
          <w:kern w:val="0"/>
          <w:sz w:val="28"/>
          <w:szCs w:val="28"/>
          <w:lang w:val="zh-CN"/>
        </w:rPr>
        <w:br w:type="textWrapping"/>
      </w:r>
      <w:r>
        <w:rPr>
          <w:rFonts w:ascii="Times New Roman" w:hAnsi="Times New Roman" w:eastAsia="宋体" w:cs="Times New Roman"/>
          <w:kern w:val="0"/>
          <w:sz w:val="28"/>
          <w:szCs w:val="28"/>
        </w:rPr>
        <w:t>（2）</w:t>
      </w:r>
      <w:r>
        <w:rPr>
          <w:rFonts w:ascii="Times New Roman" w:hAnsi="Times New Roman" w:eastAsia="宋体" w:cs="Times New Roman"/>
          <w:kern w:val="0"/>
          <w:sz w:val="28"/>
          <w:szCs w:val="28"/>
          <w:lang w:val="zh-CN"/>
        </w:rPr>
        <w:t>确诊病例后校园管控升级</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协助疾病预防控制机构，依据国家最新公布的《新型冠状病毒肺炎防控方案》，确定密切接触者，并在其指导下分类处置，学校按照疾控的要求实行部分停课或者全校停课的措施。</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在疾控的指导下对相关场所进行终末消毒。</w:t>
      </w:r>
    </w:p>
    <w:p>
      <w:pPr>
        <w:spacing w:line="480" w:lineRule="exact"/>
        <w:ind w:firstLine="560" w:firstLineChars="200"/>
        <w:rPr>
          <w:rFonts w:ascii="Times New Roman" w:hAnsi="Times New Roman" w:eastAsia="宋体" w:cs="Times New Roman"/>
          <w:b/>
          <w:bCs/>
          <w:kern w:val="0"/>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b/>
          <w:bCs/>
          <w:kern w:val="0"/>
          <w:sz w:val="28"/>
          <w:szCs w:val="28"/>
          <w:lang w:val="zh-CN"/>
        </w:rPr>
        <w:t>疫情发生后的联防联控措施</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一旦校园疫情发生，</w:t>
      </w:r>
      <w:r>
        <w:rPr>
          <w:rFonts w:ascii="Times New Roman" w:hAnsi="Times New Roman" w:eastAsia="宋体" w:cs="Times New Roman"/>
          <w:kern w:val="0"/>
          <w:sz w:val="28"/>
          <w:szCs w:val="28"/>
        </w:rPr>
        <w:t>与</w:t>
      </w:r>
      <w:r>
        <w:rPr>
          <w:rFonts w:hint="eastAsia" w:ascii="Times New Roman" w:hAnsi="Times New Roman" w:eastAsia="宋体" w:cs="Times New Roman"/>
          <w:kern w:val="0"/>
          <w:sz w:val="28"/>
          <w:szCs w:val="28"/>
          <w:lang w:eastAsia="zh-CN"/>
        </w:rPr>
        <w:t>镇防控指挥组、卫生院、区</w:t>
      </w:r>
      <w:r>
        <w:rPr>
          <w:rFonts w:ascii="Times New Roman" w:hAnsi="Times New Roman" w:eastAsia="宋体" w:cs="Times New Roman"/>
          <w:kern w:val="0"/>
          <w:sz w:val="28"/>
          <w:szCs w:val="28"/>
          <w:lang w:val="zh-CN"/>
        </w:rPr>
        <w:t>疾控</w:t>
      </w:r>
      <w:r>
        <w:rPr>
          <w:rFonts w:hint="eastAsia" w:ascii="Times New Roman" w:hAnsi="Times New Roman" w:eastAsia="宋体" w:cs="Times New Roman"/>
          <w:kern w:val="0"/>
          <w:sz w:val="28"/>
          <w:szCs w:val="28"/>
          <w:lang w:val="zh-CN"/>
        </w:rPr>
        <w:t>中心</w:t>
      </w:r>
      <w:r>
        <w:rPr>
          <w:rFonts w:ascii="Times New Roman" w:hAnsi="Times New Roman" w:eastAsia="宋体" w:cs="Times New Roman"/>
          <w:kern w:val="0"/>
          <w:sz w:val="28"/>
          <w:szCs w:val="28"/>
          <w:lang w:val="zh-CN"/>
        </w:rPr>
        <w:t>、指定医疗机构、</w:t>
      </w:r>
      <w:r>
        <w:rPr>
          <w:rFonts w:hint="eastAsia" w:ascii="Times New Roman" w:hAnsi="Times New Roman" w:eastAsia="宋体" w:cs="Times New Roman"/>
          <w:kern w:val="0"/>
          <w:sz w:val="28"/>
          <w:szCs w:val="28"/>
          <w:lang w:val="zh-CN"/>
        </w:rPr>
        <w:t>区教育局</w:t>
      </w:r>
      <w:r>
        <w:rPr>
          <w:rFonts w:ascii="Times New Roman" w:hAnsi="Times New Roman" w:eastAsia="宋体" w:cs="Times New Roman"/>
          <w:kern w:val="0"/>
          <w:sz w:val="28"/>
          <w:szCs w:val="28"/>
          <w:lang w:val="zh-CN"/>
        </w:rPr>
        <w:t>等相关部门</w:t>
      </w:r>
      <w:r>
        <w:rPr>
          <w:rFonts w:ascii="Times New Roman" w:hAnsi="Times New Roman" w:eastAsia="宋体" w:cs="Times New Roman"/>
          <w:kern w:val="0"/>
          <w:sz w:val="28"/>
          <w:szCs w:val="28"/>
        </w:rPr>
        <w:t>于</w:t>
      </w:r>
      <w:r>
        <w:rPr>
          <w:rFonts w:ascii="Times New Roman" w:hAnsi="Times New Roman" w:eastAsia="宋体" w:cs="Times New Roman"/>
          <w:kern w:val="0"/>
          <w:sz w:val="28"/>
          <w:szCs w:val="28"/>
          <w:lang w:val="zh-CN"/>
        </w:rPr>
        <w:t>第一时间形成联防联控机制，由</w:t>
      </w:r>
      <w:r>
        <w:rPr>
          <w:rFonts w:hint="eastAsia" w:ascii="Times New Roman" w:hAnsi="Times New Roman" w:eastAsia="宋体" w:cs="Times New Roman"/>
          <w:kern w:val="0"/>
          <w:sz w:val="28"/>
          <w:szCs w:val="28"/>
          <w:lang w:val="zh-CN"/>
        </w:rPr>
        <w:t>区</w:t>
      </w:r>
      <w:r>
        <w:rPr>
          <w:rFonts w:ascii="Times New Roman" w:hAnsi="Times New Roman" w:eastAsia="宋体" w:cs="Times New Roman"/>
          <w:kern w:val="0"/>
          <w:sz w:val="28"/>
          <w:szCs w:val="28"/>
          <w:lang w:val="zh-CN"/>
        </w:rPr>
        <w:t>疾控</w:t>
      </w:r>
      <w:r>
        <w:rPr>
          <w:rFonts w:hint="eastAsia" w:ascii="Times New Roman" w:hAnsi="Times New Roman" w:eastAsia="宋体" w:cs="Times New Roman"/>
          <w:kern w:val="0"/>
          <w:sz w:val="28"/>
          <w:szCs w:val="28"/>
          <w:lang w:val="zh-CN"/>
        </w:rPr>
        <w:t>中心</w:t>
      </w:r>
      <w:r>
        <w:rPr>
          <w:rFonts w:ascii="Times New Roman" w:hAnsi="Times New Roman" w:eastAsia="宋体" w:cs="Times New Roman"/>
          <w:kern w:val="0"/>
          <w:sz w:val="28"/>
          <w:szCs w:val="28"/>
          <w:lang w:val="zh-CN"/>
        </w:rPr>
        <w:t>、</w:t>
      </w:r>
      <w:r>
        <w:rPr>
          <w:rFonts w:hint="eastAsia" w:ascii="Times New Roman" w:hAnsi="Times New Roman" w:eastAsia="宋体" w:cs="Times New Roman"/>
          <w:kern w:val="0"/>
          <w:sz w:val="28"/>
          <w:szCs w:val="28"/>
          <w:lang w:val="zh-CN"/>
        </w:rPr>
        <w:t>镇卫生院</w:t>
      </w:r>
      <w:r>
        <w:rPr>
          <w:rFonts w:ascii="Times New Roman" w:hAnsi="Times New Roman" w:eastAsia="宋体" w:cs="Times New Roman"/>
          <w:kern w:val="0"/>
          <w:sz w:val="28"/>
          <w:szCs w:val="28"/>
          <w:lang w:val="zh-CN"/>
        </w:rPr>
        <w:t>对学校相关工作给予全面专业指导，学校所有工作应在指导下开展。</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稳定师生员工思想，做好全校师生员工心理辅导。及时通报准确信息，关注网络舆情发展。</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③</w:t>
      </w:r>
      <w:r>
        <w:rPr>
          <w:rFonts w:ascii="Times New Roman" w:hAnsi="Times New Roman" w:eastAsia="宋体" w:cs="Times New Roman"/>
          <w:kern w:val="0"/>
          <w:sz w:val="28"/>
          <w:szCs w:val="28"/>
          <w:lang w:val="zh-CN"/>
        </w:rPr>
        <w:t>加强全网疫情专题舆情监测，发现重大舆情及时在防控工作群通报，第一时间上报学校疫情防控工作领导小组，并协同有关部门，跟进处理。</w:t>
      </w:r>
    </w:p>
    <w:p>
      <w:pPr>
        <w:spacing w:line="480" w:lineRule="exact"/>
        <w:ind w:firstLine="560" w:firstLineChars="200"/>
        <w:rPr>
          <w:rFonts w:ascii="Times New Roman" w:hAnsi="Times New Roman" w:eastAsia="方正小标宋简体" w:cs="Times New Roman"/>
          <w:b/>
          <w:bCs/>
          <w:sz w:val="28"/>
          <w:szCs w:val="28"/>
        </w:rPr>
      </w:pPr>
      <w:r>
        <w:rPr>
          <w:rFonts w:hint="eastAsia" w:ascii="宋体" w:hAnsi="宋体" w:eastAsia="宋体" w:cs="宋体"/>
          <w:kern w:val="0"/>
          <w:sz w:val="28"/>
          <w:szCs w:val="28"/>
          <w:lang w:val="zh-CN"/>
        </w:rPr>
        <w:t>④</w:t>
      </w:r>
      <w:r>
        <w:rPr>
          <w:rFonts w:ascii="Times New Roman" w:hAnsi="Times New Roman" w:eastAsia="宋体" w:cs="Times New Roman"/>
          <w:kern w:val="0"/>
          <w:sz w:val="28"/>
          <w:szCs w:val="28"/>
          <w:lang w:val="zh-CN"/>
        </w:rPr>
        <w:t>密切关注疫情防控的形势发展变化，利用校内媒体和官方渠道，及时宣传疫情防控的注意事项、辟谣信息和重大舆情信息等，强化校内舆情监测与引导。</w:t>
      </w:r>
    </w:p>
    <w:p>
      <w:pPr>
        <w:spacing w:line="480" w:lineRule="exact"/>
        <w:ind w:left="640"/>
        <w:rPr>
          <w:rFonts w:ascii="Times New Roman" w:hAnsi="Times New Roman" w:eastAsia="宋体" w:cs="Times New Roman"/>
          <w:b/>
          <w:bCs/>
          <w:sz w:val="28"/>
          <w:szCs w:val="28"/>
        </w:rPr>
      </w:pPr>
      <w:r>
        <w:rPr>
          <w:rFonts w:ascii="Times New Roman" w:hAnsi="Times New Roman" w:eastAsia="宋体" w:cs="Times New Roman"/>
          <w:b/>
          <w:bCs/>
          <w:sz w:val="28"/>
          <w:szCs w:val="28"/>
        </w:rPr>
        <w:t>8.学校疫情防控演练方案</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（1）演练目的</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为科学、规范、有效地应对可能发生的新型冠状病毒疫情，</w:t>
      </w:r>
      <w:r>
        <w:rPr>
          <w:rFonts w:hint="eastAsia" w:ascii="Times New Roman" w:hAnsi="Times New Roman" w:eastAsia="宋体" w:cs="Times New Roman"/>
          <w:kern w:val="0"/>
          <w:sz w:val="28"/>
          <w:szCs w:val="28"/>
          <w:lang w:val="en-US" w:eastAsia="zh-CN"/>
        </w:rPr>
        <w:t>以“控制传染源”“切断传播途径”“保障师生安全”为目标，</w:t>
      </w:r>
      <w:r>
        <w:rPr>
          <w:rFonts w:hint="default" w:ascii="Times New Roman" w:hAnsi="Times New Roman" w:eastAsia="宋体" w:cs="Times New Roman"/>
          <w:kern w:val="0"/>
          <w:sz w:val="28"/>
          <w:szCs w:val="28"/>
          <w:lang w:val="en-US" w:eastAsia="zh-CN"/>
        </w:rPr>
        <w:t>做到早预防、早发现、早报告、早隔离、早治疗，保障</w:t>
      </w:r>
      <w:r>
        <w:rPr>
          <w:rFonts w:hint="eastAsia" w:ascii="Times New Roman" w:hAnsi="Times New Roman" w:eastAsia="宋体" w:cs="Times New Roman"/>
          <w:kern w:val="0"/>
          <w:sz w:val="28"/>
          <w:szCs w:val="28"/>
          <w:lang w:val="en-US" w:eastAsia="zh-CN"/>
        </w:rPr>
        <w:t>师生员工</w:t>
      </w:r>
      <w:r>
        <w:rPr>
          <w:rFonts w:hint="default" w:ascii="Times New Roman" w:hAnsi="Times New Roman" w:eastAsia="宋体" w:cs="Times New Roman"/>
          <w:kern w:val="0"/>
          <w:sz w:val="28"/>
          <w:szCs w:val="28"/>
          <w:lang w:val="en-US" w:eastAsia="zh-CN"/>
        </w:rPr>
        <w:t>的生命安全与身体健康</w:t>
      </w:r>
      <w:r>
        <w:rPr>
          <w:rFonts w:hint="eastAsia" w:ascii="Times New Roman" w:hAnsi="Times New Roman" w:eastAsia="宋体" w:cs="Times New Roman"/>
          <w:kern w:val="0"/>
          <w:sz w:val="28"/>
          <w:szCs w:val="28"/>
          <w:lang w:val="en-US" w:eastAsia="zh-CN"/>
        </w:rPr>
        <w:t>。</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（2）演练</w:t>
      </w:r>
      <w:r>
        <w:rPr>
          <w:rFonts w:hint="default" w:ascii="Times New Roman" w:hAnsi="Times New Roman" w:eastAsia="宋体" w:cs="Times New Roman"/>
          <w:kern w:val="0"/>
          <w:sz w:val="28"/>
          <w:szCs w:val="28"/>
          <w:lang w:val="en-US" w:eastAsia="zh-CN"/>
        </w:rPr>
        <w:t>领导组织机构</w:t>
      </w:r>
    </w:p>
    <w:p>
      <w:pPr>
        <w:spacing w:line="480" w:lineRule="exact"/>
        <w:ind w:firstLine="560" w:firstLineChars="200"/>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组长：王芳</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zh-CN" w:eastAsia="zh-CN"/>
        </w:rPr>
        <w:t>副组长：何光明</w:t>
      </w:r>
      <w:r>
        <w:rPr>
          <w:rFonts w:hint="eastAsia" w:ascii="Times New Roman" w:hAnsi="Times New Roman" w:eastAsia="宋体" w:cs="Times New Roman"/>
          <w:kern w:val="0"/>
          <w:sz w:val="28"/>
          <w:szCs w:val="28"/>
          <w:lang w:val="en-US" w:eastAsia="zh-CN"/>
        </w:rPr>
        <w:t xml:space="preserve">  周忠益  张丽娟     </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zh-CN" w:eastAsia="zh-CN"/>
        </w:rPr>
        <w:t>组 员：</w:t>
      </w:r>
      <w:r>
        <w:rPr>
          <w:rFonts w:hint="eastAsia" w:ascii="Times New Roman" w:hAnsi="Times New Roman" w:eastAsia="宋体" w:cs="Times New Roman"/>
          <w:kern w:val="0"/>
          <w:sz w:val="28"/>
          <w:szCs w:val="28"/>
          <w:lang w:val="en-US" w:eastAsia="zh-CN"/>
        </w:rPr>
        <w:t>陈伟  金卫洪  邹丽琴  言红芬 方婷 王瑛 杨伟 朱宪国 各年级组长</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疫情报告人：言红芬和班主任</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 xml:space="preserve">领导小组下设有：防控指挥办公室、疫情报告组、疫情处置组、宣传组及后勤保障组。 </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1.防控指挥办公室</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w:t>
      </w:r>
      <w:r>
        <w:rPr>
          <w:rFonts w:hint="default" w:ascii="Times New Roman" w:hAnsi="Times New Roman" w:eastAsia="宋体" w:cs="Times New Roman"/>
          <w:kern w:val="0"/>
          <w:sz w:val="28"/>
          <w:szCs w:val="28"/>
          <w:lang w:val="en-US" w:eastAsia="zh-CN"/>
        </w:rPr>
        <w:t>防控指挥办公室</w:t>
      </w:r>
      <w:r>
        <w:rPr>
          <w:rFonts w:hint="eastAsia" w:ascii="Times New Roman" w:hAnsi="Times New Roman" w:eastAsia="宋体" w:cs="Times New Roman"/>
          <w:kern w:val="0"/>
          <w:sz w:val="28"/>
          <w:szCs w:val="28"/>
          <w:lang w:val="en-US" w:eastAsia="zh-CN"/>
        </w:rPr>
        <w:t>成员：校长室、各行政人员、各年级组长、医务室</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lang w:val="en-US" w:eastAsia="zh-CN"/>
        </w:rPr>
        <w:t>防控指挥办公室</w:t>
      </w:r>
      <w:r>
        <w:rPr>
          <w:rFonts w:hint="eastAsia" w:ascii="Times New Roman" w:hAnsi="Times New Roman" w:eastAsia="宋体" w:cs="Times New Roman"/>
          <w:kern w:val="0"/>
          <w:sz w:val="28"/>
          <w:szCs w:val="28"/>
          <w:lang w:val="en-US" w:eastAsia="zh-CN"/>
        </w:rPr>
        <w:t>工作任务：</w:t>
      </w:r>
      <w:r>
        <w:rPr>
          <w:rFonts w:hint="default" w:ascii="Times New Roman" w:hAnsi="Times New Roman" w:eastAsia="宋体" w:cs="Times New Roman"/>
          <w:kern w:val="0"/>
          <w:sz w:val="28"/>
          <w:szCs w:val="28"/>
          <w:lang w:val="en-US" w:eastAsia="zh-CN"/>
        </w:rPr>
        <w:t>负责应急工作的协调、指挥和报告工作；收集汇总各防控处置组的调查信息，进行综合分析，并报告，包括</w:t>
      </w:r>
      <w:r>
        <w:rPr>
          <w:rFonts w:hint="eastAsia" w:ascii="Times New Roman" w:hAnsi="Times New Roman" w:eastAsia="宋体" w:cs="Times New Roman"/>
          <w:kern w:val="0"/>
          <w:sz w:val="28"/>
          <w:szCs w:val="28"/>
          <w:lang w:val="en-US" w:eastAsia="zh-CN"/>
        </w:rPr>
        <w:t>校</w:t>
      </w:r>
      <w:r>
        <w:rPr>
          <w:rFonts w:hint="default" w:ascii="Times New Roman" w:hAnsi="Times New Roman" w:eastAsia="宋体" w:cs="Times New Roman"/>
          <w:kern w:val="0"/>
          <w:sz w:val="28"/>
          <w:szCs w:val="28"/>
          <w:lang w:val="en-US" w:eastAsia="zh-CN"/>
        </w:rPr>
        <w:t xml:space="preserve">内新型冠状病毒疫情动态、趋势、防控措施、防控效果评估、防控工作存在的问题及下阶段工作建议等；负责对新型冠状病毒的业务指导、防控知识及医疗业务知识培训等工作；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 </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2.疫情报告组</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w:t>
      </w:r>
      <w:r>
        <w:rPr>
          <w:rFonts w:hint="default" w:ascii="Times New Roman" w:hAnsi="Times New Roman" w:eastAsia="宋体" w:cs="Times New Roman"/>
          <w:kern w:val="0"/>
          <w:sz w:val="28"/>
          <w:szCs w:val="28"/>
          <w:lang w:val="en-US" w:eastAsia="zh-CN"/>
        </w:rPr>
        <w:t>疫情报告组</w:t>
      </w:r>
      <w:r>
        <w:rPr>
          <w:rFonts w:hint="eastAsia" w:ascii="Times New Roman" w:hAnsi="Times New Roman" w:eastAsia="宋体" w:cs="Times New Roman"/>
          <w:kern w:val="0"/>
          <w:sz w:val="28"/>
          <w:szCs w:val="28"/>
          <w:lang w:val="en-US" w:eastAsia="zh-CN"/>
        </w:rPr>
        <w:t>成员：王芳  言红芬、朱宪国、各班主任、各年级组长</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lang w:val="en-US" w:eastAsia="zh-CN"/>
        </w:rPr>
        <w:t>疫情报告组</w:t>
      </w:r>
      <w:r>
        <w:rPr>
          <w:rFonts w:hint="eastAsia" w:ascii="Times New Roman" w:hAnsi="Times New Roman" w:eastAsia="宋体" w:cs="Times New Roman"/>
          <w:kern w:val="0"/>
          <w:sz w:val="28"/>
          <w:szCs w:val="28"/>
          <w:lang w:val="en-US" w:eastAsia="zh-CN"/>
        </w:rPr>
        <w:t>工作任务：</w:t>
      </w:r>
      <w:r>
        <w:rPr>
          <w:rFonts w:hint="default" w:ascii="Times New Roman" w:hAnsi="Times New Roman" w:eastAsia="宋体" w:cs="Times New Roman"/>
          <w:kern w:val="0"/>
          <w:sz w:val="28"/>
          <w:szCs w:val="28"/>
          <w:lang w:val="en-US" w:eastAsia="zh-CN"/>
        </w:rPr>
        <w:t>负责掌管报告和审核工作，实行24小时值班制，对信息进行统计和分析，并及时向防控指挥办公室汇报工作进展情况，向</w:t>
      </w:r>
      <w:r>
        <w:rPr>
          <w:rFonts w:hint="eastAsia" w:ascii="Times New Roman" w:hAnsi="Times New Roman" w:eastAsia="宋体" w:cs="Times New Roman"/>
          <w:kern w:val="0"/>
          <w:sz w:val="28"/>
          <w:szCs w:val="28"/>
          <w:lang w:val="en-US" w:eastAsia="zh-CN"/>
        </w:rPr>
        <w:t>新北区教育局</w:t>
      </w:r>
      <w:r>
        <w:rPr>
          <w:rFonts w:hint="default" w:ascii="Times New Roman" w:hAnsi="Times New Roman" w:eastAsia="宋体" w:cs="Times New Roman"/>
          <w:kern w:val="0"/>
          <w:sz w:val="28"/>
          <w:szCs w:val="28"/>
          <w:lang w:val="en-US" w:eastAsia="zh-CN"/>
        </w:rPr>
        <w:t xml:space="preserve">等上级部门报告新型冠状病毒疫情信息动态。 </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3.疫情处置组</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w:t>
      </w:r>
      <w:r>
        <w:rPr>
          <w:rFonts w:hint="default" w:ascii="Times New Roman" w:hAnsi="Times New Roman" w:eastAsia="宋体" w:cs="Times New Roman"/>
          <w:kern w:val="0"/>
          <w:sz w:val="28"/>
          <w:szCs w:val="28"/>
          <w:lang w:val="en-US" w:eastAsia="zh-CN"/>
        </w:rPr>
        <w:t>疫情处置组</w:t>
      </w:r>
      <w:r>
        <w:rPr>
          <w:rFonts w:hint="eastAsia" w:ascii="Times New Roman" w:hAnsi="Times New Roman" w:eastAsia="宋体" w:cs="Times New Roman"/>
          <w:kern w:val="0"/>
          <w:sz w:val="28"/>
          <w:szCs w:val="28"/>
          <w:lang w:val="en-US" w:eastAsia="zh-CN"/>
        </w:rPr>
        <w:t>成员：何光明、陈伟、金卫洪、恽国华、黄玲霞及各中层干部</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lang w:val="en-US" w:eastAsia="zh-CN"/>
        </w:rPr>
        <w:t>疫情处置组</w:t>
      </w:r>
      <w:r>
        <w:rPr>
          <w:rFonts w:hint="eastAsia" w:ascii="Times New Roman" w:hAnsi="Times New Roman" w:eastAsia="宋体" w:cs="Times New Roman"/>
          <w:kern w:val="0"/>
          <w:sz w:val="28"/>
          <w:szCs w:val="28"/>
          <w:lang w:val="en-US" w:eastAsia="zh-CN"/>
        </w:rPr>
        <w:t>工作任务：</w:t>
      </w:r>
      <w:r>
        <w:rPr>
          <w:rFonts w:hint="default" w:ascii="Times New Roman" w:hAnsi="Times New Roman" w:eastAsia="宋体" w:cs="Times New Roman"/>
          <w:kern w:val="0"/>
          <w:sz w:val="28"/>
          <w:szCs w:val="28"/>
          <w:lang w:val="en-US" w:eastAsia="zh-CN"/>
        </w:rPr>
        <w:t>负责对新型冠状病毒疫情采取及时有效措施，对疫点或疫区进行随时和终末消毒处理，对</w:t>
      </w:r>
      <w:r>
        <w:rPr>
          <w:rFonts w:hint="eastAsia" w:ascii="Times New Roman" w:hAnsi="Times New Roman" w:eastAsia="宋体" w:cs="Times New Roman"/>
          <w:kern w:val="0"/>
          <w:sz w:val="28"/>
          <w:szCs w:val="28"/>
          <w:lang w:val="en-US" w:eastAsia="zh-CN"/>
        </w:rPr>
        <w:t>教职工进行</w:t>
      </w:r>
      <w:r>
        <w:rPr>
          <w:rFonts w:hint="default" w:ascii="Times New Roman" w:hAnsi="Times New Roman" w:eastAsia="宋体" w:cs="Times New Roman"/>
          <w:kern w:val="0"/>
          <w:sz w:val="28"/>
          <w:szCs w:val="28"/>
          <w:lang w:val="en-US" w:eastAsia="zh-CN"/>
        </w:rPr>
        <w:t>消毒技术培训及消毒检查处理，控制疫情进一步蔓延。负责流行病学调查、危害</w:t>
      </w:r>
      <w:r>
        <w:rPr>
          <w:rFonts w:hint="eastAsia" w:ascii="Times New Roman" w:hAnsi="Times New Roman" w:eastAsia="宋体" w:cs="Times New Roman"/>
          <w:kern w:val="0"/>
          <w:sz w:val="28"/>
          <w:szCs w:val="28"/>
          <w:lang w:val="en-US" w:eastAsia="zh-CN"/>
        </w:rPr>
        <w:t>评估等工作；根据防疫工作的需要，负责及时提出需要储备的防护用品、消毒用品和应急物资品目。</w:t>
      </w:r>
      <w:r>
        <w:rPr>
          <w:rFonts w:hint="default" w:ascii="Times New Roman" w:hAnsi="Times New Roman" w:eastAsia="宋体" w:cs="Times New Roman"/>
          <w:kern w:val="0"/>
          <w:sz w:val="28"/>
          <w:szCs w:val="28"/>
          <w:lang w:val="en-US" w:eastAsia="zh-CN"/>
        </w:rPr>
        <w:t> </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4.维稳宣传组</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（1）维稳宣传组成员：张丽娟、方婷、王瑛及宣传报道组</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维稳宣传组工作任务：负责会同相关部门制定新型冠状病毒疫情的新闻宣传报道和舆论引导方案，利用校内宣传橱窗、黑板报、电子屏、微信号、校园网、班级群等平台，做好疫情的信息发布、防控知识的宣传教育等工作。负责开展新型冠状病疫情应急知识普及、心理危机干预及防控技术支持；开展消除公众恐慌，维护校园稳定，以利于疫情控制。</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5.后勤保障组</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（1）后勤保障组成员：周忠益、陈伟、金卫洪及后勤工作人员</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（2）后勤保障组工作任务：负责新型冠状病毒疫情防控所需设施、设备、药品、防护用品等物资的储备和调运工作；根据实际需求合理编制经费预算，提前做好采购申请流程，把好物品采购关。</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三、应急演练办法</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为进一步做好疫情防控阻击战，落实细化各种情况下发生的应急情况，确保突发事件得到及时有效处置，结合当前形势，学校安排</w:t>
      </w:r>
      <w:r>
        <w:rPr>
          <w:rFonts w:hint="eastAsia" w:ascii="Times New Roman" w:hAnsi="Times New Roman" w:eastAsia="宋体" w:cs="Times New Roman"/>
          <w:kern w:val="0"/>
          <w:sz w:val="28"/>
          <w:szCs w:val="28"/>
          <w:lang w:val="zh-CN"/>
        </w:rPr>
        <w:t>各应急小组成员及相应职责：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022"/>
        <w:gridCol w:w="1446"/>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应急小组</w:t>
            </w:r>
          </w:p>
        </w:tc>
        <w:tc>
          <w:tcPr>
            <w:tcW w:w="113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地点</w:t>
            </w:r>
          </w:p>
        </w:tc>
        <w:tc>
          <w:tcPr>
            <w:tcW w:w="1559"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人员</w:t>
            </w: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指挥部</w:t>
            </w:r>
          </w:p>
        </w:tc>
        <w:tc>
          <w:tcPr>
            <w:tcW w:w="113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校长室</w:t>
            </w:r>
          </w:p>
        </w:tc>
        <w:tc>
          <w:tcPr>
            <w:tcW w:w="1559" w:type="dxa"/>
            <w:noWrap w:val="0"/>
            <w:vAlign w:val="top"/>
          </w:tcPr>
          <w:p>
            <w:pPr>
              <w:spacing w:line="480" w:lineRule="exact"/>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 xml:space="preserve"> 王芳</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周忠益</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何光明</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张丽娟</w:t>
            </w: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负责启动学校应急预案，统筹安排各应急小组开展工作，负责上报区教育局和疾控中心。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医疗保障组</w:t>
            </w:r>
          </w:p>
        </w:tc>
        <w:tc>
          <w:tcPr>
            <w:tcW w:w="113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医务室</w:t>
            </w:r>
          </w:p>
        </w:tc>
        <w:tc>
          <w:tcPr>
            <w:tcW w:w="1559" w:type="dxa"/>
            <w:noWrap w:val="0"/>
            <w:vAlign w:val="top"/>
          </w:tcPr>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黄玲霞</w:t>
            </w: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负责引导体温异常人员进入隔离室，对体温异常人员进行二次体温检测，综合观察他们症状、了解他们近期情况，以配合卫生疾控部门开展流行病学调查。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后勤保障组</w:t>
            </w:r>
          </w:p>
        </w:tc>
        <w:tc>
          <w:tcPr>
            <w:tcW w:w="113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服务保障中心</w:t>
            </w:r>
          </w:p>
        </w:tc>
        <w:tc>
          <w:tcPr>
            <w:tcW w:w="1559" w:type="dxa"/>
            <w:noWrap w:val="0"/>
            <w:vAlign w:val="top"/>
          </w:tcPr>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陈伟</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金卫洪</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恽国华</w:t>
            </w: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第一时间对体温异常人员接触过的区域、人员开展消毒工作，在没有明确诊断结果前，将该人员所在班级和办公室的师生暂时限制在室内，拉开距离，开窗通风。立即启动封闭式校园管理，严格控制外来人员进入校园，负责做好全方位消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教学管理组</w:t>
            </w:r>
          </w:p>
        </w:tc>
        <w:tc>
          <w:tcPr>
            <w:tcW w:w="113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课程教学中心</w:t>
            </w:r>
          </w:p>
        </w:tc>
        <w:tc>
          <w:tcPr>
            <w:tcW w:w="1559" w:type="dxa"/>
            <w:noWrap w:val="0"/>
            <w:vAlign w:val="top"/>
          </w:tcPr>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邹丽琴</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方婷</w:t>
            </w:r>
          </w:p>
          <w:p>
            <w:pPr>
              <w:spacing w:line="480" w:lineRule="exact"/>
              <w:ind w:firstLine="560" w:firstLineChars="200"/>
              <w:rPr>
                <w:rFonts w:ascii="Times New Roman" w:hAnsi="Times New Roman" w:eastAsia="宋体" w:cs="Times New Roman"/>
                <w:kern w:val="0"/>
                <w:sz w:val="28"/>
                <w:szCs w:val="28"/>
                <w:lang w:val="zh-CN"/>
              </w:rPr>
            </w:pP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负责维护好其他班级教学管理秩序，开展正常的教育教学工作。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对外联络组</w:t>
            </w:r>
          </w:p>
        </w:tc>
        <w:tc>
          <w:tcPr>
            <w:tcW w:w="1134" w:type="dxa"/>
            <w:noWrap w:val="0"/>
            <w:vAlign w:val="top"/>
          </w:tcPr>
          <w:p>
            <w:pPr>
              <w:spacing w:line="480" w:lineRule="exact"/>
              <w:ind w:firstLine="560" w:firstLineChars="200"/>
              <w:rPr>
                <w:rFonts w:ascii="Times New Roman" w:hAnsi="Times New Roman" w:eastAsia="宋体" w:cs="Times New Roman"/>
                <w:kern w:val="0"/>
                <w:sz w:val="28"/>
                <w:szCs w:val="28"/>
                <w:lang w:val="zh-CN"/>
              </w:rPr>
            </w:pPr>
          </w:p>
          <w:p>
            <w:pPr>
              <w:spacing w:line="480" w:lineRule="exact"/>
              <w:ind w:firstLine="560" w:firstLineChars="200"/>
              <w:rPr>
                <w:rFonts w:ascii="Times New Roman" w:hAnsi="Times New Roman" w:eastAsia="宋体" w:cs="Times New Roman"/>
                <w:kern w:val="0"/>
                <w:sz w:val="28"/>
                <w:szCs w:val="28"/>
                <w:lang w:val="zh-CN"/>
              </w:rPr>
            </w:pPr>
          </w:p>
        </w:tc>
        <w:tc>
          <w:tcPr>
            <w:tcW w:w="1559" w:type="dxa"/>
            <w:noWrap w:val="0"/>
            <w:vAlign w:val="top"/>
          </w:tcPr>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言红芬</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朱宪国</w:t>
            </w:r>
          </w:p>
          <w:p>
            <w:pPr>
              <w:spacing w:line="480" w:lineRule="exact"/>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王瑛</w:t>
            </w: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联系班主任和家长，了解体温异常人员的活动史、人员接触情况。对该人员到过的场所，接触过的人员，以及该班的老师、同伴、家属进行随访、排查，同时实时记录突发事件的发展过程，提供真实材料，交指挥部校长室上报教育局和镇防疫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pacing w:line="480" w:lineRule="exact"/>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心理疏导组</w:t>
            </w:r>
          </w:p>
        </w:tc>
        <w:tc>
          <w:tcPr>
            <w:tcW w:w="1134" w:type="dxa"/>
            <w:noWrap w:val="0"/>
            <w:vAlign w:val="top"/>
          </w:tcPr>
          <w:p>
            <w:pPr>
              <w:spacing w:line="480" w:lineRule="exact"/>
              <w:ind w:firstLine="560" w:firstLineChars="200"/>
              <w:rPr>
                <w:rFonts w:ascii="Times New Roman" w:hAnsi="Times New Roman" w:eastAsia="宋体" w:cs="Times New Roman"/>
                <w:kern w:val="0"/>
                <w:sz w:val="28"/>
                <w:szCs w:val="28"/>
                <w:lang w:val="zh-CN"/>
              </w:rPr>
            </w:pPr>
          </w:p>
        </w:tc>
        <w:tc>
          <w:tcPr>
            <w:tcW w:w="1559" w:type="dxa"/>
            <w:noWrap w:val="0"/>
            <w:vAlign w:val="top"/>
          </w:tcPr>
          <w:p>
            <w:pPr>
              <w:spacing w:line="480" w:lineRule="exact"/>
              <w:ind w:firstLine="560" w:firstLineChars="200"/>
              <w:rPr>
                <w:rFonts w:hint="eastAsia" w:ascii="Times New Roman" w:hAnsi="Times New Roman" w:eastAsia="宋体" w:cs="Times New Roman"/>
                <w:kern w:val="0"/>
                <w:sz w:val="28"/>
                <w:szCs w:val="28"/>
                <w:lang w:val="zh-CN" w:eastAsia="zh-CN"/>
              </w:rPr>
            </w:pPr>
            <w:r>
              <w:rPr>
                <w:rFonts w:hint="eastAsia" w:ascii="Times New Roman" w:hAnsi="Times New Roman" w:eastAsia="宋体" w:cs="Times New Roman"/>
                <w:kern w:val="0"/>
                <w:sz w:val="28"/>
                <w:szCs w:val="28"/>
                <w:lang w:val="zh-CN" w:eastAsia="zh-CN"/>
              </w:rPr>
              <w:t>杨伟</w:t>
            </w:r>
          </w:p>
          <w:p>
            <w:pPr>
              <w:spacing w:line="480" w:lineRule="exact"/>
              <w:ind w:firstLine="560" w:firstLineChars="200"/>
              <w:rPr>
                <w:rFonts w:hint="eastAsia" w:ascii="Times New Roman" w:hAnsi="Times New Roman" w:eastAsia="宋体" w:cs="Times New Roman"/>
                <w:kern w:val="0"/>
                <w:sz w:val="28"/>
                <w:szCs w:val="28"/>
                <w:lang w:val="zh-CN" w:eastAsia="zh-CN"/>
              </w:rPr>
            </w:pPr>
          </w:p>
        </w:tc>
        <w:tc>
          <w:tcPr>
            <w:tcW w:w="5670" w:type="dxa"/>
            <w:noWrap w:val="0"/>
            <w:vAlign w:val="top"/>
          </w:tcPr>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负责有针对性地开展心理支持和危机干预工作，稳定家长和师生地情绪，避免过渡恐慌。</w:t>
            </w:r>
          </w:p>
        </w:tc>
      </w:tr>
    </w:tbl>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eastAsia="zh-CN"/>
        </w:rPr>
        <w:t>四</w:t>
      </w:r>
      <w:r>
        <w:rPr>
          <w:rFonts w:hint="eastAsia" w:ascii="Times New Roman" w:hAnsi="Times New Roman" w:eastAsia="宋体" w:cs="Times New Roman"/>
          <w:kern w:val="0"/>
          <w:sz w:val="28"/>
          <w:szCs w:val="28"/>
          <w:lang w:val="zh-CN"/>
        </w:rPr>
        <w:t>、活动安排：</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3月</w:t>
      </w:r>
      <w:r>
        <w:rPr>
          <w:rFonts w:hint="eastAsia" w:ascii="Times New Roman" w:hAnsi="Times New Roman" w:eastAsia="宋体" w:cs="Times New Roman"/>
          <w:kern w:val="0"/>
          <w:sz w:val="28"/>
          <w:szCs w:val="28"/>
          <w:lang w:val="en-US" w:eastAsia="zh-CN"/>
        </w:rPr>
        <w:t>19</w:t>
      </w:r>
      <w:r>
        <w:rPr>
          <w:rFonts w:hint="eastAsia" w:ascii="Times New Roman" w:hAnsi="Times New Roman" w:eastAsia="宋体" w:cs="Times New Roman"/>
          <w:kern w:val="0"/>
          <w:sz w:val="28"/>
          <w:szCs w:val="28"/>
          <w:lang w:val="zh-CN"/>
        </w:rPr>
        <w:t>日上午8:30在三楼会议室召开新冠肺炎疫情应急演练活动培训会议，布置相关工作后开始演练。</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3月</w:t>
      </w:r>
      <w:r>
        <w:rPr>
          <w:rFonts w:hint="eastAsia" w:ascii="Times New Roman" w:hAnsi="Times New Roman" w:eastAsia="宋体" w:cs="Times New Roman"/>
          <w:kern w:val="0"/>
          <w:sz w:val="28"/>
          <w:szCs w:val="28"/>
          <w:lang w:val="en-US" w:eastAsia="zh-CN"/>
        </w:rPr>
        <w:t>19</w:t>
      </w:r>
      <w:r>
        <w:rPr>
          <w:rFonts w:hint="eastAsia" w:ascii="Times New Roman" w:hAnsi="Times New Roman" w:eastAsia="宋体" w:cs="Times New Roman"/>
          <w:kern w:val="0"/>
          <w:sz w:val="28"/>
          <w:szCs w:val="28"/>
          <w:lang w:val="zh-CN"/>
        </w:rPr>
        <w:t>日上午9:00在校门口、教室和办公室分别进行演练活动。</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3</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3</w:t>
      </w:r>
      <w:r>
        <w:rPr>
          <w:rFonts w:hint="eastAsia" w:ascii="Times New Roman" w:hAnsi="Times New Roman" w:eastAsia="宋体" w:cs="Times New Roman"/>
          <w:kern w:val="0"/>
          <w:sz w:val="28"/>
          <w:szCs w:val="28"/>
          <w:lang w:val="zh-CN" w:eastAsia="zh-CN"/>
        </w:rPr>
        <w:t>月</w:t>
      </w:r>
      <w:r>
        <w:rPr>
          <w:rFonts w:hint="eastAsia" w:ascii="Times New Roman" w:hAnsi="Times New Roman" w:eastAsia="宋体" w:cs="Times New Roman"/>
          <w:kern w:val="0"/>
          <w:sz w:val="28"/>
          <w:szCs w:val="28"/>
          <w:lang w:val="en-US" w:eastAsia="zh-CN"/>
        </w:rPr>
        <w:t>19</w:t>
      </w:r>
      <w:r>
        <w:rPr>
          <w:rFonts w:hint="eastAsia" w:ascii="Times New Roman" w:hAnsi="Times New Roman" w:eastAsia="宋体" w:cs="Times New Roman"/>
          <w:kern w:val="0"/>
          <w:sz w:val="28"/>
          <w:szCs w:val="28"/>
          <w:lang w:val="zh-CN"/>
        </w:rPr>
        <w:t>日上午10:30在三楼会议室召开本次应急演练活动反思会议。</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4</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本次应急演练活动</w:t>
      </w:r>
      <w:r>
        <w:rPr>
          <w:rFonts w:hint="eastAsia" w:ascii="Times New Roman" w:hAnsi="Times New Roman" w:eastAsia="宋体" w:cs="Times New Roman"/>
          <w:kern w:val="0"/>
          <w:sz w:val="28"/>
          <w:szCs w:val="28"/>
          <w:lang w:val="zh-CN" w:eastAsia="zh-CN"/>
        </w:rPr>
        <w:t>杨伟、朱宪国</w:t>
      </w:r>
      <w:r>
        <w:rPr>
          <w:rFonts w:hint="eastAsia" w:ascii="Times New Roman" w:hAnsi="Times New Roman" w:eastAsia="宋体" w:cs="Times New Roman"/>
          <w:kern w:val="0"/>
          <w:sz w:val="28"/>
          <w:szCs w:val="28"/>
          <w:lang w:val="zh-CN"/>
        </w:rPr>
        <w:t>负责拍照摄像，</w:t>
      </w:r>
      <w:r>
        <w:rPr>
          <w:rFonts w:hint="eastAsia" w:ascii="Times New Roman" w:hAnsi="Times New Roman" w:eastAsia="宋体" w:cs="Times New Roman"/>
          <w:kern w:val="0"/>
          <w:sz w:val="28"/>
          <w:szCs w:val="28"/>
          <w:lang w:val="zh-CN" w:eastAsia="zh-CN"/>
        </w:rPr>
        <w:t>方婷</w:t>
      </w:r>
      <w:r>
        <w:rPr>
          <w:rFonts w:hint="eastAsia" w:ascii="Times New Roman" w:hAnsi="Times New Roman" w:eastAsia="宋体" w:cs="Times New Roman"/>
          <w:kern w:val="0"/>
          <w:sz w:val="28"/>
          <w:szCs w:val="28"/>
          <w:lang w:val="zh-CN"/>
        </w:rPr>
        <w:t>负责报道撰写。</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eastAsia="zh-CN"/>
        </w:rPr>
        <w:t>五</w:t>
      </w:r>
      <w:r>
        <w:rPr>
          <w:rFonts w:hint="eastAsia" w:ascii="Times New Roman" w:hAnsi="Times New Roman" w:eastAsia="宋体" w:cs="Times New Roman"/>
          <w:kern w:val="0"/>
          <w:sz w:val="28"/>
          <w:szCs w:val="28"/>
          <w:lang w:val="zh-CN"/>
        </w:rPr>
        <w:t>、演练内容及步骤</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（一、）校门口检测体温出现异常演练过程</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校门口：校门口值日行政（</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）迎接学生进校。</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测温通道（学生甲和学生乙）：两名学生从校门口检测体温通道走进校园。</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3</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测温处（</w:t>
      </w:r>
      <w:r>
        <w:rPr>
          <w:rFonts w:hint="eastAsia" w:ascii="Times New Roman" w:hAnsi="Times New Roman" w:eastAsia="宋体" w:cs="Times New Roman"/>
          <w:kern w:val="0"/>
          <w:sz w:val="28"/>
          <w:szCs w:val="28"/>
          <w:lang w:val="zh-CN" w:eastAsia="zh-CN"/>
        </w:rPr>
        <w:t>朱宪国</w:t>
      </w:r>
      <w:r>
        <w:rPr>
          <w:rFonts w:hint="eastAsia" w:ascii="Times New Roman" w:hAnsi="Times New Roman" w:eastAsia="宋体" w:cs="Times New Roman"/>
          <w:kern w:val="0"/>
          <w:sz w:val="28"/>
          <w:szCs w:val="28"/>
          <w:lang w:val="zh-CN"/>
        </w:rPr>
        <w:t>——操作电脑、</w:t>
      </w:r>
      <w:r>
        <w:rPr>
          <w:rFonts w:hint="eastAsia" w:ascii="Times New Roman" w:hAnsi="Times New Roman" w:eastAsia="宋体" w:cs="Times New Roman"/>
          <w:kern w:val="0"/>
          <w:sz w:val="28"/>
          <w:szCs w:val="28"/>
          <w:lang w:val="zh-CN" w:eastAsia="zh-CN"/>
        </w:rPr>
        <w:t>言红芬</w:t>
      </w:r>
      <w:r>
        <w:rPr>
          <w:rFonts w:ascii="Times New Roman" w:hAnsi="Times New Roman" w:eastAsia="宋体" w:cs="Times New Roman"/>
          <w:kern w:val="0"/>
          <w:sz w:val="28"/>
          <w:szCs w:val="28"/>
          <w:lang w:val="zh-CN"/>
        </w:rPr>
        <w:t>—</w:t>
      </w:r>
      <w:r>
        <w:rPr>
          <w:rFonts w:hint="eastAsia" w:ascii="Times New Roman" w:hAnsi="Times New Roman" w:eastAsia="宋体" w:cs="Times New Roman"/>
          <w:kern w:val="0"/>
          <w:sz w:val="28"/>
          <w:szCs w:val="28"/>
          <w:lang w:val="zh-CN"/>
        </w:rPr>
        <w:t>—观察学生）：红外测温处发现其中一名学生体温异常，电脑发出体温异常警报，</w:t>
      </w:r>
      <w:r>
        <w:rPr>
          <w:rFonts w:hint="eastAsia" w:ascii="Times New Roman" w:hAnsi="Times New Roman" w:eastAsia="宋体" w:cs="Times New Roman"/>
          <w:kern w:val="0"/>
          <w:sz w:val="28"/>
          <w:szCs w:val="28"/>
          <w:lang w:val="zh-CN" w:eastAsia="zh-CN"/>
        </w:rPr>
        <w:t>朱宪国</w:t>
      </w:r>
      <w:r>
        <w:rPr>
          <w:rFonts w:hint="eastAsia" w:ascii="Times New Roman" w:hAnsi="Times New Roman" w:eastAsia="宋体" w:cs="Times New Roman"/>
          <w:kern w:val="0"/>
          <w:sz w:val="28"/>
          <w:szCs w:val="28"/>
          <w:lang w:val="zh-CN"/>
        </w:rPr>
        <w:t>立即反馈信息，让</w:t>
      </w:r>
      <w:r>
        <w:rPr>
          <w:rFonts w:hint="eastAsia" w:ascii="Times New Roman" w:hAnsi="Times New Roman" w:eastAsia="宋体" w:cs="Times New Roman"/>
          <w:kern w:val="0"/>
          <w:sz w:val="28"/>
          <w:szCs w:val="28"/>
          <w:lang w:val="zh-CN" w:eastAsia="zh-CN"/>
        </w:rPr>
        <w:t>言红芬</w:t>
      </w:r>
      <w:r>
        <w:rPr>
          <w:rFonts w:hint="eastAsia" w:ascii="Times New Roman" w:hAnsi="Times New Roman" w:eastAsia="宋体" w:cs="Times New Roman"/>
          <w:kern w:val="0"/>
          <w:sz w:val="28"/>
          <w:szCs w:val="28"/>
          <w:lang w:val="zh-CN"/>
        </w:rPr>
        <w:t>把体温异常学生叫到体温检测处，再次检测。</w:t>
      </w:r>
      <w:r>
        <w:rPr>
          <w:rFonts w:hint="eastAsia" w:ascii="Times New Roman" w:hAnsi="Times New Roman" w:eastAsia="宋体" w:cs="Times New Roman"/>
          <w:kern w:val="0"/>
          <w:sz w:val="28"/>
          <w:szCs w:val="28"/>
          <w:lang w:val="zh-CN" w:eastAsia="zh-CN"/>
        </w:rPr>
        <w:t>朱宪国</w:t>
      </w:r>
      <w:r>
        <w:rPr>
          <w:rFonts w:hint="eastAsia" w:ascii="Times New Roman" w:hAnsi="Times New Roman" w:eastAsia="宋体" w:cs="Times New Roman"/>
          <w:kern w:val="0"/>
          <w:sz w:val="28"/>
          <w:szCs w:val="28"/>
          <w:lang w:val="zh-CN"/>
        </w:rPr>
        <w:t>立即电话向应急指挥部校长室报告情况，</w:t>
      </w:r>
      <w:r>
        <w:rPr>
          <w:rFonts w:hint="eastAsia" w:ascii="Times New Roman" w:hAnsi="Times New Roman" w:eastAsia="宋体" w:cs="Times New Roman"/>
          <w:kern w:val="0"/>
          <w:sz w:val="28"/>
          <w:szCs w:val="28"/>
          <w:lang w:val="zh-CN" w:eastAsia="zh-CN"/>
        </w:rPr>
        <w:t>言红芬</w:t>
      </w:r>
      <w:r>
        <w:rPr>
          <w:rFonts w:hint="eastAsia" w:ascii="Times New Roman" w:hAnsi="Times New Roman" w:eastAsia="宋体" w:cs="Times New Roman"/>
          <w:kern w:val="0"/>
          <w:sz w:val="28"/>
          <w:szCs w:val="28"/>
          <w:lang w:val="zh-CN"/>
        </w:rPr>
        <w:t>根据学生胸牌电话联系家长</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联系校医</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4</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）：接到疫情报告立即启动应急预案，</w:t>
      </w:r>
      <w:r>
        <w:rPr>
          <w:rFonts w:hint="eastAsia" w:ascii="Times New Roman" w:hAnsi="Times New Roman" w:eastAsia="宋体" w:cs="Times New Roman"/>
          <w:kern w:val="0"/>
          <w:sz w:val="28"/>
          <w:szCs w:val="28"/>
          <w:lang w:val="zh-CN" w:eastAsia="zh-CN"/>
        </w:rPr>
        <w:t>何光明</w:t>
      </w:r>
      <w:r>
        <w:rPr>
          <w:rFonts w:hint="eastAsia" w:ascii="Times New Roman" w:hAnsi="Times New Roman" w:eastAsia="宋体" w:cs="Times New Roman"/>
          <w:kern w:val="0"/>
          <w:sz w:val="28"/>
          <w:szCs w:val="28"/>
          <w:lang w:val="zh-CN"/>
        </w:rPr>
        <w:t>立即通知医疗保障组和后勤保障组，</w:t>
      </w:r>
      <w:r>
        <w:rPr>
          <w:rFonts w:hint="eastAsia" w:ascii="Times New Roman" w:hAnsi="Times New Roman" w:eastAsia="宋体" w:cs="Times New Roman"/>
          <w:kern w:val="0"/>
          <w:sz w:val="28"/>
          <w:szCs w:val="28"/>
          <w:lang w:val="zh-CN" w:eastAsia="zh-CN"/>
        </w:rPr>
        <w:t>张丽娟</w:t>
      </w:r>
      <w:r>
        <w:rPr>
          <w:rFonts w:hint="eastAsia" w:ascii="Times New Roman" w:hAnsi="Times New Roman" w:eastAsia="宋体" w:cs="Times New Roman"/>
          <w:kern w:val="0"/>
          <w:sz w:val="28"/>
          <w:szCs w:val="28"/>
          <w:lang w:val="zh-CN"/>
        </w:rPr>
        <w:t>立即通知教学管理组、对外联络组、心理疏导组等相关部门迅速就位。</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5</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医疗保障组（</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）：接到</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电话，迅速穿戴好防护衣、护目镜等保护装备到校门口将体温异常的学生带到隔离室。然后对体温异常的学生进行二次体温检测，并进行询问，记录相关信息后，向校长上报情况。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6</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）：第一时间对体温异常人员接触过的区域、人员开展消毒工作。（</w:t>
      </w:r>
      <w:r>
        <w:rPr>
          <w:rFonts w:hint="eastAsia" w:ascii="Times New Roman" w:hAnsi="Times New Roman" w:eastAsia="宋体" w:cs="Times New Roman"/>
          <w:kern w:val="0"/>
          <w:sz w:val="28"/>
          <w:szCs w:val="28"/>
          <w:lang w:val="zh-CN" w:eastAsia="zh-CN"/>
        </w:rPr>
        <w:t>金卫洪</w:t>
      </w:r>
      <w:r>
        <w:rPr>
          <w:rFonts w:hint="eastAsia" w:ascii="Times New Roman" w:hAnsi="Times New Roman" w:eastAsia="宋体" w:cs="Times New Roman"/>
          <w:kern w:val="0"/>
          <w:sz w:val="28"/>
          <w:szCs w:val="28"/>
          <w:lang w:val="zh-CN"/>
        </w:rPr>
        <w:t>）立即启动封闭式校园管理，严格控制外来人员进入校园。</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7</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言红芬</w:t>
      </w:r>
      <w:r>
        <w:rPr>
          <w:rFonts w:hint="eastAsia" w:ascii="Times New Roman" w:hAnsi="Times New Roman" w:eastAsia="宋体" w:cs="Times New Roman"/>
          <w:kern w:val="0"/>
          <w:sz w:val="28"/>
          <w:szCs w:val="28"/>
          <w:lang w:val="zh-CN"/>
        </w:rPr>
        <w:t>）：立即联系班主任和家长，了解体温异常人员的活动史、人员接触情况。对该人员到过的场所，接触过的人员，以及该班的老师、同伴、家属进行随访、排查，同时实时记录突发事件的发展过程，提供真实材料，交指挥部校长室。</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8</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指挥部校长室（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）：汇总各组上报有关体温异常学生的信息后，立即向区教育局和镇防疫指挥中心上报情况。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9</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）：联系学生家长开车来校或联系街道转运车辆将学生送至指定的发热门诊医院，并派班主任陪同前往医院就诊（不坐同一辆车）。</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10</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）：安排消杀人员对隔离室进行消毒。</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11</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教学管理组（</w:t>
      </w:r>
      <w:r>
        <w:rPr>
          <w:rFonts w:hint="eastAsia" w:ascii="Times New Roman" w:hAnsi="Times New Roman" w:eastAsia="宋体" w:cs="Times New Roman"/>
          <w:kern w:val="0"/>
          <w:sz w:val="28"/>
          <w:szCs w:val="28"/>
          <w:lang w:val="zh-CN" w:eastAsia="zh-CN"/>
        </w:rPr>
        <w:t>邹丽琴</w:t>
      </w:r>
      <w:r>
        <w:rPr>
          <w:rFonts w:hint="eastAsia" w:ascii="Times New Roman" w:hAnsi="Times New Roman" w:eastAsia="宋体" w:cs="Times New Roman"/>
          <w:kern w:val="0"/>
          <w:sz w:val="28"/>
          <w:szCs w:val="28"/>
          <w:lang w:val="zh-CN"/>
        </w:rPr>
        <w:t>）：维护好学校正常管理秩序，开展正常教育教学工作。</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12</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心理疏导组（</w:t>
      </w:r>
      <w:r>
        <w:rPr>
          <w:rFonts w:hint="eastAsia" w:ascii="Times New Roman" w:hAnsi="Times New Roman" w:eastAsia="宋体" w:cs="Times New Roman"/>
          <w:kern w:val="0"/>
          <w:sz w:val="28"/>
          <w:szCs w:val="28"/>
          <w:lang w:val="zh-CN" w:eastAsia="zh-CN"/>
        </w:rPr>
        <w:t>杨伟</w:t>
      </w:r>
      <w:r>
        <w:rPr>
          <w:rFonts w:hint="eastAsia" w:ascii="Times New Roman" w:hAnsi="Times New Roman" w:eastAsia="宋体" w:cs="Times New Roman"/>
          <w:kern w:val="0"/>
          <w:sz w:val="28"/>
          <w:szCs w:val="28"/>
          <w:lang w:val="zh-CN"/>
        </w:rPr>
        <w:t>）：有需要的话电话跟进稳定家长和学生的情绪，避免恐慌。</w:t>
      </w:r>
    </w:p>
    <w:p>
      <w:pPr>
        <w:spacing w:line="480" w:lineRule="exact"/>
        <w:ind w:firstLine="560" w:firstLineChars="200"/>
        <w:rPr>
          <w:rFonts w:ascii="Times New Roman" w:hAnsi="Times New Roman" w:eastAsia="宋体" w:cs="Times New Roman"/>
          <w:kern w:val="0"/>
          <w:sz w:val="28"/>
          <w:szCs w:val="28"/>
          <w:lang w:val="zh-CN"/>
        </w:rPr>
      </w:pP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（二）班级学生午检体温出现异常演练过程</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eastAsia="zh-CN"/>
        </w:rPr>
        <w:t>一（</w:t>
      </w:r>
      <w:r>
        <w:rPr>
          <w:rFonts w:hint="eastAsia"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班教室（班主任</w:t>
      </w:r>
      <w:r>
        <w:rPr>
          <w:rFonts w:hint="eastAsia" w:ascii="Times New Roman" w:hAnsi="Times New Roman" w:eastAsia="宋体" w:cs="Times New Roman"/>
          <w:kern w:val="0"/>
          <w:sz w:val="28"/>
          <w:szCs w:val="28"/>
          <w:lang w:val="zh-CN" w:eastAsia="zh-CN"/>
        </w:rPr>
        <w:t>唐玉吉</w:t>
      </w:r>
      <w:r>
        <w:rPr>
          <w:rFonts w:hint="eastAsia" w:ascii="Times New Roman" w:hAnsi="Times New Roman" w:eastAsia="宋体" w:cs="Times New Roman"/>
          <w:kern w:val="0"/>
          <w:sz w:val="28"/>
          <w:szCs w:val="28"/>
          <w:lang w:val="zh-CN"/>
        </w:rPr>
        <w:t>和六名学生）：班主任</w:t>
      </w:r>
      <w:r>
        <w:rPr>
          <w:rFonts w:hint="eastAsia" w:ascii="Times New Roman" w:hAnsi="Times New Roman" w:eastAsia="宋体" w:cs="Times New Roman"/>
          <w:kern w:val="0"/>
          <w:sz w:val="28"/>
          <w:szCs w:val="28"/>
          <w:lang w:val="zh-CN" w:eastAsia="zh-CN"/>
        </w:rPr>
        <w:t>唐玉吉</w:t>
      </w:r>
      <w:r>
        <w:rPr>
          <w:rFonts w:hint="eastAsia" w:ascii="Times New Roman" w:hAnsi="Times New Roman" w:eastAsia="宋体" w:cs="Times New Roman"/>
          <w:kern w:val="0"/>
          <w:sz w:val="28"/>
          <w:szCs w:val="28"/>
          <w:lang w:val="zh-CN"/>
        </w:rPr>
        <w:t>用额温枪逐个测量学生体温并记录，发现一名学生体温异常，立即向应急指挥部校长室报告情况</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并电话联系校医</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）：接到疫情报告立即启动应急预案，</w:t>
      </w:r>
      <w:r>
        <w:rPr>
          <w:rFonts w:hint="eastAsia" w:ascii="Times New Roman" w:hAnsi="Times New Roman" w:eastAsia="宋体" w:cs="Times New Roman"/>
          <w:kern w:val="0"/>
          <w:sz w:val="28"/>
          <w:szCs w:val="28"/>
          <w:lang w:val="zh-CN" w:eastAsia="zh-CN"/>
        </w:rPr>
        <w:t>何光明</w:t>
      </w:r>
      <w:r>
        <w:rPr>
          <w:rFonts w:hint="eastAsia" w:ascii="Times New Roman" w:hAnsi="Times New Roman" w:eastAsia="宋体" w:cs="Times New Roman"/>
          <w:kern w:val="0"/>
          <w:sz w:val="28"/>
          <w:szCs w:val="28"/>
          <w:lang w:val="zh-CN"/>
        </w:rPr>
        <w:t>立即通知医疗保障组和后勤保障组，</w:t>
      </w:r>
      <w:r>
        <w:rPr>
          <w:rFonts w:hint="eastAsia" w:ascii="Times New Roman" w:hAnsi="Times New Roman" w:eastAsia="宋体" w:cs="Times New Roman"/>
          <w:kern w:val="0"/>
          <w:sz w:val="28"/>
          <w:szCs w:val="28"/>
          <w:lang w:val="zh-CN" w:eastAsia="zh-CN"/>
        </w:rPr>
        <w:t>张丽娟</w:t>
      </w:r>
      <w:r>
        <w:rPr>
          <w:rFonts w:hint="eastAsia" w:ascii="Times New Roman" w:hAnsi="Times New Roman" w:eastAsia="宋体" w:cs="Times New Roman"/>
          <w:kern w:val="0"/>
          <w:sz w:val="28"/>
          <w:szCs w:val="28"/>
          <w:lang w:val="zh-CN"/>
        </w:rPr>
        <w:t>立即通知教学管理组、对外联络组、心理疏导组等相关部门迅速就位。</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3</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医疗保障组（</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）：接到</w:t>
      </w:r>
      <w:r>
        <w:rPr>
          <w:rFonts w:hint="eastAsia" w:ascii="Times New Roman" w:hAnsi="Times New Roman" w:eastAsia="宋体" w:cs="Times New Roman"/>
          <w:kern w:val="0"/>
          <w:sz w:val="28"/>
          <w:szCs w:val="28"/>
          <w:lang w:val="zh-CN" w:eastAsia="zh-CN"/>
        </w:rPr>
        <w:t>唐玉吉</w:t>
      </w:r>
      <w:r>
        <w:rPr>
          <w:rFonts w:hint="eastAsia" w:ascii="Times New Roman" w:hAnsi="Times New Roman" w:eastAsia="宋体" w:cs="Times New Roman"/>
          <w:kern w:val="0"/>
          <w:sz w:val="28"/>
          <w:szCs w:val="28"/>
          <w:lang w:val="zh-CN"/>
        </w:rPr>
        <w:t>电话，迅速穿戴好防护衣、护目镜等保护装备到一</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班将体温异常的学生带到隔离室。然后对体温异常的学生进行二次体温检测，并进行询问，记录相关信息后，向校长上报情况。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4</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）：第一时间对体温异常人员接触过的区域、人员开展消毒工作。在没有明确诊断结果前，将该班所有师生暂时限制在室内，拉开距离，开窗通风，做好全方位消毒工作。（</w:t>
      </w:r>
      <w:r>
        <w:rPr>
          <w:rFonts w:hint="eastAsia" w:ascii="Times New Roman" w:hAnsi="Times New Roman" w:eastAsia="宋体" w:cs="Times New Roman"/>
          <w:kern w:val="0"/>
          <w:sz w:val="28"/>
          <w:szCs w:val="28"/>
          <w:lang w:val="zh-CN" w:eastAsia="zh-CN"/>
        </w:rPr>
        <w:t>金卫洪</w:t>
      </w:r>
      <w:r>
        <w:rPr>
          <w:rFonts w:hint="eastAsia" w:ascii="Times New Roman" w:hAnsi="Times New Roman" w:eastAsia="宋体" w:cs="Times New Roman"/>
          <w:kern w:val="0"/>
          <w:sz w:val="28"/>
          <w:szCs w:val="28"/>
          <w:lang w:val="zh-CN"/>
        </w:rPr>
        <w:t>）立即启动封闭式校园管理，严格控制外来人员进入校园。</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5</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言红芬</w:t>
      </w:r>
      <w:r>
        <w:rPr>
          <w:rFonts w:hint="eastAsia" w:ascii="Times New Roman" w:hAnsi="Times New Roman" w:eastAsia="宋体" w:cs="Times New Roman"/>
          <w:kern w:val="0"/>
          <w:sz w:val="28"/>
          <w:szCs w:val="28"/>
          <w:lang w:val="zh-CN"/>
        </w:rPr>
        <w:t>）立即联系班主任和家长，了解体温异常人员的活动史、人员接触情况。对该人员到过的场所，接触过的人员，以及该班的老师、同伴、家属进行随访、排查，同时实时记录突发事件的发展过程，提供真实材料，交指挥部校长室。</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6</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指挥部校长室（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）：汇总各组上报有关体温异常学生的信息后，立即向区教育局和镇防疫指挥中心上报情况。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7</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）：联系学生家长开车来校或联系街道转运车辆将学生送至指定的发热门诊医院，并派班主任陪同前往医院就诊（不坐同一辆车）。</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8</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）:安排保洁人员对一</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班、隔离室进行消毒。</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9</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教学管理组（</w:t>
      </w:r>
      <w:r>
        <w:rPr>
          <w:rFonts w:hint="eastAsia" w:ascii="Times New Roman" w:hAnsi="Times New Roman" w:eastAsia="宋体" w:cs="Times New Roman"/>
          <w:kern w:val="0"/>
          <w:sz w:val="28"/>
          <w:szCs w:val="28"/>
          <w:lang w:val="zh-CN" w:eastAsia="zh-CN"/>
        </w:rPr>
        <w:t>邹丽琴</w:t>
      </w:r>
      <w:r>
        <w:rPr>
          <w:rFonts w:hint="eastAsia" w:ascii="Times New Roman" w:hAnsi="Times New Roman" w:eastAsia="宋体" w:cs="Times New Roman"/>
          <w:kern w:val="0"/>
          <w:sz w:val="28"/>
          <w:szCs w:val="28"/>
          <w:lang w:val="zh-CN"/>
        </w:rPr>
        <w:t>）:维护好学校正常管理秩序，开展正常的教育教学工作</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10</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心理疏导组（</w:t>
      </w:r>
      <w:r>
        <w:rPr>
          <w:rFonts w:hint="eastAsia" w:ascii="Times New Roman" w:hAnsi="Times New Roman" w:eastAsia="宋体" w:cs="Times New Roman"/>
          <w:kern w:val="0"/>
          <w:sz w:val="28"/>
          <w:szCs w:val="28"/>
          <w:lang w:val="zh-CN" w:eastAsia="zh-CN"/>
        </w:rPr>
        <w:t>杨伟</w:t>
      </w:r>
      <w:r>
        <w:rPr>
          <w:rFonts w:hint="eastAsia" w:ascii="Times New Roman" w:hAnsi="Times New Roman" w:eastAsia="宋体" w:cs="Times New Roman"/>
          <w:kern w:val="0"/>
          <w:sz w:val="28"/>
          <w:szCs w:val="28"/>
          <w:lang w:val="zh-CN"/>
        </w:rPr>
        <w:t>）:有需要的话电话跟进稳定家长和学生的情绪，避免恐慌，并对一</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班师生进行心理辅导。</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（三、）办公室教师检查体温出现异常演练过程</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eastAsia="zh-CN"/>
        </w:rPr>
        <w:t>六</w:t>
      </w:r>
      <w:r>
        <w:rPr>
          <w:rFonts w:hint="eastAsia" w:ascii="Times New Roman" w:hAnsi="Times New Roman" w:eastAsia="宋体" w:cs="Times New Roman"/>
          <w:kern w:val="0"/>
          <w:sz w:val="28"/>
          <w:szCs w:val="28"/>
          <w:lang w:val="zh-CN"/>
        </w:rPr>
        <w:t>年级办公室（年级主任和5名教师）:年级组长</w:t>
      </w:r>
      <w:r>
        <w:rPr>
          <w:rFonts w:hint="eastAsia" w:ascii="Times New Roman" w:hAnsi="Times New Roman" w:eastAsia="宋体" w:cs="Times New Roman"/>
          <w:kern w:val="0"/>
          <w:sz w:val="28"/>
          <w:szCs w:val="28"/>
          <w:lang w:val="zh-CN" w:eastAsia="zh-CN"/>
        </w:rPr>
        <w:t>杨芸佼</w:t>
      </w:r>
      <w:r>
        <w:rPr>
          <w:rFonts w:hint="eastAsia" w:ascii="Times New Roman" w:hAnsi="Times New Roman" w:eastAsia="宋体" w:cs="Times New Roman"/>
          <w:kern w:val="0"/>
          <w:sz w:val="28"/>
          <w:szCs w:val="28"/>
          <w:lang w:val="zh-CN"/>
        </w:rPr>
        <w:t>用额温枪逐个测量教师体温并记录，发现一名教师体温异常，立即向应急指挥部校长室报告情况</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zh-CN"/>
        </w:rPr>
        <w:t>并电话联系校医</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）：接到疫情报告立即启动应急预案，</w:t>
      </w:r>
      <w:r>
        <w:rPr>
          <w:rFonts w:hint="eastAsia" w:ascii="Times New Roman" w:hAnsi="Times New Roman" w:eastAsia="宋体" w:cs="Times New Roman"/>
          <w:kern w:val="0"/>
          <w:sz w:val="28"/>
          <w:szCs w:val="28"/>
          <w:lang w:val="zh-CN" w:eastAsia="zh-CN"/>
        </w:rPr>
        <w:t>何光明</w:t>
      </w:r>
      <w:r>
        <w:rPr>
          <w:rFonts w:hint="eastAsia" w:ascii="Times New Roman" w:hAnsi="Times New Roman" w:eastAsia="宋体" w:cs="Times New Roman"/>
          <w:kern w:val="0"/>
          <w:sz w:val="28"/>
          <w:szCs w:val="28"/>
          <w:lang w:val="zh-CN"/>
        </w:rPr>
        <w:t>立即通知医疗保障组和后勤保障组，</w:t>
      </w:r>
      <w:r>
        <w:rPr>
          <w:rFonts w:hint="eastAsia" w:ascii="Times New Roman" w:hAnsi="Times New Roman" w:eastAsia="宋体" w:cs="Times New Roman"/>
          <w:kern w:val="0"/>
          <w:sz w:val="28"/>
          <w:szCs w:val="28"/>
          <w:lang w:val="zh-CN" w:eastAsia="zh-CN"/>
        </w:rPr>
        <w:t>张丽娟</w:t>
      </w:r>
      <w:r>
        <w:rPr>
          <w:rFonts w:hint="eastAsia" w:ascii="Times New Roman" w:hAnsi="Times New Roman" w:eastAsia="宋体" w:cs="Times New Roman"/>
          <w:kern w:val="0"/>
          <w:sz w:val="28"/>
          <w:szCs w:val="28"/>
          <w:lang w:val="zh-CN"/>
        </w:rPr>
        <w:t>立即通知教学管理组、对外联络组、心理疏导组等相关部门迅速就位。</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3</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医疗保障组（</w:t>
      </w:r>
      <w:r>
        <w:rPr>
          <w:rFonts w:hint="eastAsia" w:ascii="Times New Roman" w:hAnsi="Times New Roman" w:eastAsia="宋体" w:cs="Times New Roman"/>
          <w:kern w:val="0"/>
          <w:sz w:val="28"/>
          <w:szCs w:val="28"/>
          <w:lang w:val="zh-CN" w:eastAsia="zh-CN"/>
        </w:rPr>
        <w:t>黄玲霞</w:t>
      </w:r>
      <w:r>
        <w:rPr>
          <w:rFonts w:hint="eastAsia" w:ascii="Times New Roman" w:hAnsi="Times New Roman" w:eastAsia="宋体" w:cs="Times New Roman"/>
          <w:kern w:val="0"/>
          <w:sz w:val="28"/>
          <w:szCs w:val="28"/>
          <w:lang w:val="zh-CN"/>
        </w:rPr>
        <w:t>）：接到</w:t>
      </w:r>
      <w:r>
        <w:rPr>
          <w:rFonts w:hint="eastAsia" w:ascii="Times New Roman" w:hAnsi="Times New Roman" w:eastAsia="宋体" w:cs="Times New Roman"/>
          <w:kern w:val="0"/>
          <w:sz w:val="28"/>
          <w:szCs w:val="28"/>
          <w:lang w:val="zh-CN" w:eastAsia="zh-CN"/>
        </w:rPr>
        <w:t>杨芸佼</w:t>
      </w:r>
      <w:r>
        <w:rPr>
          <w:rFonts w:hint="eastAsia" w:ascii="Times New Roman" w:hAnsi="Times New Roman" w:eastAsia="宋体" w:cs="Times New Roman"/>
          <w:kern w:val="0"/>
          <w:sz w:val="28"/>
          <w:szCs w:val="28"/>
          <w:lang w:val="zh-CN"/>
        </w:rPr>
        <w:t>电话，迅速穿戴好防护衣、护目镜等保护装备到</w:t>
      </w:r>
      <w:r>
        <w:rPr>
          <w:rFonts w:hint="eastAsia" w:ascii="Times New Roman" w:hAnsi="Times New Roman" w:eastAsia="宋体" w:cs="Times New Roman"/>
          <w:kern w:val="0"/>
          <w:sz w:val="28"/>
          <w:szCs w:val="28"/>
          <w:lang w:val="zh-CN" w:eastAsia="zh-CN"/>
        </w:rPr>
        <w:t>六</w:t>
      </w:r>
      <w:r>
        <w:rPr>
          <w:rFonts w:hint="eastAsia" w:ascii="Times New Roman" w:hAnsi="Times New Roman" w:eastAsia="宋体" w:cs="Times New Roman"/>
          <w:kern w:val="0"/>
          <w:sz w:val="28"/>
          <w:szCs w:val="28"/>
          <w:lang w:val="zh-CN"/>
        </w:rPr>
        <w:t>年级办公室将体温异常的教师带到隔离室。然后对体温异常的教师进行二次体温检测，并进行询问，记录相关信息后，向校长上报情况。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4</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）：第一时间对该教师接触过的区域、人员开展消毒工作。在没有明确诊断结果前，将该办公室所有教师暂时限制在室内，隔开位置，开窗通风，做好全方位消毒工作。（</w:t>
      </w:r>
      <w:r>
        <w:rPr>
          <w:rFonts w:hint="eastAsia" w:ascii="Times New Roman" w:hAnsi="Times New Roman" w:eastAsia="宋体" w:cs="Times New Roman"/>
          <w:kern w:val="0"/>
          <w:sz w:val="28"/>
          <w:szCs w:val="28"/>
          <w:lang w:val="zh-CN" w:eastAsia="zh-CN"/>
        </w:rPr>
        <w:t>金卫洪</w:t>
      </w:r>
      <w:r>
        <w:rPr>
          <w:rFonts w:hint="eastAsia" w:ascii="Times New Roman" w:hAnsi="Times New Roman" w:eastAsia="宋体" w:cs="Times New Roman"/>
          <w:kern w:val="0"/>
          <w:sz w:val="28"/>
          <w:szCs w:val="28"/>
          <w:lang w:val="zh-CN"/>
        </w:rPr>
        <w:t>）立即启动封闭式校园管理，严格控制外来人员进入校园。</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5</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言红芬</w:t>
      </w:r>
      <w:r>
        <w:rPr>
          <w:rFonts w:hint="eastAsia" w:ascii="Times New Roman" w:hAnsi="Times New Roman" w:eastAsia="宋体" w:cs="Times New Roman"/>
          <w:kern w:val="0"/>
          <w:sz w:val="28"/>
          <w:szCs w:val="28"/>
          <w:lang w:val="zh-CN"/>
        </w:rPr>
        <w:t>）立即了解该教师的活动史、人员接触情况。对该人员到过的场所，接触过的人员，以及该教师、同伴、家属进行随访、排查，同时实时记录突发事件的发展过程，提供真实材料，交指挥部校长室。</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6</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指挥部校长室（</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）：汇总各组上报有关体温异常教师的信息后，立即向区教育局和镇防疫指挥中心上报情况。</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7</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对外联络组（</w:t>
      </w:r>
      <w:r>
        <w:rPr>
          <w:rFonts w:hint="eastAsia" w:ascii="Times New Roman" w:hAnsi="Times New Roman" w:eastAsia="宋体" w:cs="Times New Roman"/>
          <w:kern w:val="0"/>
          <w:sz w:val="28"/>
          <w:szCs w:val="28"/>
          <w:lang w:val="zh-CN" w:eastAsia="zh-CN"/>
        </w:rPr>
        <w:t>王瑛</w:t>
      </w:r>
      <w:r>
        <w:rPr>
          <w:rFonts w:hint="eastAsia" w:ascii="Times New Roman" w:hAnsi="Times New Roman" w:eastAsia="宋体" w:cs="Times New Roman"/>
          <w:kern w:val="0"/>
          <w:sz w:val="28"/>
          <w:szCs w:val="28"/>
          <w:lang w:val="zh-CN"/>
        </w:rPr>
        <w:t>）：安排教师开车或联系街道转运车辆将学生送至指定的发热门诊医院，并派年级组长陪同前往医院就诊（不坐同一辆车）。</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8</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后勤保障组（</w:t>
      </w:r>
      <w:r>
        <w:rPr>
          <w:rFonts w:hint="eastAsia" w:ascii="Times New Roman" w:hAnsi="Times New Roman" w:eastAsia="宋体" w:cs="Times New Roman"/>
          <w:kern w:val="0"/>
          <w:sz w:val="28"/>
          <w:szCs w:val="28"/>
          <w:lang w:val="zh-CN" w:eastAsia="zh-CN"/>
        </w:rPr>
        <w:t>陈伟</w:t>
      </w:r>
      <w:r>
        <w:rPr>
          <w:rFonts w:hint="eastAsia" w:ascii="Times New Roman" w:hAnsi="Times New Roman" w:eastAsia="宋体" w:cs="Times New Roman"/>
          <w:kern w:val="0"/>
          <w:sz w:val="28"/>
          <w:szCs w:val="28"/>
          <w:lang w:val="zh-CN"/>
        </w:rPr>
        <w:t>）:安排保洁人员对</w:t>
      </w:r>
      <w:r>
        <w:rPr>
          <w:rFonts w:hint="eastAsia" w:ascii="Times New Roman" w:hAnsi="Times New Roman" w:eastAsia="宋体" w:cs="Times New Roman"/>
          <w:kern w:val="0"/>
          <w:sz w:val="28"/>
          <w:szCs w:val="28"/>
          <w:lang w:val="zh-CN" w:eastAsia="zh-CN"/>
        </w:rPr>
        <w:t>六</w:t>
      </w:r>
      <w:r>
        <w:rPr>
          <w:rFonts w:hint="eastAsia" w:ascii="Times New Roman" w:hAnsi="Times New Roman" w:eastAsia="宋体" w:cs="Times New Roman"/>
          <w:kern w:val="0"/>
          <w:sz w:val="28"/>
          <w:szCs w:val="28"/>
          <w:lang w:val="zh-CN"/>
        </w:rPr>
        <w:t>年级办公室、隔离室进行消毒。</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9</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教学管理组（</w:t>
      </w:r>
      <w:r>
        <w:rPr>
          <w:rFonts w:hint="eastAsia" w:ascii="Times New Roman" w:hAnsi="Times New Roman" w:eastAsia="宋体" w:cs="Times New Roman"/>
          <w:kern w:val="0"/>
          <w:sz w:val="28"/>
          <w:szCs w:val="28"/>
          <w:lang w:val="zh-CN" w:eastAsia="zh-CN"/>
        </w:rPr>
        <w:t>邹丽琴</w:t>
      </w:r>
      <w:r>
        <w:rPr>
          <w:rFonts w:hint="eastAsia" w:ascii="Times New Roman" w:hAnsi="Times New Roman" w:eastAsia="宋体" w:cs="Times New Roman"/>
          <w:kern w:val="0"/>
          <w:sz w:val="28"/>
          <w:szCs w:val="28"/>
          <w:lang w:val="zh-CN"/>
        </w:rPr>
        <w:t>）:维护好学校正常管理秩序，开展正常的教育教学工作</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10</w:t>
      </w:r>
      <w:r>
        <w:rPr>
          <w:rFonts w:hint="eastAsia" w:ascii="Times New Roman" w:hAnsi="Times New Roman" w:eastAsia="宋体" w:cs="Times New Roman"/>
          <w:kern w:val="0"/>
          <w:sz w:val="28"/>
          <w:szCs w:val="28"/>
          <w:lang w:val="en-US" w:eastAsia="zh-CN"/>
        </w:rPr>
        <w:t>.</w:t>
      </w:r>
      <w:r>
        <w:rPr>
          <w:rFonts w:hint="eastAsia" w:ascii="Times New Roman" w:hAnsi="Times New Roman" w:eastAsia="宋体" w:cs="Times New Roman"/>
          <w:kern w:val="0"/>
          <w:sz w:val="28"/>
          <w:szCs w:val="28"/>
          <w:lang w:val="zh-CN"/>
        </w:rPr>
        <w:t>心理疏导组（</w:t>
      </w:r>
      <w:r>
        <w:rPr>
          <w:rFonts w:hint="eastAsia" w:ascii="Times New Roman" w:hAnsi="Times New Roman" w:eastAsia="宋体" w:cs="Times New Roman"/>
          <w:kern w:val="0"/>
          <w:sz w:val="28"/>
          <w:szCs w:val="28"/>
          <w:lang w:val="zh-CN" w:eastAsia="zh-CN"/>
        </w:rPr>
        <w:t>杨伟</w:t>
      </w:r>
      <w:r>
        <w:rPr>
          <w:rFonts w:hint="eastAsia" w:ascii="Times New Roman" w:hAnsi="Times New Roman" w:eastAsia="宋体" w:cs="Times New Roman"/>
          <w:kern w:val="0"/>
          <w:sz w:val="28"/>
          <w:szCs w:val="28"/>
          <w:lang w:val="zh-CN"/>
        </w:rPr>
        <w:t>）:有需要的话电话跟进稳定教师的情绪，避免恐慌。</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eastAsia="zh-CN"/>
        </w:rPr>
        <w:t>六</w:t>
      </w:r>
      <w:r>
        <w:rPr>
          <w:rFonts w:hint="eastAsia" w:ascii="Times New Roman" w:hAnsi="Times New Roman" w:eastAsia="宋体" w:cs="Times New Roman"/>
          <w:kern w:val="0"/>
          <w:sz w:val="28"/>
          <w:szCs w:val="28"/>
          <w:lang w:val="zh-CN"/>
        </w:rPr>
        <w:t>、演练说明</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1．发现并有效处置疑似病例后，</w:t>
      </w:r>
      <w:r>
        <w:rPr>
          <w:rFonts w:hint="eastAsia" w:ascii="Times New Roman" w:hAnsi="Times New Roman" w:eastAsia="宋体" w:cs="Times New Roman"/>
          <w:kern w:val="0"/>
          <w:sz w:val="28"/>
          <w:szCs w:val="28"/>
          <w:lang w:val="zh-CN" w:eastAsia="zh-CN"/>
        </w:rPr>
        <w:t>王芳</w:t>
      </w:r>
      <w:r>
        <w:rPr>
          <w:rFonts w:hint="eastAsia" w:ascii="Times New Roman" w:hAnsi="Times New Roman" w:eastAsia="宋体" w:cs="Times New Roman"/>
          <w:kern w:val="0"/>
          <w:sz w:val="28"/>
          <w:szCs w:val="28"/>
          <w:lang w:val="zh-CN"/>
        </w:rPr>
        <w:t>校长要迅速向全体师生公布病情感染源及其采取的防护措施，让广大师生了解情况，安定人心，维护学校稳定。 </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现场消毒组要及时对疑似病例所在班级教室或办公室及所涉及的公共场所进行消毒。由隔离室观察人员对与疑似病例密切接触的学生、教职工进行隔离观察，并做好人员登记。防止疫情扩散，迅速切断感染源。 </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3．如发现1 例疑似病例，学校对疑似病人所涉班级暂停集中上课，并与相关学生或教职工的家庭配合，做好在家医学观察及学生的学习辅导、生活引导、心理疏导等工作。相关师生在家进行医学观察2 周后，如无新发病人或疑似病人，再行复课。学校做出上述决定前应报告新北区教育局备案。发现1 例临床诊断病例或2 例以上疑似病例，学校报请新北区教育局批准后，对该班级及相关班级实行停课。当学校发现有多名师生感染并临床诊断确诊（3 例及以上），学校报请新北区教育局并经新北区人民政府批准后，实行全校停课，并及时报告市教育局。学校停课放假期间，学校领导和教师要坚守岗位，注意加强与学生及家长的联系，要求学生尽量少到公共场所活动。采取停课措施的班级，应合理调整教学计划、课程安排和教学形式，做到教师辅导不停、学生自学不停、师生不离校园。</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4．配合区疾控中心进行疫情处理和流行病学调查，对疑似病人到过的场所、接触过的人员，以及患者的家庭成员、邻居同事、同学进行随访，并采取必要的隔离观察措施。 </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eastAsia="zh-CN"/>
        </w:rPr>
        <w:t>七</w:t>
      </w:r>
      <w:r>
        <w:rPr>
          <w:rFonts w:hint="eastAsia" w:ascii="Times New Roman" w:hAnsi="Times New Roman" w:eastAsia="宋体" w:cs="Times New Roman"/>
          <w:kern w:val="0"/>
          <w:sz w:val="28"/>
          <w:szCs w:val="28"/>
          <w:lang w:val="zh-CN"/>
        </w:rPr>
        <w:t>、演练预期效果 </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1．全校师生熟知应急处置过程，做到应对突发事件镇定、迅速、避免恐慌。 </w:t>
      </w:r>
    </w:p>
    <w:p>
      <w:pPr>
        <w:spacing w:line="480" w:lineRule="exact"/>
        <w:ind w:firstLine="560" w:firstLineChars="200"/>
        <w:rPr>
          <w:rFonts w:ascii="Times New Roman" w:hAnsi="Times New Roman" w:eastAsia="宋体" w:cs="Times New Roman"/>
          <w:kern w:val="0"/>
          <w:sz w:val="28"/>
          <w:szCs w:val="28"/>
          <w:lang w:val="zh-CN"/>
        </w:rPr>
      </w:pPr>
      <w:r>
        <w:rPr>
          <w:rFonts w:hint="eastAsia" w:ascii="Times New Roman" w:hAnsi="Times New Roman" w:eastAsia="宋体" w:cs="Times New Roman"/>
          <w:kern w:val="0"/>
          <w:sz w:val="28"/>
          <w:szCs w:val="28"/>
          <w:lang w:val="zh-CN"/>
        </w:rPr>
        <w:t>2．提高全校师生的应急处理能力，细化落实应急措施。</w:t>
      </w:r>
    </w:p>
    <w:p>
      <w:pPr>
        <w:spacing w:line="480" w:lineRule="exact"/>
        <w:ind w:firstLine="560" w:firstLineChars="200"/>
        <w:rPr>
          <w:rFonts w:ascii="Times New Roman" w:hAnsi="Times New Roman" w:eastAsia="宋体" w:cs="Times New Roman"/>
          <w:kern w:val="0"/>
          <w:sz w:val="28"/>
          <w:szCs w:val="28"/>
          <w:lang w:val="zh-CN"/>
        </w:rPr>
      </w:pP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zh-CN"/>
        </w:rPr>
        <w:t>附1</w:t>
      </w:r>
      <w:r>
        <w:rPr>
          <w:rFonts w:hint="eastAsia" w:ascii="Times New Roman" w:hAnsi="Times New Roman" w:eastAsia="宋体" w:cs="Times New Roman"/>
          <w:kern w:val="0"/>
          <w:sz w:val="28"/>
          <w:szCs w:val="28"/>
          <w:lang w:val="zh-CN" w:eastAsia="zh-CN"/>
        </w:rPr>
        <w:t>：</w:t>
      </w:r>
      <w:r>
        <w:rPr>
          <w:rFonts w:hint="eastAsia" w:ascii="Times New Roman" w:hAnsi="Times New Roman" w:eastAsia="宋体" w:cs="Times New Roman"/>
          <w:kern w:val="0"/>
          <w:sz w:val="28"/>
          <w:szCs w:val="28"/>
          <w:lang w:val="en-US" w:eastAsia="zh-CN"/>
        </w:rPr>
        <w:t>应急处置演练流程图</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教职员工出现疑似新冠肺炎症状应急处置流程图</w:t>
      </w:r>
    </w:p>
    <w:p>
      <w:pPr>
        <w:pStyle w:val="2"/>
        <w:rPr>
          <w:rFonts w:hint="eastAsia" w:ascii="Times New Roman" w:hAnsi="Times New Roman" w:eastAsia="宋体" w:cs="Times New Roman"/>
          <w:kern w:val="0"/>
          <w:sz w:val="28"/>
          <w:szCs w:val="28"/>
          <w:lang w:val="en-US" w:eastAsia="zh-CN"/>
        </w:rPr>
      </w:pPr>
    </w:p>
    <w:p>
      <w:pPr>
        <w:rPr>
          <w:rFonts w:hint="eastAsia" w:ascii="Times New Roman" w:hAnsi="Times New Roman" w:eastAsia="宋体" w:cs="Times New Roman"/>
          <w:kern w:val="0"/>
          <w:sz w:val="28"/>
          <w:szCs w:val="28"/>
          <w:lang w:val="en-US" w:eastAsia="zh-CN"/>
        </w:rPr>
      </w:pPr>
    </w:p>
    <w:p>
      <w:pPr>
        <w:pStyle w:val="2"/>
        <w:rPr>
          <w:rFonts w:hint="eastAsia" w:ascii="Times New Roman" w:hAnsi="Times New Roman" w:eastAsia="宋体" w:cs="Times New Roman"/>
          <w:kern w:val="0"/>
          <w:sz w:val="28"/>
          <w:szCs w:val="28"/>
          <w:lang w:val="en-US" w:eastAsia="zh-CN"/>
        </w:rPr>
      </w:pPr>
    </w:p>
    <w:p>
      <w:pPr>
        <w:rPr>
          <w:rFonts w:hint="eastAsia" w:ascii="Times New Roman" w:hAnsi="Times New Roman" w:eastAsia="宋体" w:cs="Times New Roman"/>
          <w:kern w:val="0"/>
          <w:sz w:val="28"/>
          <w:szCs w:val="28"/>
          <w:lang w:val="en-US" w:eastAsia="zh-CN"/>
        </w:rPr>
      </w:pPr>
    </w:p>
    <w:p>
      <w:pPr>
        <w:pStyle w:val="2"/>
        <w:rPr>
          <w:rFonts w:hint="eastAsia" w:ascii="Times New Roman" w:hAnsi="Times New Roman" w:eastAsia="宋体" w:cs="Times New Roman"/>
          <w:kern w:val="0"/>
          <w:sz w:val="28"/>
          <w:szCs w:val="28"/>
          <w:lang w:val="en-US" w:eastAsia="zh-CN"/>
        </w:rPr>
      </w:pPr>
    </w:p>
    <w:p>
      <w:pPr>
        <w:rPr>
          <w:rFonts w:hint="eastAsia" w:ascii="Times New Roman" w:hAnsi="Times New Roman" w:eastAsia="宋体" w:cs="Times New Roman"/>
          <w:kern w:val="0"/>
          <w:sz w:val="28"/>
          <w:szCs w:val="28"/>
          <w:lang w:val="en-US" w:eastAsia="zh-CN"/>
        </w:rPr>
      </w:pPr>
    </w:p>
    <w:p>
      <w:pPr>
        <w:pStyle w:val="2"/>
        <w:rPr>
          <w:rFonts w:hint="eastAsia" w:ascii="Times New Roman" w:hAnsi="Times New Roman" w:eastAsia="宋体" w:cs="Times New Roman"/>
          <w:kern w:val="0"/>
          <w:sz w:val="28"/>
          <w:szCs w:val="28"/>
          <w:lang w:val="en-US" w:eastAsia="zh-CN"/>
        </w:rPr>
      </w:pPr>
    </w:p>
    <w:p>
      <w:pPr>
        <w:rPr>
          <w:rFonts w:hint="eastAsia" w:ascii="Times New Roman" w:hAnsi="Times New Roman" w:eastAsia="宋体" w:cs="Times New Roman"/>
          <w:kern w:val="0"/>
          <w:sz w:val="28"/>
          <w:szCs w:val="28"/>
          <w:lang w:val="en-US" w:eastAsia="zh-CN"/>
        </w:rPr>
      </w:pPr>
    </w:p>
    <w:p>
      <w:pPr>
        <w:pStyle w:val="2"/>
        <w:rPr>
          <w:rFonts w:hint="eastAsia" w:ascii="Times New Roman" w:hAnsi="Times New Roman" w:eastAsia="宋体" w:cs="Times New Roman"/>
          <w:kern w:val="0"/>
          <w:sz w:val="28"/>
          <w:szCs w:val="28"/>
          <w:lang w:val="en-US" w:eastAsia="zh-CN"/>
        </w:rPr>
      </w:pPr>
    </w:p>
    <w:p>
      <w:pPr>
        <w:spacing w:line="480" w:lineRule="exact"/>
        <w:ind w:firstLine="560" w:firstLineChars="20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95104" behindDoc="0" locked="0" layoutInCell="1" allowOverlap="1">
                <wp:simplePos x="0" y="0"/>
                <wp:positionH relativeFrom="column">
                  <wp:posOffset>-79375</wp:posOffset>
                </wp:positionH>
                <wp:positionV relativeFrom="paragraph">
                  <wp:posOffset>30480</wp:posOffset>
                </wp:positionV>
                <wp:extent cx="1661160" cy="439420"/>
                <wp:effectExtent l="4445" t="4445" r="10795" b="13335"/>
                <wp:wrapNone/>
                <wp:docPr id="22" name="流程图: 可选过程 22"/>
                <wp:cNvGraphicFramePr/>
                <a:graphic xmlns:a="http://schemas.openxmlformats.org/drawingml/2006/main">
                  <a:graphicData uri="http://schemas.microsoft.com/office/word/2010/wordprocessingShape">
                    <wps:wsp>
                      <wps:cNvSpPr/>
                      <wps:spPr>
                        <a:xfrm>
                          <a:off x="0" y="0"/>
                          <a:ext cx="1661160" cy="4394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进校门测量体温,＞37.3</w:t>
                            </w:r>
                          </w:p>
                        </w:txbxContent>
                      </wps:txbx>
                      <wps:bodyPr upright="1"/>
                    </wps:wsp>
                  </a:graphicData>
                </a:graphic>
              </wp:anchor>
            </w:drawing>
          </mc:Choice>
          <mc:Fallback>
            <w:pict>
              <v:shape id="_x0000_s1026" o:spid="_x0000_s1026" o:spt="176" type="#_x0000_t176" style="position:absolute;left:0pt;margin-left:-6.25pt;margin-top:2.4pt;height:34.6pt;width:130.8pt;z-index:251695104;mso-width-relative:page;mso-height-relative:page;" fillcolor="#FFFFFF" filled="t" stroked="t" coordsize="21600,21600" o:gfxdata="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JfKdcAAAAIAQAADwAAAAAAAAAB&#10;ACAAAAAiAAAAZHJzL2Rvd25yZXYueG1sUEsBAhQAFAAAAAgAh07iQDxG8RMRAgAAAwQAAA4AAAAA&#10;AAAAAQAgAAAAJgEAAGRycy9lMm9Eb2MueG1sUEsFBgAAAAAGAAYAWQEAAKk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进校门测量体温,＞37.3</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1270</wp:posOffset>
                </wp:positionV>
                <wp:extent cx="2522855" cy="646430"/>
                <wp:effectExtent l="4445" t="4445" r="6350" b="15875"/>
                <wp:wrapNone/>
                <wp:docPr id="19" name="流程图: 过程 19"/>
                <wp:cNvGraphicFramePr/>
                <a:graphic xmlns:a="http://schemas.openxmlformats.org/drawingml/2006/main">
                  <a:graphicData uri="http://schemas.microsoft.com/office/word/2010/wordprocessingShape">
                    <wps:wsp>
                      <wps:cNvSpPr/>
                      <wps:spPr>
                        <a:xfrm>
                          <a:off x="0" y="0"/>
                          <a:ext cx="2522855" cy="6464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sz w:val="20"/>
                                <w:szCs w:val="22"/>
                                <w:lang w:val="en-US" w:eastAsia="zh-CN"/>
                              </w:rPr>
                              <w:t>在校期间,教职员工体温＞37.3</w:t>
                            </w:r>
                            <w:r>
                              <w:rPr>
                                <w:rFonts w:hint="eastAsia" w:ascii="仿宋_GB2312" w:hAnsi="仿宋_GB2312" w:cs="仿宋_GB2312"/>
                                <w:sz w:val="20"/>
                                <w:szCs w:val="28"/>
                              </w:rPr>
                              <w:t>、干咳、乏力、鼻塞、流涕、咽痛、腹泻等症状</w:t>
                            </w:r>
                          </w:p>
                          <w:p/>
                        </w:txbxContent>
                      </wps:txbx>
                      <wps:bodyPr upright="1"/>
                    </wps:wsp>
                  </a:graphicData>
                </a:graphic>
              </wp:anchor>
            </w:drawing>
          </mc:Choice>
          <mc:Fallback>
            <w:pict>
              <v:shape id="_x0000_s1026" o:spid="_x0000_s1026" o:spt="109" type="#_x0000_t109" style="position:absolute;left:0pt;margin-left:213.15pt;margin-top:0.1pt;height:50.9pt;width:198.65pt;z-index:251661312;mso-width-relative:page;mso-height-relative:page;" fillcolor="#FFFFFF" filled="t" stroked="t" coordsize="21600,21600" o:gfxdata="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Uryo1wAAAAgBAAAPAAAAAAAAAAEAIAAAACIAAABkcnMvZG93&#10;bnJldi54bWxQSwECFAAUAAAACACHTuJArdQdMwECAAD0AwAADgAAAAAAAAABACAAAAAmAQAAZHJz&#10;L2Uyb0RvYy54bWxQSwUGAAAAAAYABgBZAQAAmQUAAAAA&#10;">
                <v:fill on="t" focussize="0,0"/>
                <v:stroke color="#000000" joinstyle="miter"/>
                <v:imagedata o:title=""/>
                <o:lock v:ext="edit" aspectratio="f"/>
                <v:textbox>
                  <w:txbxContent>
                    <w:p>
                      <w:pPr>
                        <w:jc w:val="center"/>
                        <w:rPr>
                          <w:rFonts w:hint="default" w:eastAsia="宋体"/>
                          <w:lang w:val="en-US" w:eastAsia="zh-CN"/>
                        </w:rPr>
                      </w:pPr>
                      <w:r>
                        <w:rPr>
                          <w:rFonts w:hint="eastAsia"/>
                          <w:sz w:val="20"/>
                          <w:szCs w:val="22"/>
                          <w:lang w:val="en-US" w:eastAsia="zh-CN"/>
                        </w:rPr>
                        <w:t>在校期间,教职员工体温＞37.3</w:t>
                      </w:r>
                      <w:r>
                        <w:rPr>
                          <w:rFonts w:hint="eastAsia" w:ascii="仿宋_GB2312" w:hAnsi="仿宋_GB2312" w:cs="仿宋_GB2312"/>
                          <w:sz w:val="20"/>
                          <w:szCs w:val="28"/>
                        </w:rPr>
                        <w:t>、干咳、乏力、鼻塞、流涕、咽痛、腹泻等症状</w:t>
                      </w:r>
                    </w:p>
                    <w:p/>
                  </w:txbxContent>
                </v:textbox>
              </v:shape>
            </w:pict>
          </mc:Fallback>
        </mc:AlternateContent>
      </w:r>
    </w:p>
    <w:p>
      <w:pPr>
        <w:spacing w:line="480" w:lineRule="exact"/>
        <w:ind w:firstLine="560" w:firstLineChars="200"/>
        <w:rPr>
          <w:rFonts w:ascii="Times New Roman" w:hAnsi="Times New Roman" w:eastAsia="宋体" w:cs="Times New Roman"/>
          <w:kern w:val="0"/>
          <w:sz w:val="28"/>
          <w:szCs w:val="28"/>
          <w:lang w:val="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96128" behindDoc="0" locked="0" layoutInCell="1" allowOverlap="1">
                <wp:simplePos x="0" y="0"/>
                <wp:positionH relativeFrom="column">
                  <wp:posOffset>2341245</wp:posOffset>
                </wp:positionH>
                <wp:positionV relativeFrom="paragraph">
                  <wp:posOffset>-1845310</wp:posOffset>
                </wp:positionV>
                <wp:extent cx="236220" cy="4181475"/>
                <wp:effectExtent l="5080" t="635" r="4445" b="10795"/>
                <wp:wrapNone/>
                <wp:docPr id="21" name="右中括号 21"/>
                <wp:cNvGraphicFramePr/>
                <a:graphic xmlns:a="http://schemas.openxmlformats.org/drawingml/2006/main">
                  <a:graphicData uri="http://schemas.microsoft.com/office/word/2010/wordprocessingShape">
                    <wps:wsp>
                      <wps:cNvSpPr/>
                      <wps:spPr>
                        <a:xfrm rot="5400000">
                          <a:off x="0" y="0"/>
                          <a:ext cx="236220" cy="4181475"/>
                        </a:xfrm>
                        <a:prstGeom prst="rightBracket">
                          <a:avLst>
                            <a:gd name="adj" fmla="val 147513"/>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184.35pt;margin-top:-145.3pt;height:329.25pt;width:18.6pt;rotation:5898240f;z-index:251696128;mso-width-relative:page;mso-height-relative:page;" filled="f" stroked="t" coordsize="21600,21600" o:gfxdata="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2zRtTaAAAADAEAAA8AAAAAAAAAAQAgAAAAIgAA&#10;AGRycy9kb3ducmV2LnhtbFBLAQIUABQAAAAIAIdO4kAnfFilBgIAAOgDAAAOAAAAAAAAAAEAIAAA&#10;ACkBAABkcnMvZTJvRG9jLnhtbFBLBQYAAAAABgAGAFkBAAChBQAAAAA=&#10;" adj="1799">
                <v:fill on="f" focussize="0,0"/>
                <v:stroke color="#000000" joinstyle="round"/>
                <v:imagedata o:title=""/>
                <o:lock v:ext="edit" aspectratio="f"/>
              </v:shape>
            </w:pict>
          </mc:Fallback>
        </mc:AlternateContent>
      </w:r>
      <w:r>
        <w:rPr>
          <w:rFonts w:hint="eastAsia" w:ascii="Times New Roman" w:hAnsi="Times New Roman" w:eastAsia="宋体" w:cs="Times New Roman"/>
          <w:kern w:val="0"/>
          <w:sz w:val="28"/>
          <w:szCs w:val="28"/>
          <w:lang w:val="en-US" w:eastAsia="zh-CN"/>
        </w:rPr>
        <w:t xml:space="preserve">                               </w: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3786505</wp:posOffset>
                </wp:positionH>
                <wp:positionV relativeFrom="paragraph">
                  <wp:posOffset>196850</wp:posOffset>
                </wp:positionV>
                <wp:extent cx="239395" cy="234315"/>
                <wp:effectExtent l="15875" t="6350" r="30480" b="26035"/>
                <wp:wrapNone/>
                <wp:docPr id="2" name="下箭头 2"/>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8.15pt;margin-top:15.5pt;height:18.45pt;width:18.85pt;z-index:251662336;v-text-anchor:middle;mso-width-relative:page;mso-height-relative:page;" fillcolor="#5B9BD5" filled="t" stroked="t" coordsize="21600,21600" o:gfxdata="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V976bWAAAACQEAAA8AAAAAAAAAAQAg&#10;AAAAIgAAAGRycy9kb3ducmV2LnhtbFBLAQIUABQAAAAIAIdO4kD2dcjTggIAAOgEAAAOAAAAAAAA&#10;AAEAIAAAACUBAABkcnMvZTJvRG9jLnhtbFBLBQYAAAAABgAGAFkBAAAZBgAAAAA=&#10;" adj="14482,5400">
                <v:fill on="t" focussize="0,0"/>
                <v:stroke weight="1pt" color="#2D5171" miterlimit="8" joinstyle="miter"/>
                <v:imagedata o:title=""/>
                <o:lock v:ext="edit" aspectratio="f"/>
              </v:shape>
            </w:pict>
          </mc:Fallback>
        </mc:AlternateContent>
      </w:r>
      <w:r>
        <w:rPr>
          <w:rFonts w:hint="eastAsia" w:ascii="Times New Roman" w:hAnsi="Times New Roman" w:eastAsia="宋体" w:cs="Times New Roman"/>
          <w:kern w:val="0"/>
          <w:sz w:val="28"/>
          <w:szCs w:val="28"/>
          <w:lang w:val="en-US" w:eastAsia="zh-CN"/>
        </w:rPr>
        <w:t>启动应急预案</w:t>
      </w:r>
    </w:p>
    <w:p>
      <w:pPr>
        <w:spacing w:line="480" w:lineRule="exact"/>
        <w:ind w:firstLine="560" w:firstLineChars="20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789305</wp:posOffset>
                </wp:positionH>
                <wp:positionV relativeFrom="paragraph">
                  <wp:posOffset>3175</wp:posOffset>
                </wp:positionV>
                <wp:extent cx="239395" cy="264160"/>
                <wp:effectExtent l="15240" t="6350" r="31115" b="15240"/>
                <wp:wrapNone/>
                <wp:docPr id="23" name="下箭头 23"/>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15pt;margin-top:0.25pt;height:20.8pt;width:18.85pt;z-index:251660288;v-text-anchor:middle;mso-width-relative:page;mso-height-relative:page;" fillcolor="#5B9BD5" filled="t" stroked="t" coordsize="21600,21600" o:gfxdata="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9cVdzUAAAABwEAAA8AAAAAAAAAAQAg&#10;AAAAIgAAAGRycy9kb3ducmV2LnhtbFBLAQIUABQAAAAIAIdO4kDip0w1hAIAAOoEAAAOAAAAAAAA&#10;AAEAIAAAACMBAABkcnMvZTJvRG9jLnhtbFBLBQYAAAAABgAGAFkBAAAZBg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2274570</wp:posOffset>
                </wp:positionH>
                <wp:positionV relativeFrom="paragraph">
                  <wp:posOffset>71120</wp:posOffset>
                </wp:positionV>
                <wp:extent cx="3456940" cy="774065"/>
                <wp:effectExtent l="4445" t="4445" r="5715" b="21590"/>
                <wp:wrapNone/>
                <wp:docPr id="20" name="流程图: 可选过程 20"/>
                <wp:cNvGraphicFramePr/>
                <a:graphic xmlns:a="http://schemas.openxmlformats.org/drawingml/2006/main">
                  <a:graphicData uri="http://schemas.microsoft.com/office/word/2010/wordprocessingShape">
                    <wps:wsp>
                      <wps:cNvSpPr/>
                      <wps:spPr>
                        <a:xfrm>
                          <a:off x="0" y="0"/>
                          <a:ext cx="3456940" cy="774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eastAsia" w:ascii="仿宋_GB2312" w:hAnsi="仿宋_GB2312" w:cs="仿宋_GB2312"/>
                                <w:sz w:val="18"/>
                                <w:szCs w:val="24"/>
                              </w:rPr>
                            </w:pPr>
                            <w:r>
                              <w:rPr>
                                <w:rFonts w:hint="eastAsia" w:ascii="仿宋_GB2312" w:hAnsi="仿宋_GB2312" w:cs="仿宋_GB2312"/>
                                <w:sz w:val="18"/>
                                <w:szCs w:val="24"/>
                                <w:lang w:val="en-US" w:eastAsia="zh-CN"/>
                              </w:rPr>
                              <w:t>1.第一时间去发热门诊或</w:t>
                            </w:r>
                            <w:r>
                              <w:rPr>
                                <w:rFonts w:hint="eastAsia" w:ascii="仿宋_GB2312" w:hAnsi="仿宋_GB2312" w:cs="仿宋_GB2312"/>
                                <w:sz w:val="18"/>
                                <w:szCs w:val="24"/>
                              </w:rPr>
                              <w:t>按规定去定点医院就医。</w:t>
                            </w:r>
                          </w:p>
                          <w:p>
                            <w:pPr>
                              <w:numPr>
                                <w:ilvl w:val="0"/>
                                <w:numId w:val="0"/>
                              </w:numPr>
                              <w:adjustRightInd w:val="0"/>
                              <w:snapToGrid w:val="0"/>
                              <w:spacing w:line="360" w:lineRule="auto"/>
                              <w:rPr>
                                <w:rFonts w:ascii="仿宋_GB2312" w:hAnsi="仿宋_GB2312" w:cs="仿宋_GB2312"/>
                                <w:sz w:val="18"/>
                                <w:szCs w:val="24"/>
                              </w:rPr>
                            </w:pPr>
                            <w:r>
                              <w:rPr>
                                <w:rFonts w:hint="eastAsia" w:ascii="仿宋_GB2312" w:hAnsi="仿宋_GB2312" w:cs="仿宋_GB2312"/>
                                <w:sz w:val="18"/>
                                <w:szCs w:val="24"/>
                                <w:lang w:val="en-US" w:eastAsia="zh-CN"/>
                              </w:rPr>
                              <w:t>2.</w:t>
                            </w:r>
                            <w:r>
                              <w:rPr>
                                <w:rFonts w:hint="eastAsia" w:ascii="仿宋_GB2312" w:hAnsi="仿宋_GB2312" w:cs="仿宋_GB2312"/>
                                <w:sz w:val="18"/>
                                <w:szCs w:val="24"/>
                              </w:rPr>
                              <w:t>尽量避免乘坐公交、地铁等公共交通工具，前往医院路上和医院内应</w:t>
                            </w:r>
                            <w:r>
                              <w:rPr>
                                <w:rFonts w:hint="eastAsia" w:ascii="仿宋" w:hAnsi="仿宋" w:eastAsia="仿宋"/>
                                <w:sz w:val="18"/>
                                <w:szCs w:val="24"/>
                              </w:rPr>
                              <w:t>当</w:t>
                            </w:r>
                            <w:r>
                              <w:rPr>
                                <w:rFonts w:hint="eastAsia" w:ascii="仿宋_GB2312" w:hAnsi="仿宋_GB2312" w:cs="仿宋_GB2312"/>
                                <w:sz w:val="18"/>
                                <w:szCs w:val="24"/>
                              </w:rPr>
                              <w:t>全程佩戴医用外科口罩（或其他更高级别的口罩）。</w:t>
                            </w:r>
                          </w:p>
                          <w:p/>
                        </w:txbxContent>
                      </wps:txbx>
                      <wps:bodyPr upright="1"/>
                    </wps:wsp>
                  </a:graphicData>
                </a:graphic>
              </wp:anchor>
            </w:drawing>
          </mc:Choice>
          <mc:Fallback>
            <w:pict>
              <v:shape id="_x0000_s1026" o:spid="_x0000_s1026" o:spt="176" type="#_x0000_t176" style="position:absolute;left:0pt;margin-left:179.1pt;margin-top:5.6pt;height:60.95pt;width:272.2pt;z-index:251664384;mso-width-relative:page;mso-height-relative:page;" fillcolor="#FFFFFF" filled="t" stroked="t" coordsize="21600,21600" o:gfxdata="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cJzr1wAAAAoBAAAPAAAAAAAAAAEA&#10;IAAAACIAAABkcnMvZG93bnJldi54bWxQSwECFAAUAAAACACHTuJAzOJsvBACAAADBAAADgAAAAAA&#10;AAABACAAAAAmAQAAZHJzL2Uyb0RvYy54bWxQSwUGAAAAAAYABgBZAQAAqAUAAAAA&#10;">
                <v:fill on="t" focussize="0,0"/>
                <v:stroke color="#000000" joinstyle="miter"/>
                <v:imagedata o:title=""/>
                <o:lock v:ext="edit" aspectratio="f"/>
                <v:textbox>
                  <w:txbxContent>
                    <w:p>
                      <w:pPr>
                        <w:numPr>
                          <w:ilvl w:val="0"/>
                          <w:numId w:val="0"/>
                        </w:numPr>
                        <w:adjustRightInd w:val="0"/>
                        <w:snapToGrid w:val="0"/>
                        <w:spacing w:line="360" w:lineRule="auto"/>
                        <w:rPr>
                          <w:rFonts w:hint="eastAsia" w:ascii="仿宋_GB2312" w:hAnsi="仿宋_GB2312" w:cs="仿宋_GB2312"/>
                          <w:sz w:val="18"/>
                          <w:szCs w:val="24"/>
                        </w:rPr>
                      </w:pPr>
                      <w:r>
                        <w:rPr>
                          <w:rFonts w:hint="eastAsia" w:ascii="仿宋_GB2312" w:hAnsi="仿宋_GB2312" w:cs="仿宋_GB2312"/>
                          <w:sz w:val="18"/>
                          <w:szCs w:val="24"/>
                          <w:lang w:val="en-US" w:eastAsia="zh-CN"/>
                        </w:rPr>
                        <w:t>1.第一时间去发热门诊或</w:t>
                      </w:r>
                      <w:r>
                        <w:rPr>
                          <w:rFonts w:hint="eastAsia" w:ascii="仿宋_GB2312" w:hAnsi="仿宋_GB2312" w:cs="仿宋_GB2312"/>
                          <w:sz w:val="18"/>
                          <w:szCs w:val="24"/>
                        </w:rPr>
                        <w:t>按规定去定点医院就医。</w:t>
                      </w:r>
                    </w:p>
                    <w:p>
                      <w:pPr>
                        <w:numPr>
                          <w:ilvl w:val="0"/>
                          <w:numId w:val="0"/>
                        </w:numPr>
                        <w:adjustRightInd w:val="0"/>
                        <w:snapToGrid w:val="0"/>
                        <w:spacing w:line="360" w:lineRule="auto"/>
                        <w:rPr>
                          <w:rFonts w:ascii="仿宋_GB2312" w:hAnsi="仿宋_GB2312" w:cs="仿宋_GB2312"/>
                          <w:sz w:val="18"/>
                          <w:szCs w:val="24"/>
                        </w:rPr>
                      </w:pPr>
                      <w:r>
                        <w:rPr>
                          <w:rFonts w:hint="eastAsia" w:ascii="仿宋_GB2312" w:hAnsi="仿宋_GB2312" w:cs="仿宋_GB2312"/>
                          <w:sz w:val="18"/>
                          <w:szCs w:val="24"/>
                          <w:lang w:val="en-US" w:eastAsia="zh-CN"/>
                        </w:rPr>
                        <w:t>2.</w:t>
                      </w:r>
                      <w:r>
                        <w:rPr>
                          <w:rFonts w:hint="eastAsia" w:ascii="仿宋_GB2312" w:hAnsi="仿宋_GB2312" w:cs="仿宋_GB2312"/>
                          <w:sz w:val="18"/>
                          <w:szCs w:val="24"/>
                        </w:rPr>
                        <w:t>尽量避免乘坐公交、地铁等公共交通工具，前往医院路上和医院内应</w:t>
                      </w:r>
                      <w:r>
                        <w:rPr>
                          <w:rFonts w:hint="eastAsia" w:ascii="仿宋" w:hAnsi="仿宋" w:eastAsia="仿宋"/>
                          <w:sz w:val="18"/>
                          <w:szCs w:val="24"/>
                        </w:rPr>
                        <w:t>当</w:t>
                      </w:r>
                      <w:r>
                        <w:rPr>
                          <w:rFonts w:hint="eastAsia" w:ascii="仿宋_GB2312" w:hAnsi="仿宋_GB2312" w:cs="仿宋_GB2312"/>
                          <w:sz w:val="18"/>
                          <w:szCs w:val="24"/>
                        </w:rPr>
                        <w:t>全程佩戴医用外科口罩（或其他更高级别的口罩）。</w:t>
                      </w:r>
                    </w:p>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63360" behindDoc="0" locked="0" layoutInCell="1" allowOverlap="1">
                <wp:simplePos x="0" y="0"/>
                <wp:positionH relativeFrom="column">
                  <wp:posOffset>-339090</wp:posOffset>
                </wp:positionH>
                <wp:positionV relativeFrom="paragraph">
                  <wp:posOffset>107950</wp:posOffset>
                </wp:positionV>
                <wp:extent cx="2327910" cy="703580"/>
                <wp:effectExtent l="4445" t="4445" r="10795" b="15875"/>
                <wp:wrapNone/>
                <wp:docPr id="24" name="流程图: 可选过程 24"/>
                <wp:cNvGraphicFramePr/>
                <a:graphic xmlns:a="http://schemas.openxmlformats.org/drawingml/2006/main">
                  <a:graphicData uri="http://schemas.microsoft.com/office/word/2010/wordprocessingShape">
                    <wps:wsp>
                      <wps:cNvSpPr/>
                      <wps:spPr>
                        <a:xfrm>
                          <a:off x="0" y="0"/>
                          <a:ext cx="2327910" cy="7035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both"/>
                              <w:rPr>
                                <w:rFonts w:hint="eastAsia"/>
                                <w:sz w:val="20"/>
                                <w:szCs w:val="22"/>
                                <w:lang w:val="en-US" w:eastAsia="zh-CN"/>
                              </w:rPr>
                            </w:pPr>
                            <w:r>
                              <w:rPr>
                                <w:rFonts w:hint="eastAsia"/>
                                <w:sz w:val="20"/>
                                <w:szCs w:val="22"/>
                                <w:lang w:val="en-US" w:eastAsia="zh-CN"/>
                              </w:rPr>
                              <w:t>1.立即上报年级组长和分管校长</w:t>
                            </w:r>
                          </w:p>
                          <w:p>
                            <w:pPr>
                              <w:numPr>
                                <w:ilvl w:val="0"/>
                                <w:numId w:val="0"/>
                              </w:numPr>
                              <w:adjustRightInd w:val="0"/>
                              <w:snapToGrid w:val="0"/>
                              <w:spacing w:line="360" w:lineRule="auto"/>
                              <w:rPr>
                                <w:rFonts w:hint="eastAsia" w:ascii="仿宋_GB2312" w:hAnsi="仿宋_GB2312" w:eastAsia="宋体" w:cs="仿宋_GB2312"/>
                                <w:sz w:val="20"/>
                                <w:szCs w:val="28"/>
                                <w:lang w:eastAsia="zh-CN"/>
                              </w:rPr>
                            </w:pPr>
                            <w:r>
                              <w:rPr>
                                <w:rFonts w:hint="eastAsia"/>
                                <w:sz w:val="20"/>
                                <w:szCs w:val="22"/>
                                <w:lang w:val="en-US" w:eastAsia="zh-CN"/>
                              </w:rPr>
                              <w:t>2.疫情报告人</w:t>
                            </w:r>
                            <w:r>
                              <w:rPr>
                                <w:rFonts w:hint="eastAsia" w:ascii="仿宋_GB2312" w:hAnsi="仿宋_GB2312" w:cs="仿宋_GB2312"/>
                                <w:sz w:val="20"/>
                                <w:szCs w:val="28"/>
                              </w:rPr>
                              <w:t>应</w:t>
                            </w:r>
                            <w:r>
                              <w:rPr>
                                <w:rFonts w:hint="eastAsia" w:ascii="仿宋" w:hAnsi="仿宋" w:eastAsia="仿宋"/>
                                <w:sz w:val="20"/>
                                <w:szCs w:val="28"/>
                              </w:rPr>
                              <w:t>当</w:t>
                            </w:r>
                            <w:r>
                              <w:rPr>
                                <w:rFonts w:hint="eastAsia" w:ascii="仿宋_GB2312" w:hAnsi="仿宋_GB2312" w:cs="仿宋_GB2312"/>
                                <w:sz w:val="20"/>
                                <w:szCs w:val="28"/>
                              </w:rPr>
                              <w:t>立即向辖区疾控部门</w:t>
                            </w:r>
                            <w:r>
                              <w:rPr>
                                <w:rFonts w:hint="eastAsia" w:ascii="仿宋_GB2312" w:hAnsi="仿宋_GB2312" w:cs="仿宋_GB2312"/>
                                <w:sz w:val="20"/>
                                <w:szCs w:val="28"/>
                                <w:lang w:val="en-US" w:eastAsia="zh-CN"/>
                              </w:rPr>
                              <w:t>和教育部门</w:t>
                            </w:r>
                            <w:r>
                              <w:rPr>
                                <w:rFonts w:hint="eastAsia" w:ascii="仿宋_GB2312" w:hAnsi="仿宋_GB2312" w:cs="仿宋_GB2312"/>
                                <w:sz w:val="20"/>
                                <w:szCs w:val="28"/>
                              </w:rPr>
                              <w:t>报告</w:t>
                            </w:r>
                            <w:r>
                              <w:rPr>
                                <w:rFonts w:hint="eastAsia" w:ascii="仿宋_GB2312" w:hAnsi="仿宋_GB2312" w:cs="仿宋_GB2312"/>
                                <w:sz w:val="20"/>
                                <w:szCs w:val="28"/>
                                <w:lang w:eastAsia="zh-CN"/>
                              </w:rPr>
                              <w:t>。</w:t>
                            </w:r>
                          </w:p>
                          <w:p>
                            <w:pPr>
                              <w:numPr>
                                <w:ilvl w:val="0"/>
                                <w:numId w:val="3"/>
                              </w:numPr>
                              <w:jc w:val="both"/>
                              <w:rPr>
                                <w:rFonts w:hint="default"/>
                                <w:lang w:val="en-US" w:eastAsia="zh-CN"/>
                              </w:rPr>
                            </w:pPr>
                          </w:p>
                          <w:p/>
                        </w:txbxContent>
                      </wps:txbx>
                      <wps:bodyPr upright="1"/>
                    </wps:wsp>
                  </a:graphicData>
                </a:graphic>
              </wp:anchor>
            </w:drawing>
          </mc:Choice>
          <mc:Fallback>
            <w:pict>
              <v:shape id="_x0000_s1026" o:spid="_x0000_s1026" o:spt="176" type="#_x0000_t176" style="position:absolute;left:0pt;margin-left:-26.7pt;margin-top:8.5pt;height:55.4pt;width:183.3pt;z-index:251663360;mso-width-relative:page;mso-height-relative:page;" fillcolor="#FFFFFF" filled="t" stroked="t" coordsize="21600,21600" o:gfxdata="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vi332AAAAAoBAAAPAAAAAAAA&#10;AAEAIAAAACIAAABkcnMvZG93bnJldi54bWxQSwECFAAUAAAACACHTuJAa6IqWBICAAADBAAADgAA&#10;AAAAAAABACAAAAAnAQAAZHJzL2Uyb0RvYy54bWxQSwUGAAAAAAYABgBZAQAAqwUAAAAA&#10;">
                <v:fill on="t" focussize="0,0"/>
                <v:stroke color="#000000" joinstyle="miter"/>
                <v:imagedata o:title=""/>
                <o:lock v:ext="edit" aspectratio="f"/>
                <v:textbox>
                  <w:txbxContent>
                    <w:p>
                      <w:pPr>
                        <w:numPr>
                          <w:ilvl w:val="0"/>
                          <w:numId w:val="0"/>
                        </w:numPr>
                        <w:jc w:val="both"/>
                        <w:rPr>
                          <w:rFonts w:hint="eastAsia"/>
                          <w:sz w:val="20"/>
                          <w:szCs w:val="22"/>
                          <w:lang w:val="en-US" w:eastAsia="zh-CN"/>
                        </w:rPr>
                      </w:pPr>
                      <w:r>
                        <w:rPr>
                          <w:rFonts w:hint="eastAsia"/>
                          <w:sz w:val="20"/>
                          <w:szCs w:val="22"/>
                          <w:lang w:val="en-US" w:eastAsia="zh-CN"/>
                        </w:rPr>
                        <w:t>1.立即上报年级组长和分管校长</w:t>
                      </w:r>
                    </w:p>
                    <w:p>
                      <w:pPr>
                        <w:numPr>
                          <w:ilvl w:val="0"/>
                          <w:numId w:val="0"/>
                        </w:numPr>
                        <w:adjustRightInd w:val="0"/>
                        <w:snapToGrid w:val="0"/>
                        <w:spacing w:line="360" w:lineRule="auto"/>
                        <w:rPr>
                          <w:rFonts w:hint="eastAsia" w:ascii="仿宋_GB2312" w:hAnsi="仿宋_GB2312" w:eastAsia="宋体" w:cs="仿宋_GB2312"/>
                          <w:sz w:val="20"/>
                          <w:szCs w:val="28"/>
                          <w:lang w:eastAsia="zh-CN"/>
                        </w:rPr>
                      </w:pPr>
                      <w:r>
                        <w:rPr>
                          <w:rFonts w:hint="eastAsia"/>
                          <w:sz w:val="20"/>
                          <w:szCs w:val="22"/>
                          <w:lang w:val="en-US" w:eastAsia="zh-CN"/>
                        </w:rPr>
                        <w:t>2.疫情报告人</w:t>
                      </w:r>
                      <w:r>
                        <w:rPr>
                          <w:rFonts w:hint="eastAsia" w:ascii="仿宋_GB2312" w:hAnsi="仿宋_GB2312" w:cs="仿宋_GB2312"/>
                          <w:sz w:val="20"/>
                          <w:szCs w:val="28"/>
                        </w:rPr>
                        <w:t>应</w:t>
                      </w:r>
                      <w:r>
                        <w:rPr>
                          <w:rFonts w:hint="eastAsia" w:ascii="仿宋" w:hAnsi="仿宋" w:eastAsia="仿宋"/>
                          <w:sz w:val="20"/>
                          <w:szCs w:val="28"/>
                        </w:rPr>
                        <w:t>当</w:t>
                      </w:r>
                      <w:r>
                        <w:rPr>
                          <w:rFonts w:hint="eastAsia" w:ascii="仿宋_GB2312" w:hAnsi="仿宋_GB2312" w:cs="仿宋_GB2312"/>
                          <w:sz w:val="20"/>
                          <w:szCs w:val="28"/>
                        </w:rPr>
                        <w:t>立即向辖区疾控部门</w:t>
                      </w:r>
                      <w:r>
                        <w:rPr>
                          <w:rFonts w:hint="eastAsia" w:ascii="仿宋_GB2312" w:hAnsi="仿宋_GB2312" w:cs="仿宋_GB2312"/>
                          <w:sz w:val="20"/>
                          <w:szCs w:val="28"/>
                          <w:lang w:val="en-US" w:eastAsia="zh-CN"/>
                        </w:rPr>
                        <w:t>和教育部门</w:t>
                      </w:r>
                      <w:r>
                        <w:rPr>
                          <w:rFonts w:hint="eastAsia" w:ascii="仿宋_GB2312" w:hAnsi="仿宋_GB2312" w:cs="仿宋_GB2312"/>
                          <w:sz w:val="20"/>
                          <w:szCs w:val="28"/>
                        </w:rPr>
                        <w:t>报告</w:t>
                      </w:r>
                      <w:r>
                        <w:rPr>
                          <w:rFonts w:hint="eastAsia" w:ascii="仿宋_GB2312" w:hAnsi="仿宋_GB2312" w:cs="仿宋_GB2312"/>
                          <w:sz w:val="20"/>
                          <w:szCs w:val="28"/>
                          <w:lang w:eastAsia="zh-CN"/>
                        </w:rPr>
                        <w:t>。</w:t>
                      </w:r>
                    </w:p>
                    <w:p>
                      <w:pPr>
                        <w:numPr>
                          <w:ilvl w:val="0"/>
                          <w:numId w:val="3"/>
                        </w:numPr>
                        <w:jc w:val="both"/>
                        <w:rPr>
                          <w:rFonts w:hint="default"/>
                          <w:lang w:val="en-US" w:eastAsia="zh-CN"/>
                        </w:rPr>
                      </w:pPr>
                    </w:p>
                    <w:p/>
                  </w:txbxContent>
                </v:textbox>
              </v:shape>
            </w:pict>
          </mc:Fallback>
        </mc:AlternateContent>
      </w: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zh-CN" w:eastAsia="zh-CN"/>
        </w:rPr>
        <w:tab/>
      </w:r>
      <w:r>
        <w:rPr>
          <w:rFonts w:hint="eastAsia" w:ascii="Times New Roman" w:hAnsi="Times New Roman" w:eastAsia="宋体" w:cs="Times New Roman"/>
          <w:kern w:val="0"/>
          <w:sz w:val="28"/>
          <w:szCs w:val="28"/>
          <w:lang w:val="en-US" w:eastAsia="zh-CN"/>
        </w:rPr>
        <w:t xml:space="preserve">                    </w: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1792" behindDoc="0" locked="0" layoutInCell="1" allowOverlap="1">
                <wp:simplePos x="0" y="0"/>
                <wp:positionH relativeFrom="column">
                  <wp:posOffset>796925</wp:posOffset>
                </wp:positionH>
                <wp:positionV relativeFrom="paragraph">
                  <wp:posOffset>41275</wp:posOffset>
                </wp:positionV>
                <wp:extent cx="239395" cy="234315"/>
                <wp:effectExtent l="15875" t="6350" r="30480" b="26035"/>
                <wp:wrapNone/>
                <wp:docPr id="26" name="下箭头 26"/>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2.75pt;margin-top:3.25pt;height:18.45pt;width:18.85pt;z-index:251681792;v-text-anchor:middle;mso-width-relative:page;mso-height-relative:page;" fillcolor="#5B9BD5" filled="t" stroked="t" coordsize="21600,21600" o:gfxdata="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MmWh31gAAAAgBAAAPAAAAAAAAAAEA&#10;IAAAACIAAABkcnMvZG93bnJldi54bWxQSwECFAAUAAAACACHTuJAOAjaW4MCAADqBAAADgAAAAAA&#10;AAABACAAAAAlAQAAZHJzL2Uyb0RvYy54bWxQSwUGAAAAAAYABgBZAQAAGgYAAAAA&#10;" adj="14482,5400">
                <v:fill on="t" focussize="0,0"/>
                <v:stroke weight="1pt" color="#2D5171" miterlimit="8"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67456" behindDoc="0" locked="0" layoutInCell="1" allowOverlap="1">
                <wp:simplePos x="0" y="0"/>
                <wp:positionH relativeFrom="column">
                  <wp:posOffset>3845560</wp:posOffset>
                </wp:positionH>
                <wp:positionV relativeFrom="paragraph">
                  <wp:posOffset>73025</wp:posOffset>
                </wp:positionV>
                <wp:extent cx="239395" cy="363220"/>
                <wp:effectExtent l="15240" t="6350" r="31115" b="11430"/>
                <wp:wrapNone/>
                <wp:docPr id="25" name="下箭头 25"/>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2.8pt;margin-top:5.75pt;height:28.6pt;width:18.85pt;z-index:251667456;v-text-anchor:middle;mso-width-relative:page;mso-height-relative:page;" fillcolor="#5B9BD5" filled="t" stroked="t" coordsize="21600,21600" o:gfxdata="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FMGVfXAAAACQEAAA8AAAAAAAAA&#10;AQAgAAAAIgAAAGRycy9kb3ducmV2LnhtbFBLAQIUABQAAAAIAIdO4kCOkld+hAIAAOoEAAAOAAAA&#10;AAAAAAEAIAAAACYBAABkcnMvZTJvRG9jLnhtbFBLBQYAAAAABgAGAFkBAAAcBgAAAAA=&#10;" adj="14482,5400">
                <v:fill on="t" focussize="0,0"/>
                <v:stroke weight="1pt" color="#2D5171" miterlimit="8" joinstyle="miter"/>
                <v:imagedata o:title=""/>
                <o:lock v:ext="edit" aspectratio="f"/>
              </v:shape>
            </w:pict>
          </mc:Fallback>
        </mc:AlternateContent>
      </w:r>
      <w:r>
        <w:rPr>
          <w:rFonts w:hint="eastAsia" w:ascii="Times New Roman" w:hAnsi="Times New Roman" w:eastAsia="宋体" w:cs="Times New Roman"/>
          <w:kern w:val="0"/>
          <w:sz w:val="28"/>
          <w:szCs w:val="28"/>
          <w:lang w:val="en-US" w:eastAsia="zh-CN"/>
        </w:rPr>
        <w:t xml:space="preserve">                                                         </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2816" behindDoc="0" locked="0" layoutInCell="1" allowOverlap="1">
                <wp:simplePos x="0" y="0"/>
                <wp:positionH relativeFrom="column">
                  <wp:posOffset>-360045</wp:posOffset>
                </wp:positionH>
                <wp:positionV relativeFrom="paragraph">
                  <wp:posOffset>123190</wp:posOffset>
                </wp:positionV>
                <wp:extent cx="2435860" cy="1568450"/>
                <wp:effectExtent l="5080" t="4445" r="16510" b="8255"/>
                <wp:wrapNone/>
                <wp:docPr id="27" name="流程图: 可选过程 27"/>
                <wp:cNvGraphicFramePr/>
                <a:graphic xmlns:a="http://schemas.openxmlformats.org/drawingml/2006/main">
                  <a:graphicData uri="http://schemas.microsoft.com/office/word/2010/wordprocessingShape">
                    <wps:wsp>
                      <wps:cNvSpPr/>
                      <wps:spPr>
                        <a:xfrm>
                          <a:off x="0" y="0"/>
                          <a:ext cx="2435860" cy="1568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both"/>
                              <w:rPr>
                                <w:rFonts w:hint="eastAsia"/>
                                <w:sz w:val="20"/>
                                <w:szCs w:val="22"/>
                                <w:lang w:val="en-US" w:eastAsia="zh-CN"/>
                              </w:rPr>
                            </w:pPr>
                            <w:r>
                              <w:rPr>
                                <w:rFonts w:hint="eastAsia"/>
                                <w:sz w:val="20"/>
                                <w:szCs w:val="22"/>
                                <w:lang w:val="en-US" w:eastAsia="zh-CN"/>
                              </w:rPr>
                              <w:t>1.通知后勤部门在卫健部门指导下，对可能涉及的场所进行消毒防疫。</w:t>
                            </w:r>
                          </w:p>
                          <w:p>
                            <w:pPr>
                              <w:numPr>
                                <w:ilvl w:val="0"/>
                                <w:numId w:val="0"/>
                              </w:numPr>
                              <w:jc w:val="both"/>
                              <w:rPr>
                                <w:rFonts w:hint="default"/>
                                <w:sz w:val="20"/>
                                <w:szCs w:val="22"/>
                                <w:lang w:val="en-US" w:eastAsia="zh-CN"/>
                              </w:rPr>
                            </w:pPr>
                            <w:r>
                              <w:rPr>
                                <w:rFonts w:hint="eastAsia"/>
                                <w:sz w:val="20"/>
                                <w:szCs w:val="22"/>
                                <w:lang w:val="en-US" w:eastAsia="zh-CN"/>
                              </w:rPr>
                              <w:t>2.班级学生先移入备用教室上课。</w:t>
                            </w:r>
                          </w:p>
                          <w:p>
                            <w:pPr>
                              <w:numPr>
                                <w:ilvl w:val="0"/>
                                <w:numId w:val="0"/>
                              </w:numPr>
                              <w:jc w:val="both"/>
                              <w:rPr>
                                <w:rFonts w:hint="default"/>
                                <w:sz w:val="20"/>
                                <w:szCs w:val="22"/>
                                <w:lang w:val="en-US" w:eastAsia="zh-CN"/>
                              </w:rPr>
                            </w:pPr>
                            <w:r>
                              <w:rPr>
                                <w:rFonts w:hint="eastAsia"/>
                                <w:sz w:val="20"/>
                                <w:szCs w:val="22"/>
                                <w:lang w:val="en-US" w:eastAsia="zh-CN"/>
                              </w:rPr>
                              <w:t>3.整班暂时隔离。</w:t>
                            </w:r>
                          </w:p>
                          <w:p>
                            <w:pPr>
                              <w:numPr>
                                <w:ilvl w:val="0"/>
                                <w:numId w:val="0"/>
                              </w:numPr>
                              <w:jc w:val="both"/>
                              <w:rPr>
                                <w:rFonts w:hint="default"/>
                                <w:sz w:val="20"/>
                                <w:szCs w:val="22"/>
                                <w:lang w:val="en-US" w:eastAsia="zh-CN"/>
                              </w:rPr>
                            </w:pPr>
                            <w:r>
                              <w:rPr>
                                <w:rFonts w:hint="eastAsia"/>
                                <w:sz w:val="20"/>
                                <w:szCs w:val="22"/>
                                <w:lang w:val="en-US" w:eastAsia="zh-CN"/>
                              </w:rPr>
                              <w:t>4.校医了解上过课的班级学生健康状况。</w:t>
                            </w:r>
                          </w:p>
                          <w:p>
                            <w:pPr>
                              <w:numPr>
                                <w:ilvl w:val="0"/>
                                <w:numId w:val="0"/>
                              </w:numPr>
                              <w:jc w:val="both"/>
                              <w:rPr>
                                <w:rFonts w:hint="default"/>
                                <w:sz w:val="20"/>
                                <w:szCs w:val="22"/>
                                <w:lang w:val="en-US" w:eastAsia="zh-CN"/>
                              </w:rPr>
                            </w:pPr>
                            <w:r>
                              <w:rPr>
                                <w:rFonts w:hint="eastAsia"/>
                                <w:sz w:val="20"/>
                                <w:szCs w:val="22"/>
                                <w:lang w:val="en-US" w:eastAsia="zh-CN"/>
                              </w:rPr>
                              <w:t>5.课程部安排老师上课情况。</w:t>
                            </w:r>
                          </w:p>
                          <w:p>
                            <w:pPr>
                              <w:numPr>
                                <w:ilvl w:val="0"/>
                                <w:numId w:val="0"/>
                              </w:numPr>
                              <w:jc w:val="both"/>
                              <w:rPr>
                                <w:rFonts w:hint="default"/>
                                <w:sz w:val="20"/>
                                <w:szCs w:val="22"/>
                                <w:lang w:val="en-US" w:eastAsia="zh-CN"/>
                              </w:rPr>
                            </w:pPr>
                          </w:p>
                        </w:txbxContent>
                      </wps:txbx>
                      <wps:bodyPr upright="1"/>
                    </wps:wsp>
                  </a:graphicData>
                </a:graphic>
              </wp:anchor>
            </w:drawing>
          </mc:Choice>
          <mc:Fallback>
            <w:pict>
              <v:shape id="_x0000_s1026" o:spid="_x0000_s1026" o:spt="176" type="#_x0000_t176" style="position:absolute;left:0pt;margin-left:-28.35pt;margin-top:9.7pt;height:123.5pt;width:191.8pt;z-index:251682816;mso-width-relative:page;mso-height-relative:page;" fillcolor="#FFFFFF" filled="t" stroked="t" coordsize="21600,21600" o:gfxdata="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mwMANkAAAAKAQAADwAAAAAA&#10;AAABACAAAAAiAAAAZHJzL2Rvd25yZXYueG1sUEsBAhQAFAAAAAgAh07iQEPwQiMSAgAABAQAAA4A&#10;AAAAAAAAAQAgAAAAKAEAAGRycy9lMm9Eb2MueG1sUEsFBgAAAAAGAAYAWQEAAKwFAAAAAA==&#10;">
                <v:fill on="t" focussize="0,0"/>
                <v:stroke color="#000000" joinstyle="miter"/>
                <v:imagedata o:title=""/>
                <o:lock v:ext="edit" aspectratio="f"/>
                <v:textbox>
                  <w:txbxContent>
                    <w:p>
                      <w:pPr>
                        <w:numPr>
                          <w:ilvl w:val="0"/>
                          <w:numId w:val="0"/>
                        </w:numPr>
                        <w:jc w:val="both"/>
                        <w:rPr>
                          <w:rFonts w:hint="eastAsia"/>
                          <w:sz w:val="20"/>
                          <w:szCs w:val="22"/>
                          <w:lang w:val="en-US" w:eastAsia="zh-CN"/>
                        </w:rPr>
                      </w:pPr>
                      <w:r>
                        <w:rPr>
                          <w:rFonts w:hint="eastAsia"/>
                          <w:sz w:val="20"/>
                          <w:szCs w:val="22"/>
                          <w:lang w:val="en-US" w:eastAsia="zh-CN"/>
                        </w:rPr>
                        <w:t>1.通知后勤部门在卫健部门指导下，对可能涉及的场所进行消毒防疫。</w:t>
                      </w:r>
                    </w:p>
                    <w:p>
                      <w:pPr>
                        <w:numPr>
                          <w:ilvl w:val="0"/>
                          <w:numId w:val="0"/>
                        </w:numPr>
                        <w:jc w:val="both"/>
                        <w:rPr>
                          <w:rFonts w:hint="default"/>
                          <w:sz w:val="20"/>
                          <w:szCs w:val="22"/>
                          <w:lang w:val="en-US" w:eastAsia="zh-CN"/>
                        </w:rPr>
                      </w:pPr>
                      <w:r>
                        <w:rPr>
                          <w:rFonts w:hint="eastAsia"/>
                          <w:sz w:val="20"/>
                          <w:szCs w:val="22"/>
                          <w:lang w:val="en-US" w:eastAsia="zh-CN"/>
                        </w:rPr>
                        <w:t>2.班级学生先移入备用教室上课。</w:t>
                      </w:r>
                    </w:p>
                    <w:p>
                      <w:pPr>
                        <w:numPr>
                          <w:ilvl w:val="0"/>
                          <w:numId w:val="0"/>
                        </w:numPr>
                        <w:jc w:val="both"/>
                        <w:rPr>
                          <w:rFonts w:hint="default"/>
                          <w:sz w:val="20"/>
                          <w:szCs w:val="22"/>
                          <w:lang w:val="en-US" w:eastAsia="zh-CN"/>
                        </w:rPr>
                      </w:pPr>
                      <w:r>
                        <w:rPr>
                          <w:rFonts w:hint="eastAsia"/>
                          <w:sz w:val="20"/>
                          <w:szCs w:val="22"/>
                          <w:lang w:val="en-US" w:eastAsia="zh-CN"/>
                        </w:rPr>
                        <w:t>3.整班暂时隔离。</w:t>
                      </w:r>
                    </w:p>
                    <w:p>
                      <w:pPr>
                        <w:numPr>
                          <w:ilvl w:val="0"/>
                          <w:numId w:val="0"/>
                        </w:numPr>
                        <w:jc w:val="both"/>
                        <w:rPr>
                          <w:rFonts w:hint="default"/>
                          <w:sz w:val="20"/>
                          <w:szCs w:val="22"/>
                          <w:lang w:val="en-US" w:eastAsia="zh-CN"/>
                        </w:rPr>
                      </w:pPr>
                      <w:r>
                        <w:rPr>
                          <w:rFonts w:hint="eastAsia"/>
                          <w:sz w:val="20"/>
                          <w:szCs w:val="22"/>
                          <w:lang w:val="en-US" w:eastAsia="zh-CN"/>
                        </w:rPr>
                        <w:t>4.校医了解上过课的班级学生健康状况。</w:t>
                      </w:r>
                    </w:p>
                    <w:p>
                      <w:pPr>
                        <w:numPr>
                          <w:ilvl w:val="0"/>
                          <w:numId w:val="0"/>
                        </w:numPr>
                        <w:jc w:val="both"/>
                        <w:rPr>
                          <w:rFonts w:hint="default"/>
                          <w:sz w:val="20"/>
                          <w:szCs w:val="22"/>
                          <w:lang w:val="en-US" w:eastAsia="zh-CN"/>
                        </w:rPr>
                      </w:pPr>
                      <w:r>
                        <w:rPr>
                          <w:rFonts w:hint="eastAsia"/>
                          <w:sz w:val="20"/>
                          <w:szCs w:val="22"/>
                          <w:lang w:val="en-US" w:eastAsia="zh-CN"/>
                        </w:rPr>
                        <w:t>5.课程部安排老师上课情况。</w:t>
                      </w:r>
                    </w:p>
                    <w:p>
                      <w:pPr>
                        <w:numPr>
                          <w:ilvl w:val="0"/>
                          <w:numId w:val="0"/>
                        </w:numPr>
                        <w:jc w:val="both"/>
                        <w:rPr>
                          <w:rFonts w:hint="default"/>
                          <w:sz w:val="20"/>
                          <w:szCs w:val="22"/>
                          <w:lang w:val="en-US" w:eastAsia="zh-CN"/>
                        </w:rPr>
                      </w:pPr>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5888" behindDoc="0" locked="0" layoutInCell="1" allowOverlap="1">
                <wp:simplePos x="0" y="0"/>
                <wp:positionH relativeFrom="column">
                  <wp:posOffset>4302125</wp:posOffset>
                </wp:positionH>
                <wp:positionV relativeFrom="paragraph">
                  <wp:posOffset>296545</wp:posOffset>
                </wp:positionV>
                <wp:extent cx="1409700" cy="499745"/>
                <wp:effectExtent l="4445" t="4445" r="14605" b="10160"/>
                <wp:wrapNone/>
                <wp:docPr id="29" name="流程图: 可选过程 29"/>
                <wp:cNvGraphicFramePr/>
                <a:graphic xmlns:a="http://schemas.openxmlformats.org/drawingml/2006/main">
                  <a:graphicData uri="http://schemas.microsoft.com/office/word/2010/wordprocessingShape">
                    <wps:wsp>
                      <wps:cNvSpPr/>
                      <wps:spPr>
                        <a:xfrm>
                          <a:off x="0" y="0"/>
                          <a:ext cx="140970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疑似进一步医院深查</w:t>
                            </w:r>
                          </w:p>
                        </w:txbxContent>
                      </wps:txbx>
                      <wps:bodyPr upright="1"/>
                    </wps:wsp>
                  </a:graphicData>
                </a:graphic>
              </wp:anchor>
            </w:drawing>
          </mc:Choice>
          <mc:Fallback>
            <w:pict>
              <v:shape id="_x0000_s1026" o:spid="_x0000_s1026" o:spt="176" type="#_x0000_t176" style="position:absolute;left:0pt;margin-left:338.75pt;margin-top:23.35pt;height:39.35pt;width:111pt;z-index:251685888;mso-width-relative:page;mso-height-relative:page;" fillcolor="#FFFFFF" filled="t" stroked="t" coordsize="21600,21600" o:gfxdata="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SBSz2AAAAAoBAAAPAAAAAAAAAAEA&#10;IAAAACIAAABkcnMvZG93bnJldi54bWxQSwECFAAUAAAACACHTuJA96YgaQ8CAAADBAAADgAAAAAA&#10;AAABACAAAAAnAQAAZHJzL2Uyb0RvYy54bWxQSwUGAAAAAAYABgBZAQAAqA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疑似进一步医院深查</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84864" behindDoc="0" locked="0" layoutInCell="1" allowOverlap="1">
                <wp:simplePos x="0" y="0"/>
                <wp:positionH relativeFrom="column">
                  <wp:posOffset>2496185</wp:posOffset>
                </wp:positionH>
                <wp:positionV relativeFrom="paragraph">
                  <wp:posOffset>243840</wp:posOffset>
                </wp:positionV>
                <wp:extent cx="1363980" cy="543560"/>
                <wp:effectExtent l="4445" t="4445" r="22225" b="23495"/>
                <wp:wrapNone/>
                <wp:docPr id="30" name="流程图: 可选过程 30"/>
                <wp:cNvGraphicFramePr/>
                <a:graphic xmlns:a="http://schemas.openxmlformats.org/drawingml/2006/main">
                  <a:graphicData uri="http://schemas.microsoft.com/office/word/2010/wordprocessingShape">
                    <wps:wsp>
                      <wps:cNvSpPr/>
                      <wps:spPr>
                        <a:xfrm>
                          <a:off x="0" y="0"/>
                          <a:ext cx="1363980" cy="543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普通发热居家观察</w:t>
                            </w:r>
                          </w:p>
                        </w:txbxContent>
                      </wps:txbx>
                      <wps:bodyPr upright="1"/>
                    </wps:wsp>
                  </a:graphicData>
                </a:graphic>
              </wp:anchor>
            </w:drawing>
          </mc:Choice>
          <mc:Fallback>
            <w:pict>
              <v:shape id="_x0000_s1026" o:spid="_x0000_s1026" o:spt="176" type="#_x0000_t176" style="position:absolute;left:0pt;margin-left:196.55pt;margin-top:19.2pt;height:42.8pt;width:107.4pt;z-index:251684864;mso-width-relative:page;mso-height-relative:page;" fillcolor="#FFFFFF" filled="t" stroked="t" coordsize="21600,21600" o:gfxdata="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rkeR9gAAAAKAQAADwAAAAAAAAAB&#10;ACAAAAAiAAAAZHJzL2Rvd25yZXYueG1sUEsBAhQAFAAAAAgAh07iQMhvpCwQAgAAAwQAAA4AAAAA&#10;AAAAAQAgAAAAJwEAAGRycy9lMm9Eb2MueG1sUEsFBgAAAAAGAAYAWQEAAKk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普通发热居家观察</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83840" behindDoc="0" locked="0" layoutInCell="1" allowOverlap="1">
                <wp:simplePos x="0" y="0"/>
                <wp:positionH relativeFrom="column">
                  <wp:posOffset>3888740</wp:posOffset>
                </wp:positionH>
                <wp:positionV relativeFrom="paragraph">
                  <wp:posOffset>-804545</wp:posOffset>
                </wp:positionV>
                <wp:extent cx="234950" cy="1988185"/>
                <wp:effectExtent l="5080" t="5080" r="6985" b="7620"/>
                <wp:wrapNone/>
                <wp:docPr id="28" name="右中括号 28"/>
                <wp:cNvGraphicFramePr/>
                <a:graphic xmlns:a="http://schemas.openxmlformats.org/drawingml/2006/main">
                  <a:graphicData uri="http://schemas.microsoft.com/office/word/2010/wordprocessingShape">
                    <wps:wsp>
                      <wps:cNvSpPr/>
                      <wps:spPr>
                        <a:xfrm rot="-5400000">
                          <a:off x="0" y="0"/>
                          <a:ext cx="234950" cy="1988185"/>
                        </a:xfrm>
                        <a:prstGeom prst="rightBracket">
                          <a:avLst>
                            <a:gd name="adj" fmla="val 7051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306.2pt;margin-top:-63.35pt;height:156.55pt;width:18.5pt;rotation:-5898240f;z-index:251683840;mso-width-relative:page;mso-height-relative:page;" filled="f" stroked="t" coordsize="21600,21600" o:gfxdata="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rw3d2wAAAAwBAAAPAAAAAAAAAAEAIAAAACIA&#10;AABkcnMvZG93bnJldi54bWxQSwECFAAUAAAACACHTuJAQ95pHAYCAADoAwAADgAAAAAAAAABACAA&#10;AAAqAQAAZHJzL2Uyb0RvYy54bWxQSwUGAAAAAAYABgBZAQAAogUAAAAA&#10;" adj="1799">
                <v:fill on="f" focussize="0,0"/>
                <v:stroke color="#000000" joinstyle="round"/>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8960" behindDoc="0" locked="0" layoutInCell="1" allowOverlap="1">
                <wp:simplePos x="0" y="0"/>
                <wp:positionH relativeFrom="column">
                  <wp:posOffset>4988560</wp:posOffset>
                </wp:positionH>
                <wp:positionV relativeFrom="paragraph">
                  <wp:posOffset>96520</wp:posOffset>
                </wp:positionV>
                <wp:extent cx="390525" cy="842010"/>
                <wp:effectExtent l="15240" t="6350" r="32385" b="8890"/>
                <wp:wrapNone/>
                <wp:docPr id="31" name="下箭头 31"/>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txbx>
                        <w:txbxContent>
                          <w:p>
                            <w:pPr>
                              <w:rPr>
                                <w:rFonts w:hint="eastAsia"/>
                                <w:lang w:val="en-US" w:eastAsia="zh-CN"/>
                              </w:rPr>
                            </w:pPr>
                            <w:r>
                              <w:rPr>
                                <w:rFonts w:hint="eastAsia"/>
                                <w:lang w:val="en-US" w:eastAsia="zh-CN"/>
                              </w:rPr>
                              <w:t>确</w:t>
                            </w:r>
                          </w:p>
                          <w:p>
                            <w:pPr>
                              <w:rPr>
                                <w:rFonts w:hint="default"/>
                                <w:lang w:val="en-US" w:eastAsia="zh-CN"/>
                              </w:rPr>
                            </w:pPr>
                            <w:r>
                              <w:rPr>
                                <w:rFonts w:hint="eastAsia"/>
                                <w:lang w:val="en-US" w:eastAsia="zh-CN"/>
                              </w:rPr>
                              <w:t>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2.8pt;margin-top:7.6pt;height:66.3pt;width:30.75pt;z-index:251688960;v-text-anchor:middle;mso-width-relative:page;mso-height-relative:page;" fillcolor="#5B9BD5" filled="t" stroked="t" coordsize="21600,21600" o:gfxdata="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nN9Po1wAAAAoBAAAP&#10;AAAAAAAAAAEAIAAAACIAAABkcnMvZG93bnJldi54bWxQSwECFAAUAAAACACHTuJAZSPSoIsCAAD1&#10;BAAADgAAAAAAAAABACAAAAAmAQAAZHJzL2Uyb0RvYy54bWxQSwUGAAAAAAYABgBZAQAAIwYAAAAA&#10;" adj="14482,5400">
                <v:fill on="t" focussize="0,0"/>
                <v:stroke weight="1pt" color="#2D5171" miterlimit="8" joinstyle="miter"/>
                <v:imagedata o:title=""/>
                <o:lock v:ext="edit" aspectratio="f"/>
                <v:textbox>
                  <w:txbxContent>
                    <w:p>
                      <w:pPr>
                        <w:rPr>
                          <w:rFonts w:hint="eastAsia"/>
                          <w:lang w:val="en-US" w:eastAsia="zh-CN"/>
                        </w:rPr>
                      </w:pPr>
                      <w:r>
                        <w:rPr>
                          <w:rFonts w:hint="eastAsia"/>
                          <w:lang w:val="en-US" w:eastAsia="zh-CN"/>
                        </w:rPr>
                        <w:t>确</w:t>
                      </w:r>
                    </w:p>
                    <w:p>
                      <w:pPr>
                        <w:rPr>
                          <w:rFonts w:hint="default"/>
                          <w:lang w:val="en-US" w:eastAsia="zh-CN"/>
                        </w:rPr>
                      </w:pPr>
                      <w:r>
                        <w:rPr>
                          <w:rFonts w:hint="eastAsia"/>
                          <w:lang w:val="en-US" w:eastAsia="zh-CN"/>
                        </w:rPr>
                        <w:t>诊</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86912" behindDoc="0" locked="0" layoutInCell="1" allowOverlap="1">
                <wp:simplePos x="0" y="0"/>
                <wp:positionH relativeFrom="column">
                  <wp:posOffset>2946400</wp:posOffset>
                </wp:positionH>
                <wp:positionV relativeFrom="paragraph">
                  <wp:posOffset>88265</wp:posOffset>
                </wp:positionV>
                <wp:extent cx="239395" cy="340360"/>
                <wp:effectExtent l="15240" t="6350" r="31115" b="15240"/>
                <wp:wrapNone/>
                <wp:docPr id="32" name="下箭头 32"/>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2pt;margin-top:6.95pt;height:26.8pt;width:18.85pt;z-index:251686912;v-text-anchor:middle;mso-width-relative:page;mso-height-relative:page;" fillcolor="#5B9BD5" filled="t" stroked="t" coordsize="21600,21600" o:gfxdata="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Dd5urXAAAACQEAAA8AAAAAAAAA&#10;AQAgAAAAIgAAAGRycy9kb3ducmV2LnhtbFBLAQIUABQAAAAIAIdO4kCRWNU3hAIAAOoEAAAOAAAA&#10;AAAAAAEAIAAAACYBAABkcnMvZTJvRG9jLnhtbFBLBQYAAAAABgAGAFkBAAAcBgAAAAA=&#10;" adj="14482,5400">
                <v:fill on="t" focussize="0,0"/>
                <v:stroke weight="1pt" color="#2D5171" miterlimit="8"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92032" behindDoc="0" locked="0" layoutInCell="1" allowOverlap="1">
                <wp:simplePos x="0" y="0"/>
                <wp:positionH relativeFrom="column">
                  <wp:posOffset>4377690</wp:posOffset>
                </wp:positionH>
                <wp:positionV relativeFrom="paragraph">
                  <wp:posOffset>89535</wp:posOffset>
                </wp:positionV>
                <wp:extent cx="266700" cy="760730"/>
                <wp:effectExtent l="4445" t="4445" r="14605" b="15875"/>
                <wp:wrapNone/>
                <wp:docPr id="33" name="流程图: 过程 33"/>
                <wp:cNvGraphicFramePr/>
                <a:graphic xmlns:a="http://schemas.openxmlformats.org/drawingml/2006/main">
                  <a:graphicData uri="http://schemas.microsoft.com/office/word/2010/wordprocessingShape">
                    <wps:wsp>
                      <wps:cNvSpPr/>
                      <wps:spPr>
                        <a:xfrm>
                          <a:off x="0" y="0"/>
                          <a:ext cx="266700" cy="760730"/>
                        </a:xfrm>
                        <a:prstGeom prst="flowChartProcess">
                          <a:avLst/>
                        </a:prstGeom>
                        <a:solidFill>
                          <a:srgbClr val="4F81BD"/>
                        </a:solidFill>
                        <a:ln w="9525" cap="flat" cmpd="sng">
                          <a:solidFill>
                            <a:srgbClr val="000000"/>
                          </a:solidFill>
                          <a:prstDash val="solid"/>
                          <a:miter/>
                          <a:headEnd type="none" w="med" len="med"/>
                          <a:tailEnd type="none" w="med" len="med"/>
                        </a:ln>
                      </wps:spPr>
                      <wps:txbx>
                        <w:txbxContent>
                          <w:p>
                            <w:pPr>
                              <w:rPr>
                                <w:rFonts w:hint="eastAsia"/>
                                <w:lang w:val="en-US" w:eastAsia="zh-CN"/>
                              </w:rPr>
                            </w:pPr>
                          </w:p>
                          <w:p>
                            <w:pPr>
                              <w:numPr>
                                <w:ilvl w:val="0"/>
                                <w:numId w:val="0"/>
                              </w:numPr>
                              <w:adjustRightInd w:val="0"/>
                              <w:snapToGrid w:val="0"/>
                              <w:spacing w:line="360" w:lineRule="auto"/>
                              <w:rPr>
                                <w:rFonts w:hint="eastAsia"/>
                                <w:sz w:val="20"/>
                                <w:szCs w:val="22"/>
                                <w:lang w:val="en-US" w:eastAsia="zh-CN"/>
                              </w:rPr>
                            </w:pPr>
                            <w:r>
                              <w:rPr>
                                <w:rFonts w:hint="eastAsia"/>
                                <w:sz w:val="20"/>
                                <w:szCs w:val="22"/>
                                <w:lang w:val="en-US" w:eastAsia="zh-CN"/>
                              </w:rPr>
                              <w:t>排</w:t>
                            </w:r>
                          </w:p>
                          <w:p>
                            <w:pPr>
                              <w:numPr>
                                <w:ilvl w:val="0"/>
                                <w:numId w:val="0"/>
                              </w:numPr>
                              <w:adjustRightInd w:val="0"/>
                              <w:snapToGrid w:val="0"/>
                              <w:spacing w:line="360" w:lineRule="auto"/>
                              <w:rPr>
                                <w:rFonts w:hint="default"/>
                                <w:sz w:val="20"/>
                                <w:szCs w:val="22"/>
                                <w:lang w:val="en-US" w:eastAsia="zh-CN"/>
                              </w:rPr>
                            </w:pPr>
                            <w:r>
                              <w:rPr>
                                <w:rFonts w:hint="eastAsia"/>
                                <w:sz w:val="20"/>
                                <w:szCs w:val="22"/>
                                <w:lang w:val="en-US" w:eastAsia="zh-CN"/>
                              </w:rPr>
                              <w:t>除</w:t>
                            </w:r>
                          </w:p>
                          <w:p>
                            <w:pPr>
                              <w:rPr>
                                <w:rFonts w:hint="eastAsia"/>
                                <w:sz w:val="20"/>
                                <w:szCs w:val="22"/>
                                <w:lang w:val="en-US" w:eastAsia="zh-CN"/>
                              </w:rPr>
                            </w:pPr>
                          </w:p>
                          <w:p>
                            <w:pPr>
                              <w:rPr>
                                <w:rFonts w:hint="default"/>
                                <w:lang w:val="en-US" w:eastAsia="zh-CN"/>
                              </w:rPr>
                            </w:pPr>
                            <w:r>
                              <w:rPr>
                                <w:rFonts w:hint="eastAsia"/>
                                <w:sz w:val="20"/>
                                <w:szCs w:val="22"/>
                                <w:lang w:val="en-US" w:eastAsia="zh-CN"/>
                              </w:rPr>
                              <w:t>除</w:t>
                            </w:r>
                          </w:p>
                        </w:txbxContent>
                      </wps:txbx>
                      <wps:bodyPr upright="1"/>
                    </wps:wsp>
                  </a:graphicData>
                </a:graphic>
              </wp:anchor>
            </w:drawing>
          </mc:Choice>
          <mc:Fallback>
            <w:pict>
              <v:shape id="_x0000_s1026" o:spid="_x0000_s1026" o:spt="109" type="#_x0000_t109" style="position:absolute;left:0pt;margin-left:344.7pt;margin-top:7.05pt;height:59.9pt;width:21pt;z-index:251692032;mso-width-relative:page;mso-height-relative:page;" fillcolor="#4F81BD" filled="t" stroked="t" coordsize="21600,21600" o:gfxdata="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aaMTXYAAAACgEAAA8AAAAAAAAAAQAgAAAAIgAAAGRy&#10;cy9kb3ducmV2LnhtbFBLAQIUABQAAAAIAIdO4kCzoQBoBQIAAPMDAAAOAAAAAAAAAAEAIAAAACcB&#10;AABkcnMvZTJvRG9jLnhtbFBLBQYAAAAABgAGAFkBAACeBQAAAAA=&#10;">
                <v:fill on="t" focussize="0,0"/>
                <v:stroke color="#000000" joinstyle="miter"/>
                <v:imagedata o:title=""/>
                <o:lock v:ext="edit" aspectratio="f"/>
                <v:textbox>
                  <w:txbxContent>
                    <w:p>
                      <w:pPr>
                        <w:rPr>
                          <w:rFonts w:hint="eastAsia"/>
                          <w:lang w:val="en-US" w:eastAsia="zh-CN"/>
                        </w:rPr>
                      </w:pPr>
                    </w:p>
                    <w:p>
                      <w:pPr>
                        <w:numPr>
                          <w:ilvl w:val="0"/>
                          <w:numId w:val="0"/>
                        </w:numPr>
                        <w:adjustRightInd w:val="0"/>
                        <w:snapToGrid w:val="0"/>
                        <w:spacing w:line="360" w:lineRule="auto"/>
                        <w:rPr>
                          <w:rFonts w:hint="eastAsia"/>
                          <w:sz w:val="20"/>
                          <w:szCs w:val="22"/>
                          <w:lang w:val="en-US" w:eastAsia="zh-CN"/>
                        </w:rPr>
                      </w:pPr>
                      <w:r>
                        <w:rPr>
                          <w:rFonts w:hint="eastAsia"/>
                          <w:sz w:val="20"/>
                          <w:szCs w:val="22"/>
                          <w:lang w:val="en-US" w:eastAsia="zh-CN"/>
                        </w:rPr>
                        <w:t>排</w:t>
                      </w:r>
                    </w:p>
                    <w:p>
                      <w:pPr>
                        <w:numPr>
                          <w:ilvl w:val="0"/>
                          <w:numId w:val="0"/>
                        </w:numPr>
                        <w:adjustRightInd w:val="0"/>
                        <w:snapToGrid w:val="0"/>
                        <w:spacing w:line="360" w:lineRule="auto"/>
                        <w:rPr>
                          <w:rFonts w:hint="default"/>
                          <w:sz w:val="20"/>
                          <w:szCs w:val="22"/>
                          <w:lang w:val="en-US" w:eastAsia="zh-CN"/>
                        </w:rPr>
                      </w:pPr>
                      <w:r>
                        <w:rPr>
                          <w:rFonts w:hint="eastAsia"/>
                          <w:sz w:val="20"/>
                          <w:szCs w:val="22"/>
                          <w:lang w:val="en-US" w:eastAsia="zh-CN"/>
                        </w:rPr>
                        <w:t>除</w:t>
                      </w:r>
                    </w:p>
                    <w:p>
                      <w:pPr>
                        <w:rPr>
                          <w:rFonts w:hint="eastAsia"/>
                          <w:sz w:val="20"/>
                          <w:szCs w:val="22"/>
                          <w:lang w:val="en-US" w:eastAsia="zh-CN"/>
                        </w:rPr>
                      </w:pPr>
                    </w:p>
                    <w:p>
                      <w:pPr>
                        <w:rPr>
                          <w:rFonts w:hint="default"/>
                          <w:lang w:val="en-US" w:eastAsia="zh-CN"/>
                        </w:rPr>
                      </w:pPr>
                      <w:r>
                        <w:rPr>
                          <w:rFonts w:hint="eastAsia"/>
                          <w:sz w:val="20"/>
                          <w:szCs w:val="22"/>
                          <w:lang w:val="en-US" w:eastAsia="zh-CN"/>
                        </w:rPr>
                        <w:t>除</w:t>
                      </w:r>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8480" behindDoc="0" locked="0" layoutInCell="1" allowOverlap="1">
                <wp:simplePos x="0" y="0"/>
                <wp:positionH relativeFrom="column">
                  <wp:posOffset>2422525</wp:posOffset>
                </wp:positionH>
                <wp:positionV relativeFrom="paragraph">
                  <wp:posOffset>40640</wp:posOffset>
                </wp:positionV>
                <wp:extent cx="1439545" cy="906145"/>
                <wp:effectExtent l="4445" t="4445" r="22860" b="22860"/>
                <wp:wrapNone/>
                <wp:docPr id="34" name="流程图: 可选过程 34"/>
                <wp:cNvGraphicFramePr/>
                <a:graphic xmlns:a="http://schemas.openxmlformats.org/drawingml/2006/main">
                  <a:graphicData uri="http://schemas.microsoft.com/office/word/2010/wordprocessingShape">
                    <wps:wsp>
                      <wps:cNvSpPr/>
                      <wps:spPr>
                        <a:xfrm>
                          <a:off x="0" y="0"/>
                          <a:ext cx="1439545" cy="906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eastAsia" w:ascii="仿宋_GB2312" w:hAnsi="仿宋_GB2312" w:cs="仿宋_GB2312"/>
                                <w:szCs w:val="32"/>
                              </w:rPr>
                            </w:pPr>
                            <w:r>
                              <w:rPr>
                                <w:rFonts w:hint="eastAsia" w:ascii="仿宋_GB2312" w:hAnsi="仿宋_GB2312" w:cs="仿宋_GB2312"/>
                                <w:szCs w:val="32"/>
                                <w:lang w:val="en-US" w:eastAsia="zh-CN"/>
                              </w:rPr>
                              <w:t>专人对患病教职员工联系，追踪其健康状况。</w:t>
                            </w:r>
                          </w:p>
                          <w:p>
                            <w:pPr>
                              <w:numPr>
                                <w:ilvl w:val="0"/>
                                <w:numId w:val="0"/>
                              </w:numPr>
                              <w:adjustRightInd w:val="0"/>
                              <w:snapToGrid w:val="0"/>
                              <w:spacing w:line="360" w:lineRule="auto"/>
                              <w:rPr>
                                <w:rFonts w:hint="eastAsia" w:ascii="仿宋_GB2312" w:hAnsi="仿宋_GB2312" w:cs="仿宋_GB2312"/>
                                <w:szCs w:val="32"/>
                              </w:rPr>
                            </w:pPr>
                          </w:p>
                          <w:p>
                            <w:pPr>
                              <w:numPr>
                                <w:ilvl w:val="0"/>
                                <w:numId w:val="0"/>
                              </w:numPr>
                              <w:adjustRightInd w:val="0"/>
                              <w:snapToGrid w:val="0"/>
                              <w:spacing w:line="360" w:lineRule="auto"/>
                              <w:rPr>
                                <w:rFonts w:hint="eastAsia" w:ascii="仿宋_GB2312" w:hAnsi="仿宋_GB2312" w:cs="仿宋_GB2312"/>
                                <w:szCs w:val="32"/>
                              </w:rPr>
                            </w:pPr>
                          </w:p>
                          <w:p/>
                        </w:txbxContent>
                      </wps:txbx>
                      <wps:bodyPr upright="1"/>
                    </wps:wsp>
                  </a:graphicData>
                </a:graphic>
              </wp:anchor>
            </w:drawing>
          </mc:Choice>
          <mc:Fallback>
            <w:pict>
              <v:shape id="_x0000_s1026" o:spid="_x0000_s1026" o:spt="176" type="#_x0000_t176" style="position:absolute;left:0pt;margin-left:190.75pt;margin-top:3.2pt;height:71.35pt;width:113.35pt;z-index:251668480;mso-width-relative:page;mso-height-relative:page;" fillcolor="#FFFFFF" filled="t" stroked="t" coordsize="21600,21600" o:gfxdata="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ESL7YAAAACQEAAA8AAAAAAAAAAQAg&#10;AAAAIgAAAGRycy9kb3ducmV2LnhtbFBLAQIUABQAAAAIAIdO4kDK78+iDgIAAAMEAAAOAAAAAAAA&#10;AAEAIAAAACcBAABkcnMvZTJvRG9jLnhtbFBLBQYAAAAABgAGAFkBAACnBQAAAAA=&#10;">
                <v:fill on="t" focussize="0,0"/>
                <v:stroke color="#000000" joinstyle="miter"/>
                <v:imagedata o:title=""/>
                <o:lock v:ext="edit" aspectratio="f"/>
                <v:textbox>
                  <w:txbxContent>
                    <w:p>
                      <w:pPr>
                        <w:numPr>
                          <w:ilvl w:val="0"/>
                          <w:numId w:val="0"/>
                        </w:numPr>
                        <w:adjustRightInd w:val="0"/>
                        <w:snapToGrid w:val="0"/>
                        <w:spacing w:line="360" w:lineRule="auto"/>
                        <w:rPr>
                          <w:rFonts w:hint="eastAsia" w:ascii="仿宋_GB2312" w:hAnsi="仿宋_GB2312" w:cs="仿宋_GB2312"/>
                          <w:szCs w:val="32"/>
                        </w:rPr>
                      </w:pPr>
                      <w:r>
                        <w:rPr>
                          <w:rFonts w:hint="eastAsia" w:ascii="仿宋_GB2312" w:hAnsi="仿宋_GB2312" w:cs="仿宋_GB2312"/>
                          <w:szCs w:val="32"/>
                          <w:lang w:val="en-US" w:eastAsia="zh-CN"/>
                        </w:rPr>
                        <w:t>专人对患病教职员工联系，追踪其健康状况。</w:t>
                      </w:r>
                    </w:p>
                    <w:p>
                      <w:pPr>
                        <w:numPr>
                          <w:ilvl w:val="0"/>
                          <w:numId w:val="0"/>
                        </w:numPr>
                        <w:adjustRightInd w:val="0"/>
                        <w:snapToGrid w:val="0"/>
                        <w:spacing w:line="360" w:lineRule="auto"/>
                        <w:rPr>
                          <w:rFonts w:hint="eastAsia" w:ascii="仿宋_GB2312" w:hAnsi="仿宋_GB2312" w:cs="仿宋_GB2312"/>
                          <w:szCs w:val="32"/>
                        </w:rPr>
                      </w:pPr>
                    </w:p>
                    <w:p>
                      <w:pPr>
                        <w:numPr>
                          <w:ilvl w:val="0"/>
                          <w:numId w:val="0"/>
                        </w:numPr>
                        <w:adjustRightInd w:val="0"/>
                        <w:snapToGrid w:val="0"/>
                        <w:spacing w:line="360" w:lineRule="auto"/>
                        <w:rPr>
                          <w:rFonts w:hint="eastAsia" w:ascii="仿宋_GB2312" w:hAnsi="仿宋_GB2312" w:cs="仿宋_GB2312"/>
                          <w:szCs w:val="32"/>
                        </w:rPr>
                      </w:pP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9984" behindDoc="0" locked="0" layoutInCell="1" allowOverlap="1">
                <wp:simplePos x="0" y="0"/>
                <wp:positionH relativeFrom="column">
                  <wp:posOffset>4721225</wp:posOffset>
                </wp:positionH>
                <wp:positionV relativeFrom="paragraph">
                  <wp:posOffset>159385</wp:posOffset>
                </wp:positionV>
                <wp:extent cx="1005840" cy="1081405"/>
                <wp:effectExtent l="4445" t="4445" r="18415" b="19050"/>
                <wp:wrapNone/>
                <wp:docPr id="37" name="流程图: 可选过程 37"/>
                <wp:cNvGraphicFramePr/>
                <a:graphic xmlns:a="http://schemas.openxmlformats.org/drawingml/2006/main">
                  <a:graphicData uri="http://schemas.microsoft.com/office/word/2010/wordprocessingShape">
                    <wps:wsp>
                      <wps:cNvSpPr/>
                      <wps:spPr>
                        <a:xfrm>
                          <a:off x="0" y="0"/>
                          <a:ext cx="1005840" cy="10814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按确诊流程处理，听取上级部门指导</w:t>
                            </w:r>
                          </w:p>
                        </w:txbxContent>
                      </wps:txbx>
                      <wps:bodyPr upright="1"/>
                    </wps:wsp>
                  </a:graphicData>
                </a:graphic>
              </wp:anchor>
            </w:drawing>
          </mc:Choice>
          <mc:Fallback>
            <w:pict>
              <v:shape id="_x0000_s1026" o:spid="_x0000_s1026" o:spt="176" type="#_x0000_t176" style="position:absolute;left:0pt;margin-left:371.75pt;margin-top:12.55pt;height:85.15pt;width:79.2pt;z-index:251689984;mso-width-relative:page;mso-height-relative:page;" fillcolor="#FFFFFF" filled="t" stroked="t" coordsize="21600,21600" o:gfxdata="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XrWXZAAAACgEAAA8AAAAAAAAA&#10;AQAgAAAAIgAAAGRycy9kb3ducmV2LnhtbFBLAQIUABQAAAAIAIdO4kA48OxgEAIAAAQEAAAOAAAA&#10;AAAAAAEAIAAAACgBAABkcnMvZTJvRG9jLnhtbFBLBQYAAAAABgAGAFkBAACq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按确诊流程处理，听取上级部门指导</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91008" behindDoc="0" locked="0" layoutInCell="1" allowOverlap="1">
                <wp:simplePos x="0" y="0"/>
                <wp:positionH relativeFrom="column">
                  <wp:posOffset>4134485</wp:posOffset>
                </wp:positionH>
                <wp:positionV relativeFrom="paragraph">
                  <wp:posOffset>-26670</wp:posOffset>
                </wp:positionV>
                <wp:extent cx="292100" cy="721360"/>
                <wp:effectExtent l="12065" t="11430" r="9525" b="20320"/>
                <wp:wrapNone/>
                <wp:docPr id="35" name="下箭头 35"/>
                <wp:cNvGraphicFramePr/>
                <a:graphic xmlns:a="http://schemas.openxmlformats.org/drawingml/2006/main">
                  <a:graphicData uri="http://schemas.microsoft.com/office/word/2010/wordprocessingShape">
                    <wps:wsp>
                      <wps:cNvSpPr/>
                      <wps:spPr>
                        <a:xfrm rot="5400000">
                          <a:off x="0" y="0"/>
                          <a:ext cx="292100" cy="721360"/>
                        </a:xfrm>
                        <a:prstGeom prst="downArrow">
                          <a:avLst>
                            <a:gd name="adj1" fmla="val 50000"/>
                            <a:gd name="adj2" fmla="val 81381"/>
                          </a:avLst>
                        </a:prstGeom>
                        <a:solidFill>
                          <a:srgbClr val="5B9BD5"/>
                        </a:solidFill>
                        <a:ln w="12700" cap="flat" cmpd="sng">
                          <a:solidFill>
                            <a:srgbClr val="41719C"/>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325.55pt;margin-top:-2.1pt;height:56.8pt;width:23pt;rotation:5898240f;z-index:251691008;v-text-anchor:middle;mso-width-relative:page;mso-height-relative:page;" fillcolor="#5B9BD5" filled="t" stroked="t" coordsize="21600,21600" o:gfxdata="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dgWzvYAAAACgEAAA8AAAAAAAAAAQAgAAAAIgAAAGRycy9kb3ducmV2LnhtbFBLAQIUABQAAAAI&#10;AIdO4kBptVnGJgIAAEYEAAAOAAAAAAAAAAEAIAAAACcBAABkcnMvZTJvRG9jLnhtbFBLBQYAAAAA&#10;BgAGAFkBAAC/BQAAAAA=&#10;" adj="14483,5400">
                <v:fill on="t" focussize="0,0"/>
                <v:stroke weight="1pt" color="#41719C"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5408" behindDoc="0" locked="0" layoutInCell="1" allowOverlap="1">
                <wp:simplePos x="0" y="0"/>
                <wp:positionH relativeFrom="column">
                  <wp:posOffset>751840</wp:posOffset>
                </wp:positionH>
                <wp:positionV relativeFrom="paragraph">
                  <wp:posOffset>111125</wp:posOffset>
                </wp:positionV>
                <wp:extent cx="239395" cy="386715"/>
                <wp:effectExtent l="14605" t="6350" r="31750" b="26035"/>
                <wp:wrapNone/>
                <wp:docPr id="36" name="下箭头 36"/>
                <wp:cNvGraphicFramePr/>
                <a:graphic xmlns:a="http://schemas.openxmlformats.org/drawingml/2006/main">
                  <a:graphicData uri="http://schemas.microsoft.com/office/word/2010/wordprocessingShape">
                    <wps:wsp>
                      <wps:cNvSpPr/>
                      <wps:spPr>
                        <a:xfrm>
                          <a:off x="0" y="0"/>
                          <a:ext cx="239395" cy="386715"/>
                        </a:xfrm>
                        <a:prstGeom prst="downArrow">
                          <a:avLst>
                            <a:gd name="adj1" fmla="val 50000"/>
                            <a:gd name="adj2" fmla="val 53232"/>
                          </a:avLst>
                        </a:prstGeom>
                        <a:solidFill>
                          <a:srgbClr val="5B9BD5"/>
                        </a:solidFill>
                        <a:ln w="12700" cap="flat" cmpd="sng">
                          <a:solidFill>
                            <a:srgbClr val="41719C"/>
                          </a:solidFill>
                          <a:prstDash val="solid"/>
                          <a:miter/>
                          <a:headEnd type="none" w="med" len="med"/>
                          <a:tailEnd type="none" w="med" len="med"/>
                        </a:ln>
                      </wps:spPr>
                      <wps:bodyPr anchor="ctr" upright="1"/>
                    </wps:wsp>
                  </a:graphicData>
                </a:graphic>
              </wp:anchor>
            </w:drawing>
          </mc:Choice>
          <mc:Fallback>
            <w:pict>
              <v:shape id="_x0000_s1026" o:spid="_x0000_s1026" o:spt="67" type="#_x0000_t67" style="position:absolute;left:0pt;margin-left:59.2pt;margin-top:8.75pt;height:30.45pt;width:18.85pt;z-index:251665408;v-text-anchor:middle;mso-width-relative:page;mso-height-relative:page;" fillcolor="#5B9BD5" filled="t" stroked="t" coordsize="21600,21600" o:gfxdata="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9ExbZAAAA&#10;CQEAAA8AAAAAAAAAAQAgAAAAIgAAAGRycy9kb3ducmV2LnhtbFBLAQIUABQAAAAIAIdO4kAkWFtu&#10;HAIAADgEAAAOAAAAAAAAAAEAIAAAACgBAABkcnMvZTJvRG9jLnhtbFBLBQYAAAAABgAGAFkBAAC2&#10;BQAAAAA=&#10;" adj="14483,5400">
                <v:fill on="t" focussize="0,0"/>
                <v:stroke weight="1pt" color="#41719C"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6432" behindDoc="0" locked="0" layoutInCell="1" allowOverlap="1">
                <wp:simplePos x="0" y="0"/>
                <wp:positionH relativeFrom="column">
                  <wp:posOffset>-236855</wp:posOffset>
                </wp:positionH>
                <wp:positionV relativeFrom="paragraph">
                  <wp:posOffset>120650</wp:posOffset>
                </wp:positionV>
                <wp:extent cx="2422525" cy="2895600"/>
                <wp:effectExtent l="4445" t="4445" r="11430" b="14605"/>
                <wp:wrapNone/>
                <wp:docPr id="38" name="流程图: 可选过程 38"/>
                <wp:cNvGraphicFramePr/>
                <a:graphic xmlns:a="http://schemas.openxmlformats.org/drawingml/2006/main">
                  <a:graphicData uri="http://schemas.microsoft.com/office/word/2010/wordprocessingShape">
                    <wps:wsp>
                      <wps:cNvSpPr/>
                      <wps:spPr>
                        <a:xfrm>
                          <a:off x="0" y="0"/>
                          <a:ext cx="2422525" cy="2895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rPr>
                                <w:rFonts w:hint="eastAsia"/>
                                <w:sz w:val="18"/>
                                <w:szCs w:val="21"/>
                                <w:lang w:val="en-US" w:eastAsia="zh-CN"/>
                              </w:rPr>
                            </w:pPr>
                            <w:r>
                              <w:rPr>
                                <w:rFonts w:hint="eastAsia"/>
                                <w:sz w:val="18"/>
                                <w:szCs w:val="21"/>
                                <w:lang w:val="en-US" w:eastAsia="zh-CN"/>
                              </w:rPr>
                              <w:t>1.确定在校的密切接触者，落实密切接触人员的临时管控。</w:t>
                            </w:r>
                          </w:p>
                          <w:p>
                            <w:pPr>
                              <w:numPr>
                                <w:ilvl w:val="0"/>
                                <w:numId w:val="0"/>
                              </w:numPr>
                              <w:rPr>
                                <w:rFonts w:hint="eastAsia"/>
                                <w:sz w:val="18"/>
                                <w:szCs w:val="21"/>
                                <w:lang w:val="en-US" w:eastAsia="zh-CN"/>
                              </w:rPr>
                            </w:pPr>
                            <w:r>
                              <w:rPr>
                                <w:rFonts w:hint="eastAsia"/>
                                <w:sz w:val="18"/>
                                <w:szCs w:val="21"/>
                                <w:lang w:val="en-US" w:eastAsia="zh-CN"/>
                              </w:rPr>
                              <w:t>2.对共同生活、学习的一般接触者进行风险告知，如出现发热、干咳等疑似症状时及时就医。</w:t>
                            </w:r>
                          </w:p>
                          <w:p>
                            <w:pPr>
                              <w:numPr>
                                <w:ilvl w:val="0"/>
                                <w:numId w:val="0"/>
                              </w:numPr>
                              <w:rPr>
                                <w:rFonts w:hint="eastAsia"/>
                                <w:sz w:val="18"/>
                                <w:szCs w:val="21"/>
                                <w:lang w:val="en-US" w:eastAsia="zh-CN"/>
                              </w:rPr>
                            </w:pPr>
                            <w:r>
                              <w:rPr>
                                <w:rFonts w:hint="eastAsia"/>
                                <w:sz w:val="18"/>
                                <w:szCs w:val="21"/>
                                <w:lang w:val="en-US" w:eastAsia="zh-CN"/>
                              </w:rPr>
                              <w:t>3.持续做好隔离师生员工心理疏导，及时、实时发布内部公告，避免谣言传播</w:t>
                            </w:r>
                          </w:p>
                          <w:p>
                            <w:pPr>
                              <w:numPr>
                                <w:ilvl w:val="0"/>
                                <w:numId w:val="0"/>
                              </w:numPr>
                              <w:rPr>
                                <w:rFonts w:hint="eastAsia"/>
                                <w:sz w:val="18"/>
                                <w:szCs w:val="21"/>
                                <w:lang w:val="en-US" w:eastAsia="zh-CN"/>
                              </w:rPr>
                            </w:pPr>
                            <w:r>
                              <w:rPr>
                                <w:rFonts w:hint="eastAsia"/>
                                <w:sz w:val="18"/>
                                <w:szCs w:val="21"/>
                                <w:lang w:val="en-US" w:eastAsia="zh-CN"/>
                              </w:rPr>
                              <w:t>4.专人负责与密切接触者接受隔离的教职员工或学生的家长联系，掌握其健康状况并上报疾控和教育部门。</w:t>
                            </w:r>
                          </w:p>
                          <w:p>
                            <w:pPr>
                              <w:numPr>
                                <w:ilvl w:val="0"/>
                                <w:numId w:val="0"/>
                              </w:numPr>
                              <w:rPr>
                                <w:rFonts w:hint="eastAsia"/>
                                <w:sz w:val="18"/>
                                <w:szCs w:val="21"/>
                                <w:lang w:val="en-US" w:eastAsia="zh-CN"/>
                              </w:rPr>
                            </w:pPr>
                            <w:r>
                              <w:rPr>
                                <w:rFonts w:hint="eastAsia"/>
                                <w:sz w:val="18"/>
                                <w:szCs w:val="21"/>
                                <w:lang w:val="en-US" w:eastAsia="zh-CN"/>
                              </w:rPr>
                              <w:t>5.协助开展疫情防控，学校应接受疾控部门的调查、采样、密切接触者的筛查，如实反应情况。</w:t>
                            </w:r>
                          </w:p>
                          <w:p>
                            <w:pPr>
                              <w:numPr>
                                <w:ilvl w:val="0"/>
                                <w:numId w:val="0"/>
                              </w:numPr>
                              <w:rPr>
                                <w:rFonts w:hint="eastAsia"/>
                                <w:sz w:val="18"/>
                                <w:szCs w:val="21"/>
                                <w:lang w:val="en-US" w:eastAsia="zh-CN"/>
                              </w:rPr>
                            </w:pPr>
                          </w:p>
                          <w:p>
                            <w:pPr>
                              <w:spacing w:line="200" w:lineRule="exact"/>
                              <w:jc w:val="both"/>
                              <w:rPr>
                                <w:rFonts w:hint="eastAsia" w:ascii="黑体" w:hAnsi="黑体" w:eastAsia="黑体" w:cs="黑体"/>
                                <w:sz w:val="16"/>
                                <w:szCs w:val="20"/>
                              </w:rPr>
                            </w:pPr>
                          </w:p>
                          <w:p>
                            <w:pPr>
                              <w:spacing w:line="200" w:lineRule="exact"/>
                              <w:jc w:val="both"/>
                              <w:rPr>
                                <w:rFonts w:hint="eastAsia" w:ascii="黑体" w:hAnsi="黑体" w:eastAsia="黑体" w:cs="黑体"/>
                                <w:sz w:val="16"/>
                                <w:szCs w:val="20"/>
                              </w:rPr>
                            </w:pPr>
                          </w:p>
                          <w:p>
                            <w:pPr>
                              <w:spacing w:line="240" w:lineRule="exact"/>
                              <w:jc w:val="both"/>
                              <w:rPr>
                                <w:rFonts w:ascii="黑体" w:hAnsi="黑体" w:eastAsia="黑体" w:cs="黑体"/>
                                <w:sz w:val="16"/>
                                <w:szCs w:val="20"/>
                              </w:rPr>
                            </w:pPr>
                          </w:p>
                          <w:p>
                            <w:pPr>
                              <w:numPr>
                                <w:ilvl w:val="0"/>
                                <w:numId w:val="0"/>
                              </w:numPr>
                              <w:adjustRightInd w:val="0"/>
                              <w:snapToGrid w:val="0"/>
                              <w:spacing w:line="360" w:lineRule="auto"/>
                              <w:rPr>
                                <w:rFonts w:hint="eastAsia" w:ascii="仿宋_GB2312" w:hAnsi="仿宋_GB2312" w:cs="仿宋_GB2312"/>
                                <w:szCs w:val="32"/>
                              </w:rPr>
                            </w:pPr>
                          </w:p>
                          <w:p>
                            <w:pPr>
                              <w:rPr>
                                <w:rFonts w:hint="eastAsia" w:eastAsia="宋体"/>
                                <w:lang w:eastAsia="zh-CN"/>
                              </w:rPr>
                            </w:pPr>
                          </w:p>
                        </w:txbxContent>
                      </wps:txbx>
                      <wps:bodyPr upright="1"/>
                    </wps:wsp>
                  </a:graphicData>
                </a:graphic>
              </wp:anchor>
            </w:drawing>
          </mc:Choice>
          <mc:Fallback>
            <w:pict>
              <v:shape id="_x0000_s1026" o:spid="_x0000_s1026" o:spt="176" type="#_x0000_t176" style="position:absolute;left:0pt;margin-left:-18.65pt;margin-top:9.5pt;height:228pt;width:190.75pt;z-index:251666432;mso-width-relative:page;mso-height-relative:page;" fillcolor="#FFFFFF" filled="t" stroked="t" coordsize="21600,21600" o:gfxdata="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57LXZAAAACgEAAA8AAAAAAAAA&#10;AQAgAAAAIgAAAGRycy9kb3ducmV2LnhtbFBLAQIUABQAAAAIAIdO4kDVqKBfEAIAAAQEAAAOAAAA&#10;AAAAAAEAIAAAACgBAABkcnMvZTJvRG9jLnhtbFBLBQYAAAAABgAGAFkBAACqBQAAAAA=&#10;">
                <v:fill on="t" focussize="0,0"/>
                <v:stroke color="#000000" joinstyle="miter"/>
                <v:imagedata o:title=""/>
                <o:lock v:ext="edit" aspectratio="f"/>
                <v:textbox>
                  <w:txbxContent>
                    <w:p>
                      <w:pPr>
                        <w:numPr>
                          <w:ilvl w:val="0"/>
                          <w:numId w:val="0"/>
                        </w:numPr>
                        <w:rPr>
                          <w:rFonts w:hint="eastAsia"/>
                          <w:sz w:val="18"/>
                          <w:szCs w:val="21"/>
                          <w:lang w:val="en-US" w:eastAsia="zh-CN"/>
                        </w:rPr>
                      </w:pPr>
                      <w:r>
                        <w:rPr>
                          <w:rFonts w:hint="eastAsia"/>
                          <w:sz w:val="18"/>
                          <w:szCs w:val="21"/>
                          <w:lang w:val="en-US" w:eastAsia="zh-CN"/>
                        </w:rPr>
                        <w:t>1.确定在校的密切接触者，落实密切接触人员的临时管控。</w:t>
                      </w:r>
                    </w:p>
                    <w:p>
                      <w:pPr>
                        <w:numPr>
                          <w:ilvl w:val="0"/>
                          <w:numId w:val="0"/>
                        </w:numPr>
                        <w:rPr>
                          <w:rFonts w:hint="eastAsia"/>
                          <w:sz w:val="18"/>
                          <w:szCs w:val="21"/>
                          <w:lang w:val="en-US" w:eastAsia="zh-CN"/>
                        </w:rPr>
                      </w:pPr>
                      <w:r>
                        <w:rPr>
                          <w:rFonts w:hint="eastAsia"/>
                          <w:sz w:val="18"/>
                          <w:szCs w:val="21"/>
                          <w:lang w:val="en-US" w:eastAsia="zh-CN"/>
                        </w:rPr>
                        <w:t>2.对共同生活、学习的一般接触者进行风险告知，如出现发热、干咳等疑似症状时及时就医。</w:t>
                      </w:r>
                    </w:p>
                    <w:p>
                      <w:pPr>
                        <w:numPr>
                          <w:ilvl w:val="0"/>
                          <w:numId w:val="0"/>
                        </w:numPr>
                        <w:rPr>
                          <w:rFonts w:hint="eastAsia"/>
                          <w:sz w:val="18"/>
                          <w:szCs w:val="21"/>
                          <w:lang w:val="en-US" w:eastAsia="zh-CN"/>
                        </w:rPr>
                      </w:pPr>
                      <w:r>
                        <w:rPr>
                          <w:rFonts w:hint="eastAsia"/>
                          <w:sz w:val="18"/>
                          <w:szCs w:val="21"/>
                          <w:lang w:val="en-US" w:eastAsia="zh-CN"/>
                        </w:rPr>
                        <w:t>3.持续做好隔离师生员工心理疏导，及时、实时发布内部公告，避免谣言传播</w:t>
                      </w:r>
                    </w:p>
                    <w:p>
                      <w:pPr>
                        <w:numPr>
                          <w:ilvl w:val="0"/>
                          <w:numId w:val="0"/>
                        </w:numPr>
                        <w:rPr>
                          <w:rFonts w:hint="eastAsia"/>
                          <w:sz w:val="18"/>
                          <w:szCs w:val="21"/>
                          <w:lang w:val="en-US" w:eastAsia="zh-CN"/>
                        </w:rPr>
                      </w:pPr>
                      <w:r>
                        <w:rPr>
                          <w:rFonts w:hint="eastAsia"/>
                          <w:sz w:val="18"/>
                          <w:szCs w:val="21"/>
                          <w:lang w:val="en-US" w:eastAsia="zh-CN"/>
                        </w:rPr>
                        <w:t>4.专人负责与密切接触者接受隔离的教职员工或学生的家长联系，掌握其健康状况并上报疾控和教育部门。</w:t>
                      </w:r>
                    </w:p>
                    <w:p>
                      <w:pPr>
                        <w:numPr>
                          <w:ilvl w:val="0"/>
                          <w:numId w:val="0"/>
                        </w:numPr>
                        <w:rPr>
                          <w:rFonts w:hint="eastAsia"/>
                          <w:sz w:val="18"/>
                          <w:szCs w:val="21"/>
                          <w:lang w:val="en-US" w:eastAsia="zh-CN"/>
                        </w:rPr>
                      </w:pPr>
                      <w:r>
                        <w:rPr>
                          <w:rFonts w:hint="eastAsia"/>
                          <w:sz w:val="18"/>
                          <w:szCs w:val="21"/>
                          <w:lang w:val="en-US" w:eastAsia="zh-CN"/>
                        </w:rPr>
                        <w:t>5.协助开展疫情防控，学校应接受疾控部门的调查、采样、密切接触者的筛查，如实反应情况。</w:t>
                      </w:r>
                    </w:p>
                    <w:p>
                      <w:pPr>
                        <w:numPr>
                          <w:ilvl w:val="0"/>
                          <w:numId w:val="0"/>
                        </w:numPr>
                        <w:rPr>
                          <w:rFonts w:hint="eastAsia"/>
                          <w:sz w:val="18"/>
                          <w:szCs w:val="21"/>
                          <w:lang w:val="en-US" w:eastAsia="zh-CN"/>
                        </w:rPr>
                      </w:pPr>
                    </w:p>
                    <w:p>
                      <w:pPr>
                        <w:spacing w:line="200" w:lineRule="exact"/>
                        <w:jc w:val="both"/>
                        <w:rPr>
                          <w:rFonts w:hint="eastAsia" w:ascii="黑体" w:hAnsi="黑体" w:eastAsia="黑体" w:cs="黑体"/>
                          <w:sz w:val="16"/>
                          <w:szCs w:val="20"/>
                        </w:rPr>
                      </w:pPr>
                    </w:p>
                    <w:p>
                      <w:pPr>
                        <w:spacing w:line="200" w:lineRule="exact"/>
                        <w:jc w:val="both"/>
                        <w:rPr>
                          <w:rFonts w:hint="eastAsia" w:ascii="黑体" w:hAnsi="黑体" w:eastAsia="黑体" w:cs="黑体"/>
                          <w:sz w:val="16"/>
                          <w:szCs w:val="20"/>
                        </w:rPr>
                      </w:pPr>
                    </w:p>
                    <w:p>
                      <w:pPr>
                        <w:spacing w:line="240" w:lineRule="exact"/>
                        <w:jc w:val="both"/>
                        <w:rPr>
                          <w:rFonts w:ascii="黑体" w:hAnsi="黑体" w:eastAsia="黑体" w:cs="黑体"/>
                          <w:sz w:val="16"/>
                          <w:szCs w:val="20"/>
                        </w:rPr>
                      </w:pPr>
                    </w:p>
                    <w:p>
                      <w:pPr>
                        <w:numPr>
                          <w:ilvl w:val="0"/>
                          <w:numId w:val="0"/>
                        </w:numPr>
                        <w:adjustRightInd w:val="0"/>
                        <w:snapToGrid w:val="0"/>
                        <w:spacing w:line="360" w:lineRule="auto"/>
                        <w:rPr>
                          <w:rFonts w:hint="eastAsia" w:ascii="仿宋_GB2312" w:hAnsi="仿宋_GB2312" w:cs="仿宋_GB2312"/>
                          <w:szCs w:val="32"/>
                        </w:rPr>
                      </w:pPr>
                    </w:p>
                    <w:p>
                      <w:pPr>
                        <w:rPr>
                          <w:rFonts w:hint="eastAsia" w:eastAsia="宋体"/>
                          <w:lang w:eastAsia="zh-CN"/>
                        </w:rPr>
                      </w:pP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75648" behindDoc="0" locked="0" layoutInCell="1" allowOverlap="1">
                <wp:simplePos x="0" y="0"/>
                <wp:positionH relativeFrom="column">
                  <wp:posOffset>2990850</wp:posOffset>
                </wp:positionH>
                <wp:positionV relativeFrom="paragraph">
                  <wp:posOffset>151130</wp:posOffset>
                </wp:positionV>
                <wp:extent cx="239395" cy="523240"/>
                <wp:effectExtent l="15240" t="6350" r="31115" b="22860"/>
                <wp:wrapNone/>
                <wp:docPr id="39" name="下箭头 39"/>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5pt;margin-top:11.9pt;height:41.2pt;width:18.85pt;z-index:251675648;v-text-anchor:middle;mso-width-relative:page;mso-height-relative:page;" fillcolor="#5B9BD5" filled="t" stroked="t" coordsize="21600,21600" o:gfxdata="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UIwWPXAAAACgEAAA8AAAAAAAAA&#10;AQAgAAAAIgAAAGRycy9kb3ducmV2LnhtbFBLAQIUABQAAAAIAIdO4kC3jnz2hAIAAOoEAAAOAAAA&#10;AAAAAAEAIAAAACYBAABkcnMvZTJvRG9jLnhtbFBLBQYAAAAABgAGAFkBAAAcBg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7696" behindDoc="0" locked="0" layoutInCell="1" allowOverlap="1">
                <wp:simplePos x="0" y="0"/>
                <wp:positionH relativeFrom="column">
                  <wp:posOffset>5076825</wp:posOffset>
                </wp:positionH>
                <wp:positionV relativeFrom="paragraph">
                  <wp:posOffset>161290</wp:posOffset>
                </wp:positionV>
                <wp:extent cx="239395" cy="363220"/>
                <wp:effectExtent l="15240" t="6350" r="31115" b="11430"/>
                <wp:wrapNone/>
                <wp:docPr id="40" name="下箭头 40"/>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99.75pt;margin-top:12.7pt;height:28.6pt;width:18.85pt;z-index:251677696;v-text-anchor:middle;mso-width-relative:page;mso-height-relative:page;" fillcolor="#5B9BD5" filled="t" stroked="t" coordsize="21600,21600" o:gfxdata="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9oqhG2AAAAAkBAAAPAAAAAAAA&#10;AAEAIAAAACIAAABkcnMvZG93bnJldi54bWxQSwECFAAUAAAACACHTuJAEguOVIQCAADqBAAADgAA&#10;AAAAAAABACAAAAAnAQAAZHJzL2Uyb0RvYy54bWxQSwUGAAAAAAYABgBZAQAAHQY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87936" behindDoc="0" locked="0" layoutInCell="1" allowOverlap="1">
                <wp:simplePos x="0" y="0"/>
                <wp:positionH relativeFrom="column">
                  <wp:posOffset>2473960</wp:posOffset>
                </wp:positionH>
                <wp:positionV relativeFrom="paragraph">
                  <wp:posOffset>87630</wp:posOffset>
                </wp:positionV>
                <wp:extent cx="1142365" cy="1515745"/>
                <wp:effectExtent l="4445" t="4445" r="15240" b="22860"/>
                <wp:wrapNone/>
                <wp:docPr id="41" name="流程图: 可选过程 41"/>
                <wp:cNvGraphicFramePr/>
                <a:graphic xmlns:a="http://schemas.openxmlformats.org/drawingml/2006/main">
                  <a:graphicData uri="http://schemas.microsoft.com/office/word/2010/wordprocessingShape">
                    <wps:wsp>
                      <wps:cNvSpPr/>
                      <wps:spPr>
                        <a:xfrm>
                          <a:off x="0" y="0"/>
                          <a:ext cx="1142365" cy="1515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携带医院病情信息证明到学校医务室复合确认登记后症状缓解后恢复上班。</w:t>
                            </w:r>
                          </w:p>
                        </w:txbxContent>
                      </wps:txbx>
                      <wps:bodyPr upright="1"/>
                    </wps:wsp>
                  </a:graphicData>
                </a:graphic>
              </wp:anchor>
            </w:drawing>
          </mc:Choice>
          <mc:Fallback>
            <w:pict>
              <v:shape id="_x0000_s1026" o:spid="_x0000_s1026" o:spt="176" type="#_x0000_t176" style="position:absolute;left:0pt;margin-left:194.8pt;margin-top:6.9pt;height:119.35pt;width:89.95pt;z-index:251687936;mso-width-relative:page;mso-height-relative:page;" fillcolor="#FFFFFF" filled="t" stroked="t" coordsize="21600,21600" o:gfxdata="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XrdTXAAAACgEAAA8AAAAAAAAAAQAg&#10;AAAAIgAAAGRycy9kb3ducmV2LnhtbFBLAQIUABQAAAAIAIdO4kBfThUUDwIAAAQEAAAOAAAAAAAA&#10;AAEAIAAAACYBAABkcnMvZTJvRG9jLnhtbFBLBQYAAAAABgAGAFkBAACn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携带医院病情信息证明到学校医务室复合确认登记后症状缓解后恢复上班。</w:t>
                      </w:r>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6672" behindDoc="0" locked="0" layoutInCell="1" allowOverlap="1">
                <wp:simplePos x="0" y="0"/>
                <wp:positionH relativeFrom="column">
                  <wp:posOffset>4055110</wp:posOffset>
                </wp:positionH>
                <wp:positionV relativeFrom="paragraph">
                  <wp:posOffset>116840</wp:posOffset>
                </wp:positionV>
                <wp:extent cx="1790700" cy="2362835"/>
                <wp:effectExtent l="5080" t="4445" r="13970" b="13970"/>
                <wp:wrapNone/>
                <wp:docPr id="42" name="流程图: 可选过程 42"/>
                <wp:cNvGraphicFramePr/>
                <a:graphic xmlns:a="http://schemas.openxmlformats.org/drawingml/2006/main">
                  <a:graphicData uri="http://schemas.microsoft.com/office/word/2010/wordprocessingShape">
                    <wps:wsp>
                      <wps:cNvSpPr/>
                      <wps:spPr>
                        <a:xfrm>
                          <a:off x="0" y="0"/>
                          <a:ext cx="1790700" cy="23628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eastAsia" w:ascii="仿宋_GB2312" w:hAnsi="仿宋_GB2312" w:cs="仿宋_GB2312"/>
                                <w:szCs w:val="32"/>
                                <w:lang w:val="en-US" w:eastAsia="zh-CN"/>
                              </w:rPr>
                            </w:pPr>
                            <w:r>
                              <w:rPr>
                                <w:rFonts w:hint="eastAsia" w:ascii="仿宋_GB2312" w:hAnsi="仿宋_GB2312" w:cs="仿宋_GB2312"/>
                                <w:szCs w:val="32"/>
                                <w:lang w:val="en-US" w:eastAsia="zh-CN"/>
                              </w:rPr>
                              <w:t>病愈或隔离期满后，须持医院病愈</w:t>
                            </w:r>
                            <w:r>
                              <w:rPr>
                                <w:rFonts w:hint="default" w:ascii="仿宋_GB2312" w:hAnsi="仿宋_GB2312" w:cs="仿宋_GB2312"/>
                                <w:szCs w:val="32"/>
                                <w:lang w:val="en-US" w:eastAsia="zh-CN"/>
                              </w:rPr>
                              <w:t>返校证明或解除隔离告知书等材料到学校校医室 （保健室）复核确认登记，根据国家相关规定， 校医或保健老师出具复课证明，方可复工 / 复课。</w:t>
                            </w:r>
                          </w:p>
                          <w:p/>
                        </w:txbxContent>
                      </wps:txbx>
                      <wps:bodyPr upright="1"/>
                    </wps:wsp>
                  </a:graphicData>
                </a:graphic>
              </wp:anchor>
            </w:drawing>
          </mc:Choice>
          <mc:Fallback>
            <w:pict>
              <v:shape id="_x0000_s1026" o:spid="_x0000_s1026" o:spt="176" type="#_x0000_t176" style="position:absolute;left:0pt;margin-left:319.3pt;margin-top:9.2pt;height:186.05pt;width:141pt;z-index:251676672;mso-width-relative:page;mso-height-relative:page;" fillcolor="#FFFFFF" filled="t" stroked="t" coordsize="21600,21600" o:gfxdata="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jUE9tcAAAAKAQAADwAAAAAAAAAB&#10;ACAAAAAiAAAAZHJzL2Rvd25yZXYueG1sUEsBAhQAFAAAAAgAh07iQHeUQagRAgAABAQAAA4AAAAA&#10;AAAAAQAgAAAAJgEAAGRycy9lMm9Eb2MueG1sUEsFBgAAAAAGAAYAWQEAAKkFAAAAAA==&#10;">
                <v:fill on="t" focussize="0,0"/>
                <v:stroke color="#000000" joinstyle="miter"/>
                <v:imagedata o:title=""/>
                <o:lock v:ext="edit" aspectratio="f"/>
                <v:textbox>
                  <w:txbxContent>
                    <w:p>
                      <w:pPr>
                        <w:numPr>
                          <w:ilvl w:val="0"/>
                          <w:numId w:val="0"/>
                        </w:numPr>
                        <w:adjustRightInd w:val="0"/>
                        <w:snapToGrid w:val="0"/>
                        <w:spacing w:line="360" w:lineRule="auto"/>
                        <w:rPr>
                          <w:rFonts w:hint="eastAsia" w:ascii="仿宋_GB2312" w:hAnsi="仿宋_GB2312" w:cs="仿宋_GB2312"/>
                          <w:szCs w:val="32"/>
                          <w:lang w:val="en-US" w:eastAsia="zh-CN"/>
                        </w:rPr>
                      </w:pPr>
                      <w:r>
                        <w:rPr>
                          <w:rFonts w:hint="eastAsia" w:ascii="仿宋_GB2312" w:hAnsi="仿宋_GB2312" w:cs="仿宋_GB2312"/>
                          <w:szCs w:val="32"/>
                          <w:lang w:val="en-US" w:eastAsia="zh-CN"/>
                        </w:rPr>
                        <w:t>病愈或隔离期满后，须持医院病愈</w:t>
                      </w:r>
                      <w:r>
                        <w:rPr>
                          <w:rFonts w:hint="default" w:ascii="仿宋_GB2312" w:hAnsi="仿宋_GB2312" w:cs="仿宋_GB2312"/>
                          <w:szCs w:val="32"/>
                          <w:lang w:val="en-US" w:eastAsia="zh-CN"/>
                        </w:rPr>
                        <w:t>返校证明或解除隔离告知书等材料到学校校医室 （保健室）复核确认登记，根据国家相关规定， 校医或保健老师出具复课证明，方可复工 / 复课。</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94080" behindDoc="0" locked="0" layoutInCell="1" allowOverlap="1">
                <wp:simplePos x="0" y="0"/>
                <wp:positionH relativeFrom="column">
                  <wp:posOffset>3768090</wp:posOffset>
                </wp:positionH>
                <wp:positionV relativeFrom="paragraph">
                  <wp:posOffset>196850</wp:posOffset>
                </wp:positionV>
                <wp:extent cx="239395" cy="363220"/>
                <wp:effectExtent l="15240" t="6350" r="31115" b="11430"/>
                <wp:wrapNone/>
                <wp:docPr id="44" name="下箭头 44"/>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6.7pt;margin-top:15.5pt;height:28.6pt;width:18.85pt;z-index:251694080;v-text-anchor:middle;mso-width-relative:page;mso-height-relative:page;" fillcolor="#5B9BD5" filled="t" stroked="t" coordsize="21600,21600" o:gfxdata="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GiI1zXAAAACQEAAA8AAAAAAAAA&#10;AQAgAAAAIgAAAGRycy9kb3ducmV2LnhtbFBLAQIUABQAAAAIAIdO4kBaLZwmhAIAAOoEAAAOAAAA&#10;AAAAAAEAIAAAACYBAABkcnMvZTJvRG9jLnhtbFBLBQYAAAAABgAGAFkBAAAcBg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8720" behindDoc="0" locked="0" layoutInCell="1" allowOverlap="1">
                <wp:simplePos x="0" y="0"/>
                <wp:positionH relativeFrom="column">
                  <wp:posOffset>1737360</wp:posOffset>
                </wp:positionH>
                <wp:positionV relativeFrom="paragraph">
                  <wp:posOffset>28575</wp:posOffset>
                </wp:positionV>
                <wp:extent cx="3399155" cy="541020"/>
                <wp:effectExtent l="4445" t="4445" r="6350" b="6985"/>
                <wp:wrapNone/>
                <wp:docPr id="45" name="流程图: 可选过程 45"/>
                <wp:cNvGraphicFramePr/>
                <a:graphic xmlns:a="http://schemas.openxmlformats.org/drawingml/2006/main">
                  <a:graphicData uri="http://schemas.microsoft.com/office/word/2010/wordprocessingShape">
                    <wps:wsp>
                      <wps:cNvSpPr/>
                      <wps:spPr>
                        <a:xfrm>
                          <a:off x="0" y="0"/>
                          <a:ext cx="3399155" cy="541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总结经验教训，加强重点环节防控，进一步加强健康教育，提高师生防控知识和技能。</w:t>
                            </w:r>
                          </w:p>
                        </w:txbxContent>
                      </wps:txbx>
                      <wps:bodyPr upright="1"/>
                    </wps:wsp>
                  </a:graphicData>
                </a:graphic>
              </wp:anchor>
            </w:drawing>
          </mc:Choice>
          <mc:Fallback>
            <w:pict>
              <v:shape id="_x0000_s1026" o:spid="_x0000_s1026" o:spt="176" type="#_x0000_t176" style="position:absolute;left:0pt;margin-left:136.8pt;margin-top:2.25pt;height:42.6pt;width:267.65pt;z-index:251678720;mso-width-relative:page;mso-height-relative:page;" fillcolor="#FFFFFF" filled="t" stroked="t" coordsize="21600,21600" o:gfxdata="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Nj9x1wAAAAgBAAAPAAAAAAAAAAEA&#10;IAAAACIAAABkcnMvZG93bnJldi54bWxQSwECFAAUAAAACACHTuJA7xjAzRACAAADBAAADgAAAAAA&#10;AAABACAAAAAmAQAAZHJzL2Uyb0RvYy54bWxQSwUGAAAAAAYABgBZAQAAqA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总结经验教训，加强重点环节防控，进一步加强健康教育，提高师生防控知识和技能。</w:t>
                      </w:r>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学生出现疑似新冠肺炎应急处置流程图</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98176" behindDoc="0" locked="0" layoutInCell="1" allowOverlap="1">
                <wp:simplePos x="0" y="0"/>
                <wp:positionH relativeFrom="column">
                  <wp:posOffset>3556000</wp:posOffset>
                </wp:positionH>
                <wp:positionV relativeFrom="paragraph">
                  <wp:posOffset>34290</wp:posOffset>
                </wp:positionV>
                <wp:extent cx="2520315" cy="1994535"/>
                <wp:effectExtent l="5080" t="4445" r="8255" b="20320"/>
                <wp:wrapNone/>
                <wp:docPr id="46" name="流程图: 可选过程 46"/>
                <wp:cNvGraphicFramePr/>
                <a:graphic xmlns:a="http://schemas.openxmlformats.org/drawingml/2006/main">
                  <a:graphicData uri="http://schemas.microsoft.com/office/word/2010/wordprocessingShape">
                    <wps:wsp>
                      <wps:cNvSpPr/>
                      <wps:spPr>
                        <a:xfrm>
                          <a:off x="0" y="0"/>
                          <a:ext cx="2520315" cy="1994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both"/>
                              <w:rPr>
                                <w:rFonts w:hint="eastAsia"/>
                                <w:b/>
                                <w:bCs/>
                                <w:sz w:val="20"/>
                                <w:szCs w:val="22"/>
                                <w:lang w:val="en-US" w:eastAsia="zh-CN"/>
                              </w:rPr>
                            </w:pPr>
                            <w:r>
                              <w:rPr>
                                <w:rFonts w:hint="eastAsia"/>
                                <w:b/>
                                <w:bCs/>
                                <w:sz w:val="20"/>
                                <w:szCs w:val="22"/>
                                <w:lang w:val="en-US" w:eastAsia="zh-CN"/>
                              </w:rPr>
                              <w:t>第三种情况</w:t>
                            </w:r>
                          </w:p>
                          <w:p>
                            <w:pPr>
                              <w:numPr>
                                <w:ilvl w:val="0"/>
                                <w:numId w:val="0"/>
                              </w:numPr>
                              <w:jc w:val="both"/>
                              <w:rPr>
                                <w:rFonts w:hint="eastAsia"/>
                                <w:sz w:val="20"/>
                                <w:szCs w:val="22"/>
                                <w:lang w:val="en-US" w:eastAsia="zh-CN"/>
                              </w:rPr>
                            </w:pPr>
                            <w:r>
                              <w:rPr>
                                <w:rFonts w:hint="eastAsia"/>
                                <w:sz w:val="20"/>
                                <w:szCs w:val="22"/>
                                <w:lang w:val="en-US" w:eastAsia="zh-CN"/>
                              </w:rPr>
                              <w:t>1.在校期间,学生身体出现异常，当课老师应带学生移至教室外测量体温。</w:t>
                            </w:r>
                          </w:p>
                          <w:p>
                            <w:pPr>
                              <w:numPr>
                                <w:ilvl w:val="0"/>
                                <w:numId w:val="0"/>
                              </w:numPr>
                              <w:ind w:leftChars="0"/>
                              <w:jc w:val="both"/>
                              <w:rPr>
                                <w:rFonts w:hint="eastAsia" w:ascii="仿宋_GB2312" w:hAnsi="仿宋_GB2312" w:cs="仿宋_GB2312"/>
                                <w:sz w:val="20"/>
                                <w:szCs w:val="28"/>
                              </w:rPr>
                            </w:pPr>
                            <w:r>
                              <w:rPr>
                                <w:rFonts w:hint="eastAsia"/>
                                <w:sz w:val="20"/>
                                <w:szCs w:val="22"/>
                                <w:lang w:val="en-US" w:eastAsia="zh-CN"/>
                              </w:rPr>
                              <w:t>2.体温＞37.3</w:t>
                            </w:r>
                            <w:r>
                              <w:rPr>
                                <w:rFonts w:hint="eastAsia" w:ascii="仿宋_GB2312" w:hAnsi="仿宋_GB2312" w:cs="仿宋_GB2312"/>
                                <w:sz w:val="20"/>
                                <w:szCs w:val="28"/>
                              </w:rPr>
                              <w:t>、干咳、乏力</w:t>
                            </w:r>
                          </w:p>
                          <w:p>
                            <w:pPr>
                              <w:numPr>
                                <w:ilvl w:val="0"/>
                                <w:numId w:val="0"/>
                              </w:numPr>
                              <w:ind w:leftChars="0"/>
                              <w:jc w:val="both"/>
                              <w:rPr>
                                <w:rFonts w:hint="default" w:eastAsia="宋体"/>
                                <w:lang w:val="en-US" w:eastAsia="zh-CN"/>
                              </w:rPr>
                            </w:pPr>
                            <w:r>
                              <w:rPr>
                                <w:rFonts w:hint="eastAsia" w:ascii="仿宋_GB2312" w:hAnsi="仿宋_GB2312" w:cs="仿宋_GB2312"/>
                                <w:sz w:val="20"/>
                                <w:szCs w:val="28"/>
                              </w:rPr>
                              <w:t>鼻塞、流涕、咽痛、腹泻等症状</w:t>
                            </w:r>
                            <w:r>
                              <w:rPr>
                                <w:rFonts w:hint="eastAsia" w:ascii="仿宋_GB2312" w:hAnsi="仿宋_GB2312" w:cs="仿宋_GB2312"/>
                                <w:sz w:val="20"/>
                                <w:szCs w:val="28"/>
                                <w:lang w:val="en-US" w:eastAsia="zh-CN"/>
                              </w:rPr>
                              <w:t>通知校医带至临时隔离室。</w:t>
                            </w:r>
                          </w:p>
                          <w:p>
                            <w:pPr>
                              <w:numPr>
                                <w:ilvl w:val="0"/>
                                <w:numId w:val="0"/>
                              </w:numPr>
                              <w:ind w:leftChars="0"/>
                              <w:jc w:val="both"/>
                              <w:rPr>
                                <w:rFonts w:hint="eastAsia"/>
                                <w:sz w:val="20"/>
                                <w:szCs w:val="22"/>
                                <w:lang w:val="en-US" w:eastAsia="zh-CN"/>
                              </w:rPr>
                            </w:pPr>
                            <w:r>
                              <w:rPr>
                                <w:rFonts w:hint="eastAsia"/>
                                <w:sz w:val="20"/>
                                <w:szCs w:val="22"/>
                                <w:lang w:val="en-US" w:eastAsia="zh-CN"/>
                              </w:rPr>
                              <w:t>3.询问身体情况和近期出行</w:t>
                            </w:r>
                          </w:p>
                          <w:p>
                            <w:pPr>
                              <w:numPr>
                                <w:ilvl w:val="0"/>
                                <w:numId w:val="0"/>
                              </w:numPr>
                              <w:ind w:leftChars="0"/>
                              <w:jc w:val="both"/>
                              <w:rPr>
                                <w:rFonts w:hint="eastAsia"/>
                                <w:sz w:val="20"/>
                                <w:szCs w:val="22"/>
                                <w:lang w:val="en-US" w:eastAsia="zh-CN"/>
                              </w:rPr>
                            </w:pPr>
                            <w:r>
                              <w:rPr>
                                <w:rFonts w:hint="eastAsia"/>
                                <w:sz w:val="20"/>
                                <w:szCs w:val="22"/>
                                <w:lang w:val="en-US" w:eastAsia="zh-CN"/>
                              </w:rPr>
                              <w:t>史,做好登记。</w:t>
                            </w:r>
                          </w:p>
                          <w:p>
                            <w:pPr>
                              <w:numPr>
                                <w:ilvl w:val="0"/>
                                <w:numId w:val="0"/>
                              </w:numPr>
                              <w:ind w:leftChars="0"/>
                              <w:jc w:val="both"/>
                              <w:rPr>
                                <w:rFonts w:hint="default"/>
                                <w:sz w:val="20"/>
                                <w:szCs w:val="22"/>
                                <w:lang w:val="en-US" w:eastAsia="zh-CN"/>
                              </w:rPr>
                            </w:pPr>
                            <w:r>
                              <w:rPr>
                                <w:rFonts w:hint="eastAsia"/>
                                <w:sz w:val="20"/>
                                <w:szCs w:val="22"/>
                                <w:lang w:val="en-US" w:eastAsia="zh-CN"/>
                              </w:rPr>
                              <w:t>4.通知家长接回医院诊治</w:t>
                            </w:r>
                          </w:p>
                          <w:p>
                            <w:pPr>
                              <w:rPr>
                                <w:rFonts w:hint="default" w:eastAsia="宋体"/>
                                <w:lang w:val="en-US" w:eastAsia="zh-CN"/>
                              </w:rPr>
                            </w:pPr>
                          </w:p>
                        </w:txbxContent>
                      </wps:txbx>
                      <wps:bodyPr upright="1"/>
                    </wps:wsp>
                  </a:graphicData>
                </a:graphic>
              </wp:anchor>
            </w:drawing>
          </mc:Choice>
          <mc:Fallback>
            <w:pict>
              <v:shape id="_x0000_s1026" o:spid="_x0000_s1026" o:spt="176" type="#_x0000_t176" style="position:absolute;left:0pt;margin-left:280pt;margin-top:2.7pt;height:157.05pt;width:198.45pt;z-index:251698176;mso-width-relative:page;mso-height-relative:page;" fillcolor="#FFFFFF" filled="t" stroked="t" coordsize="21600,21600" o:gfxdata="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w0PBdgAAAAJAQAADwAAAAAAAAAB&#10;ACAAAAAiAAAAZHJzL2Rvd25yZXYueG1sUEsBAhQAFAAAAAgAh07iQFOn4psQAgAABAQAAA4AAAAA&#10;AAAAAQAgAAAAJwEAAGRycy9lMm9Eb2MueG1sUEsFBgAAAAAGAAYAWQEAAKkFAAAAAA==&#10;">
                <v:fill on="t" focussize="0,0"/>
                <v:stroke color="#000000" joinstyle="miter"/>
                <v:imagedata o:title=""/>
                <o:lock v:ext="edit" aspectratio="f"/>
                <v:textbox>
                  <w:txbxContent>
                    <w:p>
                      <w:pPr>
                        <w:numPr>
                          <w:ilvl w:val="0"/>
                          <w:numId w:val="0"/>
                        </w:numPr>
                        <w:jc w:val="both"/>
                        <w:rPr>
                          <w:rFonts w:hint="eastAsia"/>
                          <w:b/>
                          <w:bCs/>
                          <w:sz w:val="20"/>
                          <w:szCs w:val="22"/>
                          <w:lang w:val="en-US" w:eastAsia="zh-CN"/>
                        </w:rPr>
                      </w:pPr>
                      <w:r>
                        <w:rPr>
                          <w:rFonts w:hint="eastAsia"/>
                          <w:b/>
                          <w:bCs/>
                          <w:sz w:val="20"/>
                          <w:szCs w:val="22"/>
                          <w:lang w:val="en-US" w:eastAsia="zh-CN"/>
                        </w:rPr>
                        <w:t>第三种情况</w:t>
                      </w:r>
                    </w:p>
                    <w:p>
                      <w:pPr>
                        <w:numPr>
                          <w:ilvl w:val="0"/>
                          <w:numId w:val="0"/>
                        </w:numPr>
                        <w:jc w:val="both"/>
                        <w:rPr>
                          <w:rFonts w:hint="eastAsia"/>
                          <w:sz w:val="20"/>
                          <w:szCs w:val="22"/>
                          <w:lang w:val="en-US" w:eastAsia="zh-CN"/>
                        </w:rPr>
                      </w:pPr>
                      <w:r>
                        <w:rPr>
                          <w:rFonts w:hint="eastAsia"/>
                          <w:sz w:val="20"/>
                          <w:szCs w:val="22"/>
                          <w:lang w:val="en-US" w:eastAsia="zh-CN"/>
                        </w:rPr>
                        <w:t>1.在校期间,学生身体出现异常，当课老师应带学生移至教室外测量体温。</w:t>
                      </w:r>
                    </w:p>
                    <w:p>
                      <w:pPr>
                        <w:numPr>
                          <w:ilvl w:val="0"/>
                          <w:numId w:val="0"/>
                        </w:numPr>
                        <w:ind w:leftChars="0"/>
                        <w:jc w:val="both"/>
                        <w:rPr>
                          <w:rFonts w:hint="eastAsia" w:ascii="仿宋_GB2312" w:hAnsi="仿宋_GB2312" w:cs="仿宋_GB2312"/>
                          <w:sz w:val="20"/>
                          <w:szCs w:val="28"/>
                        </w:rPr>
                      </w:pPr>
                      <w:r>
                        <w:rPr>
                          <w:rFonts w:hint="eastAsia"/>
                          <w:sz w:val="20"/>
                          <w:szCs w:val="22"/>
                          <w:lang w:val="en-US" w:eastAsia="zh-CN"/>
                        </w:rPr>
                        <w:t>2.体温＞37.3</w:t>
                      </w:r>
                      <w:r>
                        <w:rPr>
                          <w:rFonts w:hint="eastAsia" w:ascii="仿宋_GB2312" w:hAnsi="仿宋_GB2312" w:cs="仿宋_GB2312"/>
                          <w:sz w:val="20"/>
                          <w:szCs w:val="28"/>
                        </w:rPr>
                        <w:t>、干咳、乏力</w:t>
                      </w:r>
                    </w:p>
                    <w:p>
                      <w:pPr>
                        <w:numPr>
                          <w:ilvl w:val="0"/>
                          <w:numId w:val="0"/>
                        </w:numPr>
                        <w:ind w:leftChars="0"/>
                        <w:jc w:val="both"/>
                        <w:rPr>
                          <w:rFonts w:hint="default" w:eastAsia="宋体"/>
                          <w:lang w:val="en-US" w:eastAsia="zh-CN"/>
                        </w:rPr>
                      </w:pPr>
                      <w:r>
                        <w:rPr>
                          <w:rFonts w:hint="eastAsia" w:ascii="仿宋_GB2312" w:hAnsi="仿宋_GB2312" w:cs="仿宋_GB2312"/>
                          <w:sz w:val="20"/>
                          <w:szCs w:val="28"/>
                        </w:rPr>
                        <w:t>鼻塞、流涕、咽痛、腹泻等症状</w:t>
                      </w:r>
                      <w:r>
                        <w:rPr>
                          <w:rFonts w:hint="eastAsia" w:ascii="仿宋_GB2312" w:hAnsi="仿宋_GB2312" w:cs="仿宋_GB2312"/>
                          <w:sz w:val="20"/>
                          <w:szCs w:val="28"/>
                          <w:lang w:val="en-US" w:eastAsia="zh-CN"/>
                        </w:rPr>
                        <w:t>通知校医带至临时隔离室。</w:t>
                      </w:r>
                    </w:p>
                    <w:p>
                      <w:pPr>
                        <w:numPr>
                          <w:ilvl w:val="0"/>
                          <w:numId w:val="0"/>
                        </w:numPr>
                        <w:ind w:leftChars="0"/>
                        <w:jc w:val="both"/>
                        <w:rPr>
                          <w:rFonts w:hint="eastAsia"/>
                          <w:sz w:val="20"/>
                          <w:szCs w:val="22"/>
                          <w:lang w:val="en-US" w:eastAsia="zh-CN"/>
                        </w:rPr>
                      </w:pPr>
                      <w:r>
                        <w:rPr>
                          <w:rFonts w:hint="eastAsia"/>
                          <w:sz w:val="20"/>
                          <w:szCs w:val="22"/>
                          <w:lang w:val="en-US" w:eastAsia="zh-CN"/>
                        </w:rPr>
                        <w:t>3.询问身体情况和近期出行</w:t>
                      </w:r>
                    </w:p>
                    <w:p>
                      <w:pPr>
                        <w:numPr>
                          <w:ilvl w:val="0"/>
                          <w:numId w:val="0"/>
                        </w:numPr>
                        <w:ind w:leftChars="0"/>
                        <w:jc w:val="both"/>
                        <w:rPr>
                          <w:rFonts w:hint="eastAsia"/>
                          <w:sz w:val="20"/>
                          <w:szCs w:val="22"/>
                          <w:lang w:val="en-US" w:eastAsia="zh-CN"/>
                        </w:rPr>
                      </w:pPr>
                      <w:r>
                        <w:rPr>
                          <w:rFonts w:hint="eastAsia"/>
                          <w:sz w:val="20"/>
                          <w:szCs w:val="22"/>
                          <w:lang w:val="en-US" w:eastAsia="zh-CN"/>
                        </w:rPr>
                        <w:t>史,做好登记。</w:t>
                      </w:r>
                    </w:p>
                    <w:p>
                      <w:pPr>
                        <w:numPr>
                          <w:ilvl w:val="0"/>
                          <w:numId w:val="0"/>
                        </w:numPr>
                        <w:ind w:leftChars="0"/>
                        <w:jc w:val="both"/>
                        <w:rPr>
                          <w:rFonts w:hint="default"/>
                          <w:sz w:val="20"/>
                          <w:szCs w:val="22"/>
                          <w:lang w:val="en-US" w:eastAsia="zh-CN"/>
                        </w:rPr>
                      </w:pPr>
                      <w:r>
                        <w:rPr>
                          <w:rFonts w:hint="eastAsia"/>
                          <w:sz w:val="20"/>
                          <w:szCs w:val="22"/>
                          <w:lang w:val="en-US" w:eastAsia="zh-CN"/>
                        </w:rPr>
                        <w:t>4.通知家长接回医院诊治</w:t>
                      </w:r>
                    </w:p>
                    <w:p>
                      <w:pPr>
                        <w:rPr>
                          <w:rFonts w:hint="default" w:eastAsia="宋体"/>
                          <w:lang w:val="en-US" w:eastAsia="zh-CN"/>
                        </w:rPr>
                      </w:pP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97152" behindDoc="0" locked="0" layoutInCell="1" allowOverlap="1">
                <wp:simplePos x="0" y="0"/>
                <wp:positionH relativeFrom="column">
                  <wp:posOffset>1619885</wp:posOffset>
                </wp:positionH>
                <wp:positionV relativeFrom="paragraph">
                  <wp:posOffset>72390</wp:posOffset>
                </wp:positionV>
                <wp:extent cx="1767840" cy="1917700"/>
                <wp:effectExtent l="4445" t="5080" r="18415" b="20320"/>
                <wp:wrapNone/>
                <wp:docPr id="47" name="流程图: 可选过程 47"/>
                <wp:cNvGraphicFramePr/>
                <a:graphic xmlns:a="http://schemas.openxmlformats.org/drawingml/2006/main">
                  <a:graphicData uri="http://schemas.microsoft.com/office/word/2010/wordprocessingShape">
                    <wps:wsp>
                      <wps:cNvSpPr/>
                      <wps:spPr>
                        <a:xfrm>
                          <a:off x="0" y="0"/>
                          <a:ext cx="1767840" cy="1917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rPr>
                                <w:rFonts w:hint="default"/>
                                <w:b/>
                                <w:bCs/>
                                <w:lang w:val="en-US" w:eastAsia="zh-CN"/>
                              </w:rPr>
                            </w:pPr>
                            <w:r>
                              <w:rPr>
                                <w:rFonts w:hint="eastAsia"/>
                                <w:b/>
                                <w:bCs/>
                                <w:lang w:val="en-US" w:eastAsia="zh-CN"/>
                              </w:rPr>
                              <w:t>第二种情况</w:t>
                            </w:r>
                          </w:p>
                          <w:p>
                            <w:pPr>
                              <w:numPr>
                                <w:ilvl w:val="0"/>
                                <w:numId w:val="0"/>
                              </w:numPr>
                              <w:rPr>
                                <w:rFonts w:hint="eastAsia"/>
                                <w:lang w:val="en-US" w:eastAsia="zh-CN"/>
                              </w:rPr>
                            </w:pPr>
                            <w:r>
                              <w:rPr>
                                <w:rFonts w:hint="eastAsia"/>
                                <w:lang w:val="en-US" w:eastAsia="zh-CN"/>
                              </w:rPr>
                              <w:t>1.进校门测量体温,＞37.3,</w:t>
                            </w:r>
                          </w:p>
                          <w:p>
                            <w:pPr>
                              <w:numPr>
                                <w:ilvl w:val="0"/>
                                <w:numId w:val="0"/>
                              </w:numPr>
                              <w:rPr>
                                <w:rFonts w:hint="default" w:eastAsia="宋体"/>
                                <w:lang w:val="en-US" w:eastAsia="zh-CN"/>
                              </w:rPr>
                            </w:pPr>
                            <w:r>
                              <w:rPr>
                                <w:rFonts w:hint="eastAsia"/>
                                <w:lang w:val="en-US" w:eastAsia="zh-CN"/>
                              </w:rPr>
                              <w:t>2.通知校医带至临时隔离室,询问身体情况和近期出行史,做好登记工作</w:t>
                            </w:r>
                          </w:p>
                          <w:p>
                            <w:pPr>
                              <w:numPr>
                                <w:ilvl w:val="0"/>
                                <w:numId w:val="0"/>
                              </w:numPr>
                              <w:rPr>
                                <w:rFonts w:hint="default" w:eastAsia="宋体"/>
                                <w:lang w:val="en-US" w:eastAsia="zh-CN"/>
                              </w:rPr>
                            </w:pPr>
                            <w:r>
                              <w:rPr>
                                <w:rFonts w:hint="eastAsia"/>
                                <w:lang w:val="en-US" w:eastAsia="zh-CN"/>
                              </w:rPr>
                              <w:t>3.通知班主任告知家长接回医院诊查</w:t>
                            </w:r>
                          </w:p>
                          <w:p/>
                        </w:txbxContent>
                      </wps:txbx>
                      <wps:bodyPr upright="1"/>
                    </wps:wsp>
                  </a:graphicData>
                </a:graphic>
              </wp:anchor>
            </w:drawing>
          </mc:Choice>
          <mc:Fallback>
            <w:pict>
              <v:shape id="_x0000_s1026" o:spid="_x0000_s1026" o:spt="176" type="#_x0000_t176" style="position:absolute;left:0pt;margin-left:127.55pt;margin-top:5.7pt;height:151pt;width:139.2pt;z-index:251697152;mso-width-relative:page;mso-height-relative:page;" fillcolor="#FFFFFF" filled="t" stroked="t" coordsize="21600,21600" o:gfxdata="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OTS09gAAAAKAQAADwAAAAAA&#10;AAABACAAAAAiAAAAZHJzL2Rvd25yZXYueG1sUEsBAhQAFAAAAAgAh07iQHD7E9sTAgAABAQAAA4A&#10;AAAAAAAAAQAgAAAAJwEAAGRycy9lMm9Eb2MueG1sUEsFBgAAAAAGAAYAWQEAAKwFAAAAAA==&#10;">
                <v:fill on="t" focussize="0,0"/>
                <v:stroke color="#000000" joinstyle="miter"/>
                <v:imagedata o:title=""/>
                <o:lock v:ext="edit" aspectratio="f"/>
                <v:textbox>
                  <w:txbxContent>
                    <w:p>
                      <w:pPr>
                        <w:numPr>
                          <w:ilvl w:val="0"/>
                          <w:numId w:val="0"/>
                        </w:numPr>
                        <w:rPr>
                          <w:rFonts w:hint="default"/>
                          <w:b/>
                          <w:bCs/>
                          <w:lang w:val="en-US" w:eastAsia="zh-CN"/>
                        </w:rPr>
                      </w:pPr>
                      <w:r>
                        <w:rPr>
                          <w:rFonts w:hint="eastAsia"/>
                          <w:b/>
                          <w:bCs/>
                          <w:lang w:val="en-US" w:eastAsia="zh-CN"/>
                        </w:rPr>
                        <w:t>第二种情况</w:t>
                      </w:r>
                    </w:p>
                    <w:p>
                      <w:pPr>
                        <w:numPr>
                          <w:ilvl w:val="0"/>
                          <w:numId w:val="0"/>
                        </w:numPr>
                        <w:rPr>
                          <w:rFonts w:hint="eastAsia"/>
                          <w:lang w:val="en-US" w:eastAsia="zh-CN"/>
                        </w:rPr>
                      </w:pPr>
                      <w:r>
                        <w:rPr>
                          <w:rFonts w:hint="eastAsia"/>
                          <w:lang w:val="en-US" w:eastAsia="zh-CN"/>
                        </w:rPr>
                        <w:t>1.进校门测量体温,＞37.3,</w:t>
                      </w:r>
                    </w:p>
                    <w:p>
                      <w:pPr>
                        <w:numPr>
                          <w:ilvl w:val="0"/>
                          <w:numId w:val="0"/>
                        </w:numPr>
                        <w:rPr>
                          <w:rFonts w:hint="default" w:eastAsia="宋体"/>
                          <w:lang w:val="en-US" w:eastAsia="zh-CN"/>
                        </w:rPr>
                      </w:pPr>
                      <w:r>
                        <w:rPr>
                          <w:rFonts w:hint="eastAsia"/>
                          <w:lang w:val="en-US" w:eastAsia="zh-CN"/>
                        </w:rPr>
                        <w:t>2.通知校医带至临时隔离室,询问身体情况和近期出行史,做好登记工作</w:t>
                      </w:r>
                    </w:p>
                    <w:p>
                      <w:pPr>
                        <w:numPr>
                          <w:ilvl w:val="0"/>
                          <w:numId w:val="0"/>
                        </w:numPr>
                        <w:rPr>
                          <w:rFonts w:hint="default" w:eastAsia="宋体"/>
                          <w:lang w:val="en-US" w:eastAsia="zh-CN"/>
                        </w:rPr>
                      </w:pPr>
                      <w:r>
                        <w:rPr>
                          <w:rFonts w:hint="eastAsia"/>
                          <w:lang w:val="en-US" w:eastAsia="zh-CN"/>
                        </w:rPr>
                        <w:t>3.通知班主任告知家长接回医院诊查</w:t>
                      </w:r>
                    </w:p>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0224" behindDoc="0" locked="0" layoutInCell="1" allowOverlap="1">
                <wp:simplePos x="0" y="0"/>
                <wp:positionH relativeFrom="column">
                  <wp:posOffset>-109855</wp:posOffset>
                </wp:positionH>
                <wp:positionV relativeFrom="paragraph">
                  <wp:posOffset>80010</wp:posOffset>
                </wp:positionV>
                <wp:extent cx="1524000" cy="1981200"/>
                <wp:effectExtent l="4445" t="4445" r="14605" b="14605"/>
                <wp:wrapNone/>
                <wp:docPr id="48" name="流程图: 可选过程 48"/>
                <wp:cNvGraphicFramePr/>
                <a:graphic xmlns:a="http://schemas.openxmlformats.org/drawingml/2006/main">
                  <a:graphicData uri="http://schemas.microsoft.com/office/word/2010/wordprocessingShape">
                    <wps:wsp>
                      <wps:cNvSpPr/>
                      <wps:spPr>
                        <a:xfrm>
                          <a:off x="0" y="0"/>
                          <a:ext cx="1524000" cy="1981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default" w:ascii="仿宋_GB2312" w:hAnsi="仿宋_GB2312" w:cs="仿宋_GB2312"/>
                                <w:b/>
                                <w:bCs/>
                                <w:szCs w:val="32"/>
                                <w:lang w:val="en-US" w:eastAsia="zh-CN"/>
                              </w:rPr>
                            </w:pPr>
                            <w:r>
                              <w:rPr>
                                <w:rFonts w:hint="eastAsia" w:ascii="仿宋_GB2312" w:hAnsi="仿宋_GB2312" w:cs="仿宋_GB2312"/>
                                <w:b/>
                                <w:bCs/>
                                <w:szCs w:val="32"/>
                                <w:lang w:val="en-US" w:eastAsia="zh-CN"/>
                              </w:rPr>
                              <w:t>第一种情况</w:t>
                            </w:r>
                          </w:p>
                          <w:p>
                            <w:pPr>
                              <w:numPr>
                                <w:ilvl w:val="0"/>
                                <w:numId w:val="0"/>
                              </w:numPr>
                              <w:adjustRightInd w:val="0"/>
                              <w:snapToGrid w:val="0"/>
                              <w:spacing w:line="360" w:lineRule="auto"/>
                              <w:rPr>
                                <w:rFonts w:hint="default" w:ascii="仿宋_GB2312" w:hAnsi="仿宋_GB2312" w:cs="仿宋_GB2312"/>
                                <w:szCs w:val="32"/>
                                <w:lang w:val="en-US" w:eastAsia="zh-CN"/>
                              </w:rPr>
                            </w:pPr>
                            <w:r>
                              <w:rPr>
                                <w:rFonts w:hint="eastAsia" w:ascii="仿宋_GB2312" w:hAnsi="仿宋_GB2312" w:cs="仿宋_GB2312"/>
                                <w:szCs w:val="32"/>
                                <w:lang w:val="en-US" w:eastAsia="zh-CN"/>
                              </w:rPr>
                              <w:t>学生在家出现异常情况，家长应第一时间反馈给班主任，说明详细症状。</w:t>
                            </w:r>
                          </w:p>
                          <w:p/>
                        </w:txbxContent>
                      </wps:txbx>
                      <wps:bodyPr upright="1"/>
                    </wps:wsp>
                  </a:graphicData>
                </a:graphic>
              </wp:anchor>
            </w:drawing>
          </mc:Choice>
          <mc:Fallback>
            <w:pict>
              <v:shape id="_x0000_s1026" o:spid="_x0000_s1026" o:spt="176" type="#_x0000_t176" style="position:absolute;left:0pt;margin-left:-8.65pt;margin-top:6.3pt;height:156pt;width:120pt;z-index:251700224;mso-width-relative:page;mso-height-relative:page;" fillcolor="#FFFFFF" filled="t" stroked="t" coordsize="21600,21600" o:gfxdata="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dmyKNcAAAAKAQAADwAAAAAAAAAB&#10;ACAAAAAiAAAAZHJzL2Rvd25yZXYueG1sUEsBAhQAFAAAAAgAh07iQIdD2/4RAgAABAQAAA4AAAAA&#10;AAAAAQAgAAAAJgEAAGRycy9lMm9Eb2MueG1sUEsFBgAAAAAGAAYAWQEAAKkFAAAAAA==&#10;">
                <v:fill on="t" focussize="0,0"/>
                <v:stroke color="#000000" joinstyle="miter"/>
                <v:imagedata o:title=""/>
                <o:lock v:ext="edit" aspectratio="f"/>
                <v:textbox>
                  <w:txbxContent>
                    <w:p>
                      <w:pPr>
                        <w:numPr>
                          <w:ilvl w:val="0"/>
                          <w:numId w:val="0"/>
                        </w:numPr>
                        <w:adjustRightInd w:val="0"/>
                        <w:snapToGrid w:val="0"/>
                        <w:spacing w:line="360" w:lineRule="auto"/>
                        <w:rPr>
                          <w:rFonts w:hint="default" w:ascii="仿宋_GB2312" w:hAnsi="仿宋_GB2312" w:cs="仿宋_GB2312"/>
                          <w:b/>
                          <w:bCs/>
                          <w:szCs w:val="32"/>
                          <w:lang w:val="en-US" w:eastAsia="zh-CN"/>
                        </w:rPr>
                      </w:pPr>
                      <w:r>
                        <w:rPr>
                          <w:rFonts w:hint="eastAsia" w:ascii="仿宋_GB2312" w:hAnsi="仿宋_GB2312" w:cs="仿宋_GB2312"/>
                          <w:b/>
                          <w:bCs/>
                          <w:szCs w:val="32"/>
                          <w:lang w:val="en-US" w:eastAsia="zh-CN"/>
                        </w:rPr>
                        <w:t>第一种情况</w:t>
                      </w:r>
                    </w:p>
                    <w:p>
                      <w:pPr>
                        <w:numPr>
                          <w:ilvl w:val="0"/>
                          <w:numId w:val="0"/>
                        </w:numPr>
                        <w:adjustRightInd w:val="0"/>
                        <w:snapToGrid w:val="0"/>
                        <w:spacing w:line="360" w:lineRule="auto"/>
                        <w:rPr>
                          <w:rFonts w:hint="default" w:ascii="仿宋_GB2312" w:hAnsi="仿宋_GB2312" w:cs="仿宋_GB2312"/>
                          <w:szCs w:val="32"/>
                          <w:lang w:val="en-US" w:eastAsia="zh-CN"/>
                        </w:rPr>
                      </w:pPr>
                      <w:r>
                        <w:rPr>
                          <w:rFonts w:hint="eastAsia" w:ascii="仿宋_GB2312" w:hAnsi="仿宋_GB2312" w:cs="仿宋_GB2312"/>
                          <w:szCs w:val="32"/>
                          <w:lang w:val="en-US" w:eastAsia="zh-CN"/>
                        </w:rPr>
                        <w:t>学生在家出现异常情况，家长应第一时间反馈给班主任，说明详细症状。</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 xml:space="preserve">                    </w: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99200" behindDoc="0" locked="0" layoutInCell="1" allowOverlap="1">
                <wp:simplePos x="0" y="0"/>
                <wp:positionH relativeFrom="column">
                  <wp:posOffset>2764155</wp:posOffset>
                </wp:positionH>
                <wp:positionV relativeFrom="paragraph">
                  <wp:posOffset>-1914525</wp:posOffset>
                </wp:positionV>
                <wp:extent cx="163195" cy="4434205"/>
                <wp:effectExtent l="4445" t="0" r="19050" b="8255"/>
                <wp:wrapNone/>
                <wp:docPr id="49" name="右中括号 49"/>
                <wp:cNvGraphicFramePr/>
                <a:graphic xmlns:a="http://schemas.openxmlformats.org/drawingml/2006/main">
                  <a:graphicData uri="http://schemas.microsoft.com/office/word/2010/wordprocessingShape">
                    <wps:wsp>
                      <wps:cNvSpPr/>
                      <wps:spPr>
                        <a:xfrm rot="5400000">
                          <a:off x="0" y="0"/>
                          <a:ext cx="163195" cy="4434205"/>
                        </a:xfrm>
                        <a:prstGeom prst="rightBracket">
                          <a:avLst>
                            <a:gd name="adj" fmla="val 226426"/>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217.65pt;margin-top:-150.75pt;height:349.15pt;width:12.85pt;rotation:5898240f;z-index:251699200;mso-width-relative:page;mso-height-relative:page;" filled="f" stroked="t" coordsize="21600,21600" o:gfxdata="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tyh2wAAAAwBAAAPAAAAAAAAAAEAIAAAACIA&#10;AABkcnMvZG93bnJldi54bWxQSwECFAAUAAAACACHTuJAskqE8wYCAADoAwAADgAAAAAAAAABACAA&#10;AAAqAQAAZHJzL2Uyb0RvYy54bWxQSwUGAAAAAAYABgBZAQAAogUAAAAA&#10;" adj="1799">
                <v:fill on="f" focussize="0,0"/>
                <v:stroke color="#000000" joinstyle="round"/>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69504" behindDoc="0" locked="0" layoutInCell="1" allowOverlap="1">
                <wp:simplePos x="0" y="0"/>
                <wp:positionH relativeFrom="column">
                  <wp:posOffset>4096385</wp:posOffset>
                </wp:positionH>
                <wp:positionV relativeFrom="paragraph">
                  <wp:posOffset>204470</wp:posOffset>
                </wp:positionV>
                <wp:extent cx="239395" cy="234315"/>
                <wp:effectExtent l="15875" t="6350" r="30480" b="26035"/>
                <wp:wrapNone/>
                <wp:docPr id="50" name="下箭头 50"/>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2.55pt;margin-top:16.1pt;height:18.45pt;width:18.85pt;z-index:251669504;v-text-anchor:middle;mso-width-relative:page;mso-height-relative:page;" fillcolor="#5B9BD5" filled="t" stroked="t" coordsize="21600,21600" o:gfxdata="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z9jRLXAAAACQEAAA8AAAAAAAAA&#10;AQAgAAAAIgAAAGRycy9kb3ducmV2LnhtbFBLAQIUABQAAAAIAIdO4kDzfZNKhAIAAOoEAAAOAAAA&#10;AAAAAAEAIAAAACYBAABkcnMvZTJvRG9jLnhtbFBLBQYAAAAABgAGAFkBAAAcBgAAAAA=&#10;" adj="14482,5400">
                <v:fill on="t" focussize="0,0"/>
                <v:stroke weight="1pt" color="#2D5171" miterlimit="8"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671552" behindDoc="0" locked="0" layoutInCell="1" allowOverlap="1">
                <wp:simplePos x="0" y="0"/>
                <wp:positionH relativeFrom="column">
                  <wp:posOffset>1263650</wp:posOffset>
                </wp:positionH>
                <wp:positionV relativeFrom="paragraph">
                  <wp:posOffset>165100</wp:posOffset>
                </wp:positionV>
                <wp:extent cx="239395" cy="227330"/>
                <wp:effectExtent l="15875" t="6350" r="30480" b="13970"/>
                <wp:wrapNone/>
                <wp:docPr id="51" name="下箭头 51"/>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5pt;margin-top:13pt;height:17.9pt;width:18.85pt;z-index:251671552;v-text-anchor:middle;mso-width-relative:page;mso-height-relative:page;" fillcolor="#5B9BD5" filled="t" stroked="t" coordsize="21600,21600" o:gfxdata="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sjoqzXAAAACQEAAA8AAAAAAAAA&#10;AQAgAAAAIgAAAGRycy9kb3ducmV2LnhtbFBLAQIUABQAAAAIAIdO4kBh9BdWhAIAAOoEAAAOAAAA&#10;AAAAAAEAIAAAACYBAABkcnMvZTJvRG9jLnhtbFBLBQYAAAAABgAGAFkBAAAcBgAAAAA=&#10;" adj="14482,5400">
                <v:fill on="t" focussize="0,0"/>
                <v:stroke weight="1pt" color="#2D5171" miterlimit="8" joinstyle="miter"/>
                <v:imagedata o:title=""/>
                <o:lock v:ext="edit" aspectratio="f"/>
              </v:shape>
            </w:pict>
          </mc:Fallback>
        </mc:AlternateContent>
      </w:r>
      <w:r>
        <w:rPr>
          <w:rFonts w:hint="eastAsia" w:ascii="Times New Roman" w:hAnsi="Times New Roman" w:eastAsia="宋体" w:cs="Times New Roman"/>
          <w:kern w:val="0"/>
          <w:sz w:val="28"/>
          <w:szCs w:val="28"/>
          <w:lang w:val="en-US" w:eastAsia="zh-CN"/>
        </w:rPr>
        <w:t xml:space="preserve">         </w: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lang w:val="en-US" w:eastAsia="zh-CN"/>
        </w:rPr>
        <w:t xml:space="preserve">启动应急预案 </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0528" behindDoc="0" locked="0" layoutInCell="1" allowOverlap="1">
                <wp:simplePos x="0" y="0"/>
                <wp:positionH relativeFrom="column">
                  <wp:posOffset>2865755</wp:posOffset>
                </wp:positionH>
                <wp:positionV relativeFrom="paragraph">
                  <wp:posOffset>151130</wp:posOffset>
                </wp:positionV>
                <wp:extent cx="3280410" cy="1463040"/>
                <wp:effectExtent l="4445" t="4445" r="10795" b="18415"/>
                <wp:wrapNone/>
                <wp:docPr id="52" name="流程图: 可选过程 52"/>
                <wp:cNvGraphicFramePr/>
                <a:graphic xmlns:a="http://schemas.openxmlformats.org/drawingml/2006/main">
                  <a:graphicData uri="http://schemas.microsoft.com/office/word/2010/wordprocessingShape">
                    <wps:wsp>
                      <wps:cNvSpPr/>
                      <wps:spPr>
                        <a:xfrm>
                          <a:off x="0" y="0"/>
                          <a:ext cx="3280410" cy="1463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default" w:ascii="仿宋_GB2312" w:hAnsi="仿宋_GB2312" w:cs="仿宋_GB2312"/>
                                <w:szCs w:val="32"/>
                                <w:lang w:val="en-US"/>
                              </w:rPr>
                            </w:pPr>
                            <w:r>
                              <w:rPr>
                                <w:rFonts w:hint="eastAsia" w:ascii="仿宋_GB2312" w:hAnsi="仿宋_GB2312" w:cs="仿宋_GB2312"/>
                                <w:szCs w:val="32"/>
                                <w:lang w:val="en-US" w:eastAsia="zh-CN"/>
                              </w:rPr>
                              <w:t>1.专人在临时隔离室陪护等候家长接回诊治。</w:t>
                            </w:r>
                          </w:p>
                          <w:p>
                            <w:pPr>
                              <w:numPr>
                                <w:ilvl w:val="0"/>
                                <w:numId w:val="0"/>
                              </w:numPr>
                              <w:adjustRightInd w:val="0"/>
                              <w:snapToGrid w:val="0"/>
                              <w:spacing w:line="360" w:lineRule="auto"/>
                              <w:ind w:leftChars="0"/>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及时</w:t>
                            </w:r>
                            <w:r>
                              <w:rPr>
                                <w:rFonts w:hint="eastAsia" w:ascii="仿宋_GB2312" w:hAnsi="仿宋_GB2312" w:cs="仿宋_GB2312"/>
                                <w:szCs w:val="32"/>
                                <w:lang w:val="en-US" w:eastAsia="zh-CN"/>
                              </w:rPr>
                              <w:t>去发热门诊或</w:t>
                            </w:r>
                            <w:r>
                              <w:rPr>
                                <w:rFonts w:hint="eastAsia" w:ascii="仿宋_GB2312" w:hAnsi="仿宋_GB2312" w:cs="仿宋_GB2312"/>
                                <w:szCs w:val="32"/>
                              </w:rPr>
                              <w:t>按规定去定点医院就医。</w:t>
                            </w:r>
                          </w:p>
                          <w:p>
                            <w:pPr>
                              <w:numPr>
                                <w:ilvl w:val="0"/>
                                <w:numId w:val="0"/>
                              </w:numPr>
                              <w:adjustRightInd w:val="0"/>
                              <w:snapToGrid w:val="0"/>
                              <w:spacing w:line="360" w:lineRule="auto"/>
                              <w:ind w:leftChars="0"/>
                              <w:rPr>
                                <w:rFonts w:hint="eastAsia" w:ascii="仿宋_GB2312" w:hAnsi="仿宋_GB2312" w:cs="仿宋_GB2312"/>
                                <w:szCs w:val="32"/>
                              </w:rPr>
                            </w:pPr>
                            <w:r>
                              <w:rPr>
                                <w:rFonts w:hint="eastAsia" w:ascii="仿宋_GB2312" w:hAnsi="仿宋_GB2312" w:cs="仿宋_GB2312"/>
                                <w:szCs w:val="32"/>
                                <w:lang w:val="en-US" w:eastAsia="zh-CN"/>
                              </w:rPr>
                              <w:t>3.</w:t>
                            </w:r>
                            <w:r>
                              <w:rPr>
                                <w:rFonts w:hint="eastAsia" w:ascii="仿宋_GB2312" w:hAnsi="仿宋_GB2312" w:cs="仿宋_GB2312"/>
                                <w:szCs w:val="32"/>
                              </w:rPr>
                              <w:t>尽量避免乘坐公交、地铁等公共交通工具，前往医院路上和医院内应</w:t>
                            </w:r>
                            <w:r>
                              <w:rPr>
                                <w:rFonts w:hint="eastAsia" w:ascii="仿宋" w:hAnsi="仿宋" w:eastAsia="仿宋"/>
                                <w:szCs w:val="32"/>
                              </w:rPr>
                              <w:t>当</w:t>
                            </w:r>
                            <w:r>
                              <w:rPr>
                                <w:rFonts w:hint="eastAsia" w:ascii="仿宋_GB2312" w:hAnsi="仿宋_GB2312" w:cs="仿宋_GB2312"/>
                                <w:szCs w:val="32"/>
                              </w:rPr>
                              <w:t>全程佩戴医用外科口罩（或其他更高级别的口罩）。</w:t>
                            </w:r>
                          </w:p>
                          <w:p>
                            <w:pPr>
                              <w:numPr>
                                <w:ilvl w:val="0"/>
                                <w:numId w:val="0"/>
                              </w:numPr>
                              <w:adjustRightInd w:val="0"/>
                              <w:snapToGrid w:val="0"/>
                              <w:spacing w:line="360" w:lineRule="auto"/>
                              <w:rPr>
                                <w:rFonts w:hint="default" w:ascii="仿宋_GB2312" w:hAnsi="仿宋_GB2312" w:cs="仿宋_GB2312"/>
                                <w:szCs w:val="32"/>
                                <w:lang w:val="en-US"/>
                              </w:rPr>
                            </w:pPr>
                          </w:p>
                          <w:p/>
                        </w:txbxContent>
                      </wps:txbx>
                      <wps:bodyPr upright="1"/>
                    </wps:wsp>
                  </a:graphicData>
                </a:graphic>
              </wp:anchor>
            </w:drawing>
          </mc:Choice>
          <mc:Fallback>
            <w:pict>
              <v:shape id="_x0000_s1026" o:spid="_x0000_s1026" o:spt="176" type="#_x0000_t176" style="position:absolute;left:0pt;margin-left:225.65pt;margin-top:11.9pt;height:115.2pt;width:258.3pt;z-index:251670528;mso-width-relative:page;mso-height-relative:page;" fillcolor="#FFFFFF" filled="t" stroked="t" coordsize="21600,21600" o:gfxdata="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ZNu49kAAAAKAQAADwAAAAAA&#10;AAABACAAAAAiAAAAZHJzL2Rvd25yZXYueG1sUEsBAhQAFAAAAAgAh07iQNK7hmkSAgAABAQAAA4A&#10;AAAAAAAAAQAgAAAAKAEAAGRycy9lMm9Eb2MueG1sUEsFBgAAAAAGAAYAWQEAAKwFAAAAAA==&#10;">
                <v:fill on="t" focussize="0,0"/>
                <v:stroke color="#000000" joinstyle="miter"/>
                <v:imagedata o:title=""/>
                <o:lock v:ext="edit" aspectratio="f"/>
                <v:textbox>
                  <w:txbxContent>
                    <w:p>
                      <w:pPr>
                        <w:numPr>
                          <w:ilvl w:val="0"/>
                          <w:numId w:val="0"/>
                        </w:numPr>
                        <w:adjustRightInd w:val="0"/>
                        <w:snapToGrid w:val="0"/>
                        <w:spacing w:line="360" w:lineRule="auto"/>
                        <w:rPr>
                          <w:rFonts w:hint="default" w:ascii="仿宋_GB2312" w:hAnsi="仿宋_GB2312" w:cs="仿宋_GB2312"/>
                          <w:szCs w:val="32"/>
                          <w:lang w:val="en-US"/>
                        </w:rPr>
                      </w:pPr>
                      <w:r>
                        <w:rPr>
                          <w:rFonts w:hint="eastAsia" w:ascii="仿宋_GB2312" w:hAnsi="仿宋_GB2312" w:cs="仿宋_GB2312"/>
                          <w:szCs w:val="32"/>
                          <w:lang w:val="en-US" w:eastAsia="zh-CN"/>
                        </w:rPr>
                        <w:t>1.专人在临时隔离室陪护等候家长接回诊治。</w:t>
                      </w:r>
                    </w:p>
                    <w:p>
                      <w:pPr>
                        <w:numPr>
                          <w:ilvl w:val="0"/>
                          <w:numId w:val="0"/>
                        </w:numPr>
                        <w:adjustRightInd w:val="0"/>
                        <w:snapToGrid w:val="0"/>
                        <w:spacing w:line="360" w:lineRule="auto"/>
                        <w:ind w:leftChars="0"/>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及时</w:t>
                      </w:r>
                      <w:r>
                        <w:rPr>
                          <w:rFonts w:hint="eastAsia" w:ascii="仿宋_GB2312" w:hAnsi="仿宋_GB2312" w:cs="仿宋_GB2312"/>
                          <w:szCs w:val="32"/>
                          <w:lang w:val="en-US" w:eastAsia="zh-CN"/>
                        </w:rPr>
                        <w:t>去发热门诊或</w:t>
                      </w:r>
                      <w:r>
                        <w:rPr>
                          <w:rFonts w:hint="eastAsia" w:ascii="仿宋_GB2312" w:hAnsi="仿宋_GB2312" w:cs="仿宋_GB2312"/>
                          <w:szCs w:val="32"/>
                        </w:rPr>
                        <w:t>按规定去定点医院就医。</w:t>
                      </w:r>
                    </w:p>
                    <w:p>
                      <w:pPr>
                        <w:numPr>
                          <w:ilvl w:val="0"/>
                          <w:numId w:val="0"/>
                        </w:numPr>
                        <w:adjustRightInd w:val="0"/>
                        <w:snapToGrid w:val="0"/>
                        <w:spacing w:line="360" w:lineRule="auto"/>
                        <w:ind w:leftChars="0"/>
                        <w:rPr>
                          <w:rFonts w:hint="eastAsia" w:ascii="仿宋_GB2312" w:hAnsi="仿宋_GB2312" w:cs="仿宋_GB2312"/>
                          <w:szCs w:val="32"/>
                        </w:rPr>
                      </w:pPr>
                      <w:r>
                        <w:rPr>
                          <w:rFonts w:hint="eastAsia" w:ascii="仿宋_GB2312" w:hAnsi="仿宋_GB2312" w:cs="仿宋_GB2312"/>
                          <w:szCs w:val="32"/>
                          <w:lang w:val="en-US" w:eastAsia="zh-CN"/>
                        </w:rPr>
                        <w:t>3.</w:t>
                      </w:r>
                      <w:r>
                        <w:rPr>
                          <w:rFonts w:hint="eastAsia" w:ascii="仿宋_GB2312" w:hAnsi="仿宋_GB2312" w:cs="仿宋_GB2312"/>
                          <w:szCs w:val="32"/>
                        </w:rPr>
                        <w:t>尽量避免乘坐公交、地铁等公共交通工具，前往医院路上和医院内应</w:t>
                      </w:r>
                      <w:r>
                        <w:rPr>
                          <w:rFonts w:hint="eastAsia" w:ascii="仿宋" w:hAnsi="仿宋" w:eastAsia="仿宋"/>
                          <w:szCs w:val="32"/>
                        </w:rPr>
                        <w:t>当</w:t>
                      </w:r>
                      <w:r>
                        <w:rPr>
                          <w:rFonts w:hint="eastAsia" w:ascii="仿宋_GB2312" w:hAnsi="仿宋_GB2312" w:cs="仿宋_GB2312"/>
                          <w:szCs w:val="32"/>
                        </w:rPr>
                        <w:t>全程佩戴医用外科口罩（或其他更高级别的口罩）。</w:t>
                      </w:r>
                    </w:p>
                    <w:p>
                      <w:pPr>
                        <w:numPr>
                          <w:ilvl w:val="0"/>
                          <w:numId w:val="0"/>
                        </w:numPr>
                        <w:adjustRightInd w:val="0"/>
                        <w:snapToGrid w:val="0"/>
                        <w:spacing w:line="360" w:lineRule="auto"/>
                        <w:rPr>
                          <w:rFonts w:hint="default" w:ascii="仿宋_GB2312" w:hAnsi="仿宋_GB2312" w:cs="仿宋_GB2312"/>
                          <w:szCs w:val="32"/>
                          <w:lang w:val="en-US"/>
                        </w:rPr>
                      </w:pP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01248" behindDoc="0" locked="0" layoutInCell="1" allowOverlap="1">
                <wp:simplePos x="0" y="0"/>
                <wp:positionH relativeFrom="column">
                  <wp:posOffset>-360680</wp:posOffset>
                </wp:positionH>
                <wp:positionV relativeFrom="paragraph">
                  <wp:posOffset>34925</wp:posOffset>
                </wp:positionV>
                <wp:extent cx="2971165" cy="747395"/>
                <wp:effectExtent l="4445" t="4445" r="15240" b="10160"/>
                <wp:wrapNone/>
                <wp:docPr id="53" name="流程图: 可选过程 53"/>
                <wp:cNvGraphicFramePr/>
                <a:graphic xmlns:a="http://schemas.openxmlformats.org/drawingml/2006/main">
                  <a:graphicData uri="http://schemas.microsoft.com/office/word/2010/wordprocessingShape">
                    <wps:wsp>
                      <wps:cNvSpPr/>
                      <wps:spPr>
                        <a:xfrm>
                          <a:off x="0" y="0"/>
                          <a:ext cx="2971165" cy="7473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both"/>
                              <w:rPr>
                                <w:rFonts w:hint="eastAsia"/>
                                <w:sz w:val="20"/>
                                <w:szCs w:val="22"/>
                                <w:lang w:val="en-US" w:eastAsia="zh-CN"/>
                              </w:rPr>
                            </w:pPr>
                            <w:r>
                              <w:rPr>
                                <w:rFonts w:hint="eastAsia"/>
                                <w:sz w:val="20"/>
                                <w:szCs w:val="22"/>
                                <w:lang w:val="en-US" w:eastAsia="zh-CN"/>
                              </w:rPr>
                              <w:t>1.班主任应立即上报年级组长和分管校长。</w:t>
                            </w:r>
                          </w:p>
                          <w:p>
                            <w:pPr>
                              <w:numPr>
                                <w:ilvl w:val="0"/>
                                <w:numId w:val="0"/>
                              </w:numPr>
                              <w:adjustRightInd w:val="0"/>
                              <w:snapToGrid w:val="0"/>
                              <w:spacing w:line="360" w:lineRule="auto"/>
                              <w:rPr>
                                <w:rFonts w:hint="eastAsia" w:ascii="仿宋_GB2312" w:hAnsi="仿宋_GB2312" w:eastAsia="宋体" w:cs="仿宋_GB2312"/>
                                <w:sz w:val="20"/>
                                <w:szCs w:val="28"/>
                                <w:lang w:eastAsia="zh-CN"/>
                              </w:rPr>
                            </w:pPr>
                            <w:r>
                              <w:rPr>
                                <w:rFonts w:hint="eastAsia"/>
                                <w:sz w:val="20"/>
                                <w:szCs w:val="22"/>
                                <w:lang w:val="en-US" w:eastAsia="zh-CN"/>
                              </w:rPr>
                              <w:t>2.疫情报告人</w:t>
                            </w:r>
                            <w:r>
                              <w:rPr>
                                <w:rFonts w:hint="eastAsia" w:ascii="仿宋_GB2312" w:hAnsi="仿宋_GB2312" w:cs="仿宋_GB2312"/>
                                <w:sz w:val="20"/>
                                <w:szCs w:val="28"/>
                              </w:rPr>
                              <w:t>应</w:t>
                            </w:r>
                            <w:r>
                              <w:rPr>
                                <w:rFonts w:hint="eastAsia" w:ascii="仿宋" w:hAnsi="仿宋" w:eastAsia="仿宋"/>
                                <w:sz w:val="20"/>
                                <w:szCs w:val="28"/>
                              </w:rPr>
                              <w:t>当</w:t>
                            </w:r>
                            <w:r>
                              <w:rPr>
                                <w:rFonts w:hint="eastAsia" w:ascii="仿宋_GB2312" w:hAnsi="仿宋_GB2312" w:cs="仿宋_GB2312"/>
                                <w:sz w:val="20"/>
                                <w:szCs w:val="28"/>
                              </w:rPr>
                              <w:t>立即向辖区疾控部门</w:t>
                            </w:r>
                            <w:r>
                              <w:rPr>
                                <w:rFonts w:hint="eastAsia" w:ascii="仿宋_GB2312" w:hAnsi="仿宋_GB2312" w:cs="仿宋_GB2312"/>
                                <w:sz w:val="20"/>
                                <w:szCs w:val="28"/>
                                <w:lang w:val="en-US" w:eastAsia="zh-CN"/>
                              </w:rPr>
                              <w:t>和教育部门</w:t>
                            </w:r>
                            <w:r>
                              <w:rPr>
                                <w:rFonts w:hint="eastAsia" w:ascii="仿宋_GB2312" w:hAnsi="仿宋_GB2312" w:cs="仿宋_GB2312"/>
                                <w:sz w:val="20"/>
                                <w:szCs w:val="28"/>
                              </w:rPr>
                              <w:t>报告</w:t>
                            </w:r>
                            <w:r>
                              <w:rPr>
                                <w:rFonts w:hint="eastAsia" w:ascii="仿宋_GB2312" w:hAnsi="仿宋_GB2312" w:cs="仿宋_GB2312"/>
                                <w:sz w:val="20"/>
                                <w:szCs w:val="28"/>
                                <w:lang w:eastAsia="zh-CN"/>
                              </w:rPr>
                              <w:t>。</w:t>
                            </w:r>
                          </w:p>
                          <w:p/>
                        </w:txbxContent>
                      </wps:txbx>
                      <wps:bodyPr upright="1"/>
                    </wps:wsp>
                  </a:graphicData>
                </a:graphic>
              </wp:anchor>
            </w:drawing>
          </mc:Choice>
          <mc:Fallback>
            <w:pict>
              <v:shape id="_x0000_s1026" o:spid="_x0000_s1026" o:spt="176" type="#_x0000_t176" style="position:absolute;left:0pt;margin-left:-28.4pt;margin-top:2.75pt;height:58.85pt;width:233.95pt;z-index:251701248;mso-width-relative:page;mso-height-relative:page;" fillcolor="#FFFFFF" filled="t" stroked="t" coordsize="21600,21600" o:gfxdata="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NwZCjXAAAACQEAAA8AAAAAAAAAAQAg&#10;AAAAIgAAAGRycy9kb3ducmV2LnhtbFBLAQIUABQAAAAIAIdO4kClBbHADwIAAAMEAAAOAAAAAAAA&#10;AAEAIAAAACYBAABkcnMvZTJvRG9jLnhtbFBLBQYAAAAABgAGAFkBAACnBQAAAAA=&#10;">
                <v:fill on="t" focussize="0,0"/>
                <v:stroke color="#000000" joinstyle="miter"/>
                <v:imagedata o:title=""/>
                <o:lock v:ext="edit" aspectratio="f"/>
                <v:textbox>
                  <w:txbxContent>
                    <w:p>
                      <w:pPr>
                        <w:numPr>
                          <w:ilvl w:val="0"/>
                          <w:numId w:val="0"/>
                        </w:numPr>
                        <w:jc w:val="both"/>
                        <w:rPr>
                          <w:rFonts w:hint="eastAsia"/>
                          <w:sz w:val="20"/>
                          <w:szCs w:val="22"/>
                          <w:lang w:val="en-US" w:eastAsia="zh-CN"/>
                        </w:rPr>
                      </w:pPr>
                      <w:r>
                        <w:rPr>
                          <w:rFonts w:hint="eastAsia"/>
                          <w:sz w:val="20"/>
                          <w:szCs w:val="22"/>
                          <w:lang w:val="en-US" w:eastAsia="zh-CN"/>
                        </w:rPr>
                        <w:t>1.班主任应立即上报年级组长和分管校长。</w:t>
                      </w:r>
                    </w:p>
                    <w:p>
                      <w:pPr>
                        <w:numPr>
                          <w:ilvl w:val="0"/>
                          <w:numId w:val="0"/>
                        </w:numPr>
                        <w:adjustRightInd w:val="0"/>
                        <w:snapToGrid w:val="0"/>
                        <w:spacing w:line="360" w:lineRule="auto"/>
                        <w:rPr>
                          <w:rFonts w:hint="eastAsia" w:ascii="仿宋_GB2312" w:hAnsi="仿宋_GB2312" w:eastAsia="宋体" w:cs="仿宋_GB2312"/>
                          <w:sz w:val="20"/>
                          <w:szCs w:val="28"/>
                          <w:lang w:eastAsia="zh-CN"/>
                        </w:rPr>
                      </w:pPr>
                      <w:r>
                        <w:rPr>
                          <w:rFonts w:hint="eastAsia"/>
                          <w:sz w:val="20"/>
                          <w:szCs w:val="22"/>
                          <w:lang w:val="en-US" w:eastAsia="zh-CN"/>
                        </w:rPr>
                        <w:t>2.疫情报告人</w:t>
                      </w:r>
                      <w:r>
                        <w:rPr>
                          <w:rFonts w:hint="eastAsia" w:ascii="仿宋_GB2312" w:hAnsi="仿宋_GB2312" w:cs="仿宋_GB2312"/>
                          <w:sz w:val="20"/>
                          <w:szCs w:val="28"/>
                        </w:rPr>
                        <w:t>应</w:t>
                      </w:r>
                      <w:r>
                        <w:rPr>
                          <w:rFonts w:hint="eastAsia" w:ascii="仿宋" w:hAnsi="仿宋" w:eastAsia="仿宋"/>
                          <w:sz w:val="20"/>
                          <w:szCs w:val="28"/>
                        </w:rPr>
                        <w:t>当</w:t>
                      </w:r>
                      <w:r>
                        <w:rPr>
                          <w:rFonts w:hint="eastAsia" w:ascii="仿宋_GB2312" w:hAnsi="仿宋_GB2312" w:cs="仿宋_GB2312"/>
                          <w:sz w:val="20"/>
                          <w:szCs w:val="28"/>
                        </w:rPr>
                        <w:t>立即向辖区疾控部门</w:t>
                      </w:r>
                      <w:r>
                        <w:rPr>
                          <w:rFonts w:hint="eastAsia" w:ascii="仿宋_GB2312" w:hAnsi="仿宋_GB2312" w:cs="仿宋_GB2312"/>
                          <w:sz w:val="20"/>
                          <w:szCs w:val="28"/>
                          <w:lang w:val="en-US" w:eastAsia="zh-CN"/>
                        </w:rPr>
                        <w:t>和教育部门</w:t>
                      </w:r>
                      <w:r>
                        <w:rPr>
                          <w:rFonts w:hint="eastAsia" w:ascii="仿宋_GB2312" w:hAnsi="仿宋_GB2312" w:cs="仿宋_GB2312"/>
                          <w:sz w:val="20"/>
                          <w:szCs w:val="28"/>
                        </w:rPr>
                        <w:t>报告</w:t>
                      </w:r>
                      <w:r>
                        <w:rPr>
                          <w:rFonts w:hint="eastAsia" w:ascii="仿宋_GB2312" w:hAnsi="仿宋_GB2312" w:cs="仿宋_GB2312"/>
                          <w:sz w:val="20"/>
                          <w:szCs w:val="28"/>
                          <w:lang w:eastAsia="zh-CN"/>
                        </w:rPr>
                        <w:t>。</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3600" behindDoc="0" locked="0" layoutInCell="1" allowOverlap="1">
                <wp:simplePos x="0" y="0"/>
                <wp:positionH relativeFrom="column">
                  <wp:posOffset>1218565</wp:posOffset>
                </wp:positionH>
                <wp:positionV relativeFrom="paragraph">
                  <wp:posOffset>174625</wp:posOffset>
                </wp:positionV>
                <wp:extent cx="239395" cy="257810"/>
                <wp:effectExtent l="15240" t="6350" r="31115" b="21590"/>
                <wp:wrapNone/>
                <wp:docPr id="54" name="下箭头 54"/>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5.95pt;margin-top:13.75pt;height:20.3pt;width:18.85pt;z-index:251673600;v-text-anchor:middle;mso-width-relative:page;mso-height-relative:page;" fillcolor="#5B9BD5" filled="t" stroked="t" coordsize="21600,21600" o:gfxdata="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b1eH9YAAAAJAQAADwAAAAAAAAAB&#10;ACAAAAAiAAAAZHJzL2Rvd25yZXYueG1sUEsBAhQAFAAAAAgAh07iQLtbgTiEAgAA6gQAAA4AAAAA&#10;AAAAAQAgAAAAJQEAAGRycy9lMm9Eb2MueG1sUEsFBgAAAAAGAAYAWQEAABsGA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02272" behindDoc="0" locked="0" layoutInCell="1" allowOverlap="1">
                <wp:simplePos x="0" y="0"/>
                <wp:positionH relativeFrom="column">
                  <wp:posOffset>-346075</wp:posOffset>
                </wp:positionH>
                <wp:positionV relativeFrom="paragraph">
                  <wp:posOffset>60325</wp:posOffset>
                </wp:positionV>
                <wp:extent cx="2865120" cy="1136650"/>
                <wp:effectExtent l="4445" t="4445" r="6985" b="20955"/>
                <wp:wrapNone/>
                <wp:docPr id="55" name="流程图: 可选过程 55"/>
                <wp:cNvGraphicFramePr/>
                <a:graphic xmlns:a="http://schemas.openxmlformats.org/drawingml/2006/main">
                  <a:graphicData uri="http://schemas.microsoft.com/office/word/2010/wordprocessingShape">
                    <wps:wsp>
                      <wps:cNvSpPr/>
                      <wps:spPr>
                        <a:xfrm>
                          <a:off x="0" y="0"/>
                          <a:ext cx="2865120" cy="1136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jc w:val="both"/>
                              <w:rPr>
                                <w:rFonts w:hint="eastAsia"/>
                                <w:sz w:val="20"/>
                                <w:szCs w:val="22"/>
                                <w:lang w:val="en-US" w:eastAsia="zh-CN"/>
                              </w:rPr>
                            </w:pPr>
                            <w:r>
                              <w:rPr>
                                <w:rFonts w:hint="eastAsia"/>
                                <w:sz w:val="20"/>
                                <w:szCs w:val="22"/>
                                <w:lang w:val="en-US" w:eastAsia="zh-CN"/>
                              </w:rPr>
                              <w:t>1.通知后勤部门在卫健部门指导下，对可能涉及的场所进行消毒防疫。</w:t>
                            </w:r>
                          </w:p>
                          <w:p>
                            <w:pPr>
                              <w:numPr>
                                <w:ilvl w:val="0"/>
                                <w:numId w:val="0"/>
                              </w:numPr>
                              <w:jc w:val="both"/>
                              <w:rPr>
                                <w:rFonts w:hint="default"/>
                                <w:sz w:val="20"/>
                                <w:szCs w:val="22"/>
                                <w:lang w:val="en-US" w:eastAsia="zh-CN"/>
                              </w:rPr>
                            </w:pPr>
                            <w:r>
                              <w:rPr>
                                <w:rFonts w:hint="eastAsia"/>
                                <w:sz w:val="20"/>
                                <w:szCs w:val="22"/>
                                <w:lang w:val="en-US" w:eastAsia="zh-CN"/>
                              </w:rPr>
                              <w:t>2.班级学生先移入备用教室上课。</w:t>
                            </w:r>
                          </w:p>
                          <w:p>
                            <w:pPr>
                              <w:numPr>
                                <w:ilvl w:val="0"/>
                                <w:numId w:val="0"/>
                              </w:numPr>
                              <w:jc w:val="both"/>
                              <w:rPr>
                                <w:rFonts w:hint="default"/>
                                <w:sz w:val="20"/>
                                <w:szCs w:val="22"/>
                                <w:lang w:val="en-US" w:eastAsia="zh-CN"/>
                              </w:rPr>
                            </w:pPr>
                            <w:r>
                              <w:rPr>
                                <w:rFonts w:hint="eastAsia"/>
                                <w:sz w:val="20"/>
                                <w:szCs w:val="22"/>
                                <w:lang w:val="en-US" w:eastAsia="zh-CN"/>
                              </w:rPr>
                              <w:t>3.整班暂时隔离。</w:t>
                            </w:r>
                          </w:p>
                          <w:p>
                            <w:pPr>
                              <w:numPr>
                                <w:ilvl w:val="0"/>
                                <w:numId w:val="0"/>
                              </w:numPr>
                              <w:jc w:val="both"/>
                              <w:rPr>
                                <w:rFonts w:hint="default"/>
                                <w:sz w:val="20"/>
                                <w:szCs w:val="22"/>
                                <w:lang w:val="en-US" w:eastAsia="zh-CN"/>
                              </w:rPr>
                            </w:pPr>
                            <w:r>
                              <w:rPr>
                                <w:rFonts w:hint="eastAsia"/>
                                <w:sz w:val="20"/>
                                <w:szCs w:val="22"/>
                                <w:lang w:val="en-US" w:eastAsia="zh-CN"/>
                              </w:rPr>
                              <w:t>4.校医了解上过课的班级学生健康状况。</w:t>
                            </w:r>
                          </w:p>
                          <w:p/>
                        </w:txbxContent>
                      </wps:txbx>
                      <wps:bodyPr upright="1"/>
                    </wps:wsp>
                  </a:graphicData>
                </a:graphic>
              </wp:anchor>
            </w:drawing>
          </mc:Choice>
          <mc:Fallback>
            <w:pict>
              <v:shape id="_x0000_s1026" o:spid="_x0000_s1026" o:spt="176" type="#_x0000_t176" style="position:absolute;left:0pt;margin-left:-27.25pt;margin-top:4.75pt;height:89.5pt;width:225.6pt;z-index:251702272;mso-width-relative:page;mso-height-relative:page;" fillcolor="#FFFFFF" filled="t" stroked="t" coordsize="21600,21600" o:gfxdata="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GmMQ7YAAAACQEAAA8AAAAAAAAA&#10;AQAgAAAAIgAAAGRycy9kb3ducmV2LnhtbFBLAQIUABQAAAAIAIdO4kCiaqmcEQIAAAQEAAAOAAAA&#10;AAAAAAEAIAAAACcBAABkcnMvZTJvRG9jLnhtbFBLBQYAAAAABgAGAFkBAACqBQAAAAA=&#10;">
                <v:fill on="t" focussize="0,0"/>
                <v:stroke color="#000000" joinstyle="miter"/>
                <v:imagedata o:title=""/>
                <o:lock v:ext="edit" aspectratio="f"/>
                <v:textbox>
                  <w:txbxContent>
                    <w:p>
                      <w:pPr>
                        <w:numPr>
                          <w:ilvl w:val="0"/>
                          <w:numId w:val="0"/>
                        </w:numPr>
                        <w:jc w:val="both"/>
                        <w:rPr>
                          <w:rFonts w:hint="eastAsia"/>
                          <w:sz w:val="20"/>
                          <w:szCs w:val="22"/>
                          <w:lang w:val="en-US" w:eastAsia="zh-CN"/>
                        </w:rPr>
                      </w:pPr>
                      <w:r>
                        <w:rPr>
                          <w:rFonts w:hint="eastAsia"/>
                          <w:sz w:val="20"/>
                          <w:szCs w:val="22"/>
                          <w:lang w:val="en-US" w:eastAsia="zh-CN"/>
                        </w:rPr>
                        <w:t>1.通知后勤部门在卫健部门指导下，对可能涉及的场所进行消毒防疫。</w:t>
                      </w:r>
                    </w:p>
                    <w:p>
                      <w:pPr>
                        <w:numPr>
                          <w:ilvl w:val="0"/>
                          <w:numId w:val="0"/>
                        </w:numPr>
                        <w:jc w:val="both"/>
                        <w:rPr>
                          <w:rFonts w:hint="default"/>
                          <w:sz w:val="20"/>
                          <w:szCs w:val="22"/>
                          <w:lang w:val="en-US" w:eastAsia="zh-CN"/>
                        </w:rPr>
                      </w:pPr>
                      <w:r>
                        <w:rPr>
                          <w:rFonts w:hint="eastAsia"/>
                          <w:sz w:val="20"/>
                          <w:szCs w:val="22"/>
                          <w:lang w:val="en-US" w:eastAsia="zh-CN"/>
                        </w:rPr>
                        <w:t>2.班级学生先移入备用教室上课。</w:t>
                      </w:r>
                    </w:p>
                    <w:p>
                      <w:pPr>
                        <w:numPr>
                          <w:ilvl w:val="0"/>
                          <w:numId w:val="0"/>
                        </w:numPr>
                        <w:jc w:val="both"/>
                        <w:rPr>
                          <w:rFonts w:hint="default"/>
                          <w:sz w:val="20"/>
                          <w:szCs w:val="22"/>
                          <w:lang w:val="en-US" w:eastAsia="zh-CN"/>
                        </w:rPr>
                      </w:pPr>
                      <w:r>
                        <w:rPr>
                          <w:rFonts w:hint="eastAsia"/>
                          <w:sz w:val="20"/>
                          <w:szCs w:val="22"/>
                          <w:lang w:val="en-US" w:eastAsia="zh-CN"/>
                        </w:rPr>
                        <w:t>3.整班暂时隔离。</w:t>
                      </w:r>
                    </w:p>
                    <w:p>
                      <w:pPr>
                        <w:numPr>
                          <w:ilvl w:val="0"/>
                          <w:numId w:val="0"/>
                        </w:numPr>
                        <w:jc w:val="both"/>
                        <w:rPr>
                          <w:rFonts w:hint="default"/>
                          <w:sz w:val="20"/>
                          <w:szCs w:val="22"/>
                          <w:lang w:val="en-US" w:eastAsia="zh-CN"/>
                        </w:rPr>
                      </w:pPr>
                      <w:r>
                        <w:rPr>
                          <w:rFonts w:hint="eastAsia"/>
                          <w:sz w:val="20"/>
                          <w:szCs w:val="22"/>
                          <w:lang w:val="en-US" w:eastAsia="zh-CN"/>
                        </w:rPr>
                        <w:t>4.校医了解上过课的班级学生健康状况。</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4624" behindDoc="0" locked="0" layoutInCell="1" allowOverlap="1">
                <wp:simplePos x="0" y="0"/>
                <wp:positionH relativeFrom="column">
                  <wp:posOffset>4268470</wp:posOffset>
                </wp:positionH>
                <wp:positionV relativeFrom="paragraph">
                  <wp:posOffset>45085</wp:posOffset>
                </wp:positionV>
                <wp:extent cx="239395" cy="208915"/>
                <wp:effectExtent l="17145" t="6350" r="29210" b="13335"/>
                <wp:wrapNone/>
                <wp:docPr id="56" name="下箭头 56"/>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36.1pt;margin-top:3.55pt;height:16.45pt;width:18.85pt;z-index:251674624;v-text-anchor:middle;mso-width-relative:page;mso-height-relative:page;" fillcolor="#5B9BD5" filled="t" stroked="t" coordsize="21600,21600" o:gfxdata="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8160tYAAAAIAQAADwAAAAAAAAAB&#10;ACAAAAAiAAAAZHJzL2Rvd25yZXYueG1sUEsBAhQAFAAAAAgAh07iQJ9IiAGEAgAA6gQAAA4AAAAA&#10;AAAAAQAgAAAAJQEAAGRycy9lMm9Eb2MueG1sUEsFBgAAAAAGAAYAWQEAABsGA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06368" behindDoc="0" locked="0" layoutInCell="1" allowOverlap="1">
                <wp:simplePos x="0" y="0"/>
                <wp:positionH relativeFrom="column">
                  <wp:posOffset>4675505</wp:posOffset>
                </wp:positionH>
                <wp:positionV relativeFrom="paragraph">
                  <wp:posOffset>149225</wp:posOffset>
                </wp:positionV>
                <wp:extent cx="1348740" cy="471805"/>
                <wp:effectExtent l="4445" t="5080" r="18415" b="18415"/>
                <wp:wrapNone/>
                <wp:docPr id="57" name="流程图: 可选过程 57"/>
                <wp:cNvGraphicFramePr/>
                <a:graphic xmlns:a="http://schemas.openxmlformats.org/drawingml/2006/main">
                  <a:graphicData uri="http://schemas.microsoft.com/office/word/2010/wordprocessingShape">
                    <wps:wsp>
                      <wps:cNvSpPr/>
                      <wps:spPr>
                        <a:xfrm>
                          <a:off x="0" y="0"/>
                          <a:ext cx="1348740" cy="4718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疑似进一步医院深查</w:t>
                            </w:r>
                          </w:p>
                          <w:p/>
                        </w:txbxContent>
                      </wps:txbx>
                      <wps:bodyPr upright="1"/>
                    </wps:wsp>
                  </a:graphicData>
                </a:graphic>
              </wp:anchor>
            </w:drawing>
          </mc:Choice>
          <mc:Fallback>
            <w:pict>
              <v:shape id="_x0000_s1026" o:spid="_x0000_s1026" o:spt="176" type="#_x0000_t176" style="position:absolute;left:0pt;margin-left:368.15pt;margin-top:11.75pt;height:37.15pt;width:106.2pt;z-index:251706368;mso-width-relative:page;mso-height-relative:page;" fillcolor="#FFFFFF" filled="t" stroked="t" coordsize="21600,21600" o:gfxdata="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mivRNgAAAAJAQAADwAAAAAAAAAB&#10;ACAAAAAiAAAAZHJzL2Rvd25yZXYueG1sUEsBAhQAFAAAAAgAh07iQP0j/sIQAgAAAwQAAA4AAAAA&#10;AAAAAQAgAAAAJwEAAGRycy9lMm9Eb2MueG1sUEsFBgAAAAAGAAYAWQEAAKk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疑似进一步医院深查</w:t>
                      </w:r>
                    </w:p>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5344" behindDoc="0" locked="0" layoutInCell="1" allowOverlap="1">
                <wp:simplePos x="0" y="0"/>
                <wp:positionH relativeFrom="column">
                  <wp:posOffset>2717165</wp:posOffset>
                </wp:positionH>
                <wp:positionV relativeFrom="paragraph">
                  <wp:posOffset>175895</wp:posOffset>
                </wp:positionV>
                <wp:extent cx="1410335" cy="504825"/>
                <wp:effectExtent l="4445" t="4445" r="13970" b="5080"/>
                <wp:wrapNone/>
                <wp:docPr id="58" name="流程图: 可选过程 58"/>
                <wp:cNvGraphicFramePr/>
                <a:graphic xmlns:a="http://schemas.openxmlformats.org/drawingml/2006/main">
                  <a:graphicData uri="http://schemas.microsoft.com/office/word/2010/wordprocessingShape">
                    <wps:wsp>
                      <wps:cNvSpPr/>
                      <wps:spPr>
                        <a:xfrm>
                          <a:off x="0" y="0"/>
                          <a:ext cx="1410335" cy="5048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普通发热居家观察</w:t>
                            </w:r>
                          </w:p>
                          <w:p/>
                        </w:txbxContent>
                      </wps:txbx>
                      <wps:bodyPr upright="1"/>
                    </wps:wsp>
                  </a:graphicData>
                </a:graphic>
              </wp:anchor>
            </w:drawing>
          </mc:Choice>
          <mc:Fallback>
            <w:pict>
              <v:shape id="_x0000_s1026" o:spid="_x0000_s1026" o:spt="176" type="#_x0000_t176" style="position:absolute;left:0pt;margin-left:213.95pt;margin-top:13.85pt;height:39.75pt;width:111.05pt;z-index:251705344;mso-width-relative:page;mso-height-relative:page;" fillcolor="#FFFFFF" filled="t" stroked="t" coordsize="21600,21600" o:gfxdata="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GjDDXAAAACgEAAA8AAAAAAAAAAQAg&#10;AAAAIgAAAGRycy9kb3ducmV2LnhtbFBLAQIUABQAAAAIAIdO4kCJ31B6DwIAAAMEAAAOAAAAAAAA&#10;AAEAIAAAACYBAABkcnMvZTJvRG9jLnhtbFBLBQYAAAAABgAGAFkBAACn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普通发热居家观察</w:t>
                      </w:r>
                    </w:p>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3296" behindDoc="0" locked="0" layoutInCell="1" allowOverlap="1">
                <wp:simplePos x="0" y="0"/>
                <wp:positionH relativeFrom="column">
                  <wp:posOffset>4444365</wp:posOffset>
                </wp:positionH>
                <wp:positionV relativeFrom="paragraph">
                  <wp:posOffset>-878205</wp:posOffset>
                </wp:positionV>
                <wp:extent cx="76200" cy="1988185"/>
                <wp:effectExtent l="5080" t="5080" r="6985" b="13970"/>
                <wp:wrapNone/>
                <wp:docPr id="59" name="右中括号 59"/>
                <wp:cNvGraphicFramePr/>
                <a:graphic xmlns:a="http://schemas.openxmlformats.org/drawingml/2006/main">
                  <a:graphicData uri="http://schemas.microsoft.com/office/word/2010/wordprocessingShape">
                    <wps:wsp>
                      <wps:cNvSpPr/>
                      <wps:spPr>
                        <a:xfrm rot="-5400000">
                          <a:off x="0" y="0"/>
                          <a:ext cx="76200" cy="1988185"/>
                        </a:xfrm>
                        <a:prstGeom prst="rightBracket">
                          <a:avLst>
                            <a:gd name="adj" fmla="val 21743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6" type="#_x0000_t86" style="position:absolute;left:0pt;margin-left:349.95pt;margin-top:-69.15pt;height:156.55pt;width:6pt;rotation:-5898240f;z-index:251703296;mso-width-relative:page;mso-height-relative:page;" filled="f" stroked="t" coordsize="21600,21600" o:gfxdata="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g1s69sAAAAMAQAADwAAAAAAAAABACAAAAAi&#10;AAAAZHJzL2Rvd25yZXYueG1sUEsBAhQAFAAAAAgAh07iQJ32WckHAgAA6AMAAA4AAAAAAAAAAQAg&#10;AAAAKgEAAGRycy9lMm9Eb2MueG1sUEsFBgAAAAAGAAYAWQEAAKMFAAAAAA==&#10;" adj="1799">
                <v:fill on="f" focussize="0,0"/>
                <v:stroke color="#000000" joinstyle="round"/>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default"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09440" behindDoc="0" locked="0" layoutInCell="1" allowOverlap="1">
                <wp:simplePos x="0" y="0"/>
                <wp:positionH relativeFrom="column">
                  <wp:posOffset>4713605</wp:posOffset>
                </wp:positionH>
                <wp:positionV relativeFrom="paragraph">
                  <wp:posOffset>116840</wp:posOffset>
                </wp:positionV>
                <wp:extent cx="243205" cy="541020"/>
                <wp:effectExtent l="4445" t="4445" r="19050" b="6985"/>
                <wp:wrapNone/>
                <wp:docPr id="60" name="流程图: 过程 60"/>
                <wp:cNvGraphicFramePr/>
                <a:graphic xmlns:a="http://schemas.openxmlformats.org/drawingml/2006/main">
                  <a:graphicData uri="http://schemas.microsoft.com/office/word/2010/wordprocessingShape">
                    <wps:wsp>
                      <wps:cNvSpPr/>
                      <wps:spPr>
                        <a:xfrm>
                          <a:off x="0" y="0"/>
                          <a:ext cx="243205" cy="541020"/>
                        </a:xfrm>
                        <a:prstGeom prst="flowChartProcess">
                          <a:avLst/>
                        </a:prstGeom>
                        <a:solidFill>
                          <a:srgbClr val="4F81BD"/>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排</w:t>
                            </w:r>
                          </w:p>
                          <w:p>
                            <w:pPr>
                              <w:rPr>
                                <w:rFonts w:hint="default"/>
                                <w:lang w:val="en-US" w:eastAsia="zh-CN"/>
                              </w:rPr>
                            </w:pPr>
                            <w:r>
                              <w:rPr>
                                <w:rFonts w:hint="eastAsia"/>
                                <w:lang w:val="en-US" w:eastAsia="zh-CN"/>
                              </w:rPr>
                              <w:t>除</w:t>
                            </w:r>
                          </w:p>
                        </w:txbxContent>
                      </wps:txbx>
                      <wps:bodyPr upright="1"/>
                    </wps:wsp>
                  </a:graphicData>
                </a:graphic>
              </wp:anchor>
            </w:drawing>
          </mc:Choice>
          <mc:Fallback>
            <w:pict>
              <v:shape id="_x0000_s1026" o:spid="_x0000_s1026" o:spt="109" type="#_x0000_t109" style="position:absolute;left:0pt;margin-left:371.15pt;margin-top:9.2pt;height:42.6pt;width:19.15pt;z-index:251709440;mso-width-relative:page;mso-height-relative:page;" fillcolor="#4F81BD" filled="t" stroked="t" coordsize="21600,21600" o:gfxdata="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vpg7nXAAAACgEAAA8AAAAAAAAAAQAgAAAAIgAAAGRycy9k&#10;b3ducmV2LnhtbFBLAQIUABQAAAAIAIdO4kCICek1AwIAAPMDAAAOAAAAAAAAAAEAIAAAACYBAABk&#10;cnMvZTJvRG9jLnhtbFBLBQYAAAAABgAGAFkBAACbBQAAAAA=&#10;">
                <v:fill on="t" focussize="0,0"/>
                <v:stroke color="#000000" joinstyle="miter"/>
                <v:imagedata o:title=""/>
                <o:lock v:ext="edit" aspectratio="f"/>
                <v:textbox>
                  <w:txbxContent>
                    <w:p>
                      <w:pPr>
                        <w:rPr>
                          <w:rFonts w:hint="eastAsia"/>
                          <w:lang w:val="en-US" w:eastAsia="zh-CN"/>
                        </w:rPr>
                      </w:pPr>
                      <w:r>
                        <w:rPr>
                          <w:rFonts w:hint="eastAsia"/>
                          <w:lang w:val="en-US" w:eastAsia="zh-CN"/>
                        </w:rPr>
                        <w:t>排</w:t>
                      </w:r>
                    </w:p>
                    <w:p>
                      <w:pPr>
                        <w:rPr>
                          <w:rFonts w:hint="default"/>
                          <w:lang w:val="en-US" w:eastAsia="zh-CN"/>
                        </w:rPr>
                      </w:pPr>
                      <w:r>
                        <w:rPr>
                          <w:rFonts w:hint="eastAsia"/>
                          <w:lang w:val="en-US" w:eastAsia="zh-CN"/>
                        </w:rPr>
                        <w:t>除</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7392" behindDoc="0" locked="0" layoutInCell="1" allowOverlap="1">
                <wp:simplePos x="0" y="0"/>
                <wp:positionH relativeFrom="column">
                  <wp:posOffset>3300730</wp:posOffset>
                </wp:positionH>
                <wp:positionV relativeFrom="paragraph">
                  <wp:posOffset>189865</wp:posOffset>
                </wp:positionV>
                <wp:extent cx="239395" cy="292735"/>
                <wp:effectExtent l="15240" t="6350" r="31115" b="24765"/>
                <wp:wrapNone/>
                <wp:docPr id="61" name="下箭头 61"/>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9.9pt;margin-top:14.95pt;height:23.05pt;width:18.85pt;z-index:251707392;v-text-anchor:middle;mso-width-relative:page;mso-height-relative:page;" fillcolor="#5B9BD5" filled="t" stroked="t" coordsize="21600,21600" o:gfxdata="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TY8ktcAAAAJAQAADwAAAAAAAAAB&#10;ACAAAAAiAAAAZHJzL2Rvd25yZXYueG1sUEsBAhQAFAAAAAgAh07iQEJvMHSDAgAA6gQAAA4AAAAA&#10;AAAAAQAgAAAAJgEAAGRycy9lMm9Eb2MueG1sUEsFBgAAAAAGAAYAWQEAABsGAAAAAA==&#10;" adj="14482,5400">
                <v:fill on="t" focussize="0,0"/>
                <v:stroke weight="1pt" color="#2D5171" miterlimit="8"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11488" behindDoc="0" locked="0" layoutInCell="1" allowOverlap="1">
                <wp:simplePos x="0" y="0"/>
                <wp:positionH relativeFrom="column">
                  <wp:posOffset>5220970</wp:posOffset>
                </wp:positionH>
                <wp:positionV relativeFrom="paragraph">
                  <wp:posOffset>121285</wp:posOffset>
                </wp:positionV>
                <wp:extent cx="391795" cy="612775"/>
                <wp:effectExtent l="15240" t="6350" r="31115" b="9525"/>
                <wp:wrapNone/>
                <wp:docPr id="62" name="下箭头 62"/>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txbx>
                        <w:txbxContent>
                          <w:p>
                            <w:pPr>
                              <w:rPr>
                                <w:rFonts w:hint="eastAsia"/>
                                <w:lang w:val="en-US" w:eastAsia="zh-CN"/>
                              </w:rPr>
                            </w:pPr>
                            <w:r>
                              <w:rPr>
                                <w:rFonts w:hint="eastAsia"/>
                                <w:lang w:val="en-US" w:eastAsia="zh-CN"/>
                              </w:rPr>
                              <w:t>确</w:t>
                            </w:r>
                          </w:p>
                          <w:p>
                            <w:pPr>
                              <w:rPr>
                                <w:rFonts w:hint="default"/>
                                <w:lang w:val="en-US" w:eastAsia="zh-CN"/>
                              </w:rPr>
                            </w:pPr>
                            <w:r>
                              <w:rPr>
                                <w:rFonts w:hint="eastAsia"/>
                                <w:lang w:val="en-US" w:eastAsia="zh-CN"/>
                              </w:rPr>
                              <w:t>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1.1pt;margin-top:9.55pt;height:48.25pt;width:30.85pt;z-index:251711488;v-text-anchor:middle;mso-width-relative:page;mso-height-relative:page;" fillcolor="#5B9BD5" filled="t" stroked="t" coordsize="21600,21600" o:gfxdata="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jODLw1wAAAAoBAAAP&#10;AAAAAAAAAAEAIAAAACIAAABkcnMvZG93bnJldi54bWxQSwECFAAUAAAACACHTuJANDXza4sCAAD1&#10;BAAADgAAAAAAAAABACAAAAAmAQAAZHJzL2Uyb0RvYy54bWxQSwUGAAAAAAYABgBZAQAAIwYAAAAA&#10;" adj="14482,5400">
                <v:fill on="t" focussize="0,0"/>
                <v:stroke weight="1pt" color="#2D5171" miterlimit="8" joinstyle="miter"/>
                <v:imagedata o:title=""/>
                <o:lock v:ext="edit" aspectratio="f"/>
                <v:textbox>
                  <w:txbxContent>
                    <w:p>
                      <w:pPr>
                        <w:rPr>
                          <w:rFonts w:hint="eastAsia"/>
                          <w:lang w:val="en-US" w:eastAsia="zh-CN"/>
                        </w:rPr>
                      </w:pPr>
                      <w:r>
                        <w:rPr>
                          <w:rFonts w:hint="eastAsia"/>
                          <w:lang w:val="en-US" w:eastAsia="zh-CN"/>
                        </w:rPr>
                        <w:t>确</w:t>
                      </w:r>
                    </w:p>
                    <w:p>
                      <w:pPr>
                        <w:rPr>
                          <w:rFonts w:hint="default"/>
                          <w:lang w:val="en-US" w:eastAsia="zh-CN"/>
                        </w:rPr>
                      </w:pPr>
                      <w:r>
                        <w:rPr>
                          <w:rFonts w:hint="eastAsia"/>
                          <w:lang w:val="en-US" w:eastAsia="zh-CN"/>
                        </w:rPr>
                        <w:t>诊</w:t>
                      </w:r>
                    </w:p>
                  </w:txbxContent>
                </v:textbox>
              </v:shape>
            </w:pict>
          </mc:Fallback>
        </mc:AlternateContent>
      </w:r>
      <w:r>
        <w:rPr>
          <w:rFonts w:hint="eastAsia" w:ascii="Times New Roman" w:hAnsi="Times New Roman" w:eastAsia="宋体" w:cs="Times New Roman"/>
          <w:kern w:val="0"/>
          <w:sz w:val="28"/>
          <w:szCs w:val="28"/>
          <w:lang w:val="en-US" w:eastAsia="zh-CN"/>
        </w:rPr>
        <w:t>普通发热居家观察</w: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9744" behindDoc="0" locked="0" layoutInCell="1" allowOverlap="1">
                <wp:simplePos x="0" y="0"/>
                <wp:positionH relativeFrom="column">
                  <wp:posOffset>1134745</wp:posOffset>
                </wp:positionH>
                <wp:positionV relativeFrom="paragraph">
                  <wp:posOffset>20320</wp:posOffset>
                </wp:positionV>
                <wp:extent cx="239395" cy="292735"/>
                <wp:effectExtent l="15240" t="6350" r="31115" b="24765"/>
                <wp:wrapNone/>
                <wp:docPr id="63" name="下箭头 63"/>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9.35pt;margin-top:1.6pt;height:23.05pt;width:18.85pt;z-index:251679744;v-text-anchor:middle;mso-width-relative:page;mso-height-relative:page;" fillcolor="#5B9BD5" filled="t" stroked="t" coordsize="21600,21600" o:gfxdata="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dpuE9YAAAAIAQAADwAAAAAAAAAB&#10;ACAAAAAiAAAAZHJzL2Rvd25yZXYueG1sUEsBAhQAFAAAAAgAh07iQGZ8OU2EAgAA6gQAAA4AAAAA&#10;AAAAAQAgAAAAJQEAAGRycy9lMm9Eb2MueG1sUEsFBgAAAAAGAAYAWQEAABsGA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10464" behindDoc="0" locked="0" layoutInCell="1" allowOverlap="1">
                <wp:simplePos x="0" y="0"/>
                <wp:positionH relativeFrom="column">
                  <wp:posOffset>4164965</wp:posOffset>
                </wp:positionH>
                <wp:positionV relativeFrom="paragraph">
                  <wp:posOffset>139065</wp:posOffset>
                </wp:positionV>
                <wp:extent cx="563245" cy="190500"/>
                <wp:effectExtent l="8255" t="8890" r="19050" b="10160"/>
                <wp:wrapNone/>
                <wp:docPr id="64" name="左箭头 64"/>
                <wp:cNvGraphicFramePr/>
                <a:graphic xmlns:a="http://schemas.openxmlformats.org/drawingml/2006/main">
                  <a:graphicData uri="http://schemas.microsoft.com/office/word/2010/wordprocessingShape">
                    <wps:wsp>
                      <wps:cNvSpPr/>
                      <wps:spPr>
                        <a:xfrm>
                          <a:off x="0" y="0"/>
                          <a:ext cx="563245" cy="190500"/>
                        </a:xfrm>
                        <a:prstGeom prst="leftArrow">
                          <a:avLst>
                            <a:gd name="adj1" fmla="val 50000"/>
                            <a:gd name="adj2" fmla="val 73916"/>
                          </a:avLst>
                        </a:prstGeom>
                        <a:solidFill>
                          <a:srgbClr val="4F81BD"/>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327.95pt;margin-top:10.95pt;height:15pt;width:44.35pt;z-index:251710464;mso-width-relative:page;mso-height-relative:page;" fillcolor="#4F81BD" filled="t" stroked="t" coordsize="21600,21600" o:gfxdata="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7rFM7YAAAACQEAAA8AAAAAAAAA&#10;AQAgAAAAIgAAAGRycy9kb3ducmV2LnhtbFBLAQIUABQAAAAIAIdO4kA2J92/EQIAACoEAAAOAAAA&#10;AAAAAAEAIAAAACcBAABkcnMvZTJvRG9jLnhtbFBLBQYAAAAABgAGAFkBAACqBQAAAAA=&#10;" adj="5399,5400">
                <v:fill on="t" focussize="0,0"/>
                <v:stroke color="#000000"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8416" behindDoc="0" locked="0" layoutInCell="1" allowOverlap="1">
                <wp:simplePos x="0" y="0"/>
                <wp:positionH relativeFrom="column">
                  <wp:posOffset>2785745</wp:posOffset>
                </wp:positionH>
                <wp:positionV relativeFrom="paragraph">
                  <wp:posOffset>103505</wp:posOffset>
                </wp:positionV>
                <wp:extent cx="1402080" cy="883285"/>
                <wp:effectExtent l="4445" t="4445" r="22225" b="7620"/>
                <wp:wrapNone/>
                <wp:docPr id="65" name="流程图: 可选过程 65"/>
                <wp:cNvGraphicFramePr/>
                <a:graphic xmlns:a="http://schemas.openxmlformats.org/drawingml/2006/main">
                  <a:graphicData uri="http://schemas.microsoft.com/office/word/2010/wordprocessingShape">
                    <wps:wsp>
                      <wps:cNvSpPr/>
                      <wps:spPr>
                        <a:xfrm>
                          <a:off x="0" y="0"/>
                          <a:ext cx="1402080" cy="8832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default" w:ascii="仿宋_GB2312" w:hAnsi="仿宋_GB2312" w:cs="仿宋_GB2312"/>
                                <w:szCs w:val="32"/>
                                <w:lang w:val="en-US"/>
                              </w:rPr>
                            </w:pPr>
                            <w:r>
                              <w:rPr>
                                <w:rFonts w:hint="eastAsia" w:ascii="仿宋_GB2312" w:hAnsi="仿宋_GB2312" w:cs="仿宋_GB2312"/>
                                <w:szCs w:val="32"/>
                                <w:lang w:val="en-US" w:eastAsia="zh-CN"/>
                              </w:rPr>
                              <w:t>班主任联系学生，追踪其健康状况并做好记录</w:t>
                            </w:r>
                          </w:p>
                          <w:p/>
                        </w:txbxContent>
                      </wps:txbx>
                      <wps:bodyPr upright="1"/>
                    </wps:wsp>
                  </a:graphicData>
                </a:graphic>
              </wp:anchor>
            </w:drawing>
          </mc:Choice>
          <mc:Fallback>
            <w:pict>
              <v:shape id="_x0000_s1026" o:spid="_x0000_s1026" o:spt="176" type="#_x0000_t176" style="position:absolute;left:0pt;margin-left:219.35pt;margin-top:8.15pt;height:69.55pt;width:110.4pt;z-index:251708416;mso-width-relative:page;mso-height-relative:page;" fillcolor="#FFFFFF" filled="t" stroked="t" coordsize="21600,21600" o:gfxdata="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a3u9tgAAAAKAQAADwAAAAAAAAAB&#10;ACAAAAAiAAAAZHJzL2Rvd25yZXYueG1sUEsBAhQAFAAAAAgAh07iQF99XAYQAgAAAwQAAA4AAAAA&#10;AAAAAQAgAAAAJwEAAGRycy9lMm9Eb2MueG1sUEsFBgAAAAAGAAYAWQEAAKkFAAAAAA==&#10;">
                <v:fill on="t" focussize="0,0"/>
                <v:stroke color="#000000" joinstyle="miter"/>
                <v:imagedata o:title=""/>
                <o:lock v:ext="edit" aspectratio="f"/>
                <v:textbox>
                  <w:txbxContent>
                    <w:p>
                      <w:pPr>
                        <w:numPr>
                          <w:ilvl w:val="0"/>
                          <w:numId w:val="0"/>
                        </w:numPr>
                        <w:adjustRightInd w:val="0"/>
                        <w:snapToGrid w:val="0"/>
                        <w:spacing w:line="360" w:lineRule="auto"/>
                        <w:rPr>
                          <w:rFonts w:hint="default" w:ascii="仿宋_GB2312" w:hAnsi="仿宋_GB2312" w:cs="仿宋_GB2312"/>
                          <w:szCs w:val="32"/>
                          <w:lang w:val="en-US"/>
                        </w:rPr>
                      </w:pPr>
                      <w:r>
                        <w:rPr>
                          <w:rFonts w:hint="eastAsia" w:ascii="仿宋_GB2312" w:hAnsi="仿宋_GB2312" w:cs="仿宋_GB2312"/>
                          <w:szCs w:val="32"/>
                          <w:lang w:val="en-US" w:eastAsia="zh-CN"/>
                        </w:rPr>
                        <w:t>班主任联系学生，追踪其健康状况并做好记录</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12512" behindDoc="0" locked="0" layoutInCell="1" allowOverlap="1">
                <wp:simplePos x="0" y="0"/>
                <wp:positionH relativeFrom="column">
                  <wp:posOffset>4874260</wp:posOffset>
                </wp:positionH>
                <wp:positionV relativeFrom="paragraph">
                  <wp:posOffset>64770</wp:posOffset>
                </wp:positionV>
                <wp:extent cx="1149350" cy="663575"/>
                <wp:effectExtent l="4445" t="4445" r="8255" b="17780"/>
                <wp:wrapNone/>
                <wp:docPr id="66" name="流程图: 可选过程 66"/>
                <wp:cNvGraphicFramePr/>
                <a:graphic xmlns:a="http://schemas.openxmlformats.org/drawingml/2006/main">
                  <a:graphicData uri="http://schemas.microsoft.com/office/word/2010/wordprocessingShape">
                    <wps:wsp>
                      <wps:cNvSpPr/>
                      <wps:spPr>
                        <a:xfrm>
                          <a:off x="0" y="0"/>
                          <a:ext cx="1149350" cy="663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按确诊流程处理，听取上级部门指导。</w:t>
                            </w:r>
                          </w:p>
                        </w:txbxContent>
                      </wps:txbx>
                      <wps:bodyPr upright="1"/>
                    </wps:wsp>
                  </a:graphicData>
                </a:graphic>
              </wp:anchor>
            </w:drawing>
          </mc:Choice>
          <mc:Fallback>
            <w:pict>
              <v:shape id="_x0000_s1026" o:spid="_x0000_s1026" o:spt="176" type="#_x0000_t176" style="position:absolute;left:0pt;margin-left:383.8pt;margin-top:5.1pt;height:52.25pt;width:90.5pt;z-index:251712512;mso-width-relative:page;mso-height-relative:page;" fillcolor="#FFFFFF" filled="t" stroked="t" coordsize="21600,21600" o:gfxdata="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yzwl1wAAAAoBAAAPAAAAAAAAAAEA&#10;IAAAACIAAABkcnMvZG93bnJldi54bWxQSwECFAAUAAAACACHTuJAzyIvnhACAAADBAAADgAAAAAA&#10;AAABACAAAAAmAQAAZHJzL2Uyb0RvYy54bWxQSwUGAAAAAAYABgBZAQAAqAUAAAAA&#10;">
                <v:fill on="t" focussize="0,0"/>
                <v:stroke color="#000000" joinstyle="miter"/>
                <v:imagedata o:title=""/>
                <o:lock v:ext="edit" aspectratio="f"/>
                <v:textbox>
                  <w:txbxContent>
                    <w:p>
                      <w:r>
                        <w:rPr>
                          <w:rFonts w:hint="eastAsia"/>
                          <w:lang w:val="en-US" w:eastAsia="zh-CN"/>
                        </w:rPr>
                        <w:t>按确诊流程处理，听取上级部门指导。</w:t>
                      </w:r>
                    </w:p>
                  </w:txbxContent>
                </v:textbox>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04320" behindDoc="0" locked="0" layoutInCell="1" allowOverlap="1">
                <wp:simplePos x="0" y="0"/>
                <wp:positionH relativeFrom="column">
                  <wp:posOffset>-285115</wp:posOffset>
                </wp:positionH>
                <wp:positionV relativeFrom="paragraph">
                  <wp:posOffset>107950</wp:posOffset>
                </wp:positionV>
                <wp:extent cx="2781300" cy="2582545"/>
                <wp:effectExtent l="4445" t="4445" r="14605" b="22860"/>
                <wp:wrapNone/>
                <wp:docPr id="67" name="流程图: 可选过程 67"/>
                <wp:cNvGraphicFramePr/>
                <a:graphic xmlns:a="http://schemas.openxmlformats.org/drawingml/2006/main">
                  <a:graphicData uri="http://schemas.microsoft.com/office/word/2010/wordprocessingShape">
                    <wps:wsp>
                      <wps:cNvSpPr/>
                      <wps:spPr>
                        <a:xfrm>
                          <a:off x="0" y="0"/>
                          <a:ext cx="2781300" cy="2582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rPr>
                                <w:rFonts w:hint="eastAsia"/>
                                <w:sz w:val="18"/>
                                <w:szCs w:val="21"/>
                                <w:lang w:val="en-US" w:eastAsia="zh-CN"/>
                              </w:rPr>
                            </w:pPr>
                            <w:r>
                              <w:rPr>
                                <w:rFonts w:hint="eastAsia"/>
                                <w:sz w:val="18"/>
                                <w:szCs w:val="21"/>
                                <w:lang w:val="en-US" w:eastAsia="zh-CN"/>
                              </w:rPr>
                              <w:t>1.确定在校的密切接触者，落实密切接触人员的临时管控。</w:t>
                            </w:r>
                          </w:p>
                          <w:p>
                            <w:pPr>
                              <w:numPr>
                                <w:ilvl w:val="0"/>
                                <w:numId w:val="0"/>
                              </w:numPr>
                              <w:rPr>
                                <w:rFonts w:hint="eastAsia"/>
                                <w:sz w:val="18"/>
                                <w:szCs w:val="21"/>
                                <w:lang w:val="en-US" w:eastAsia="zh-CN"/>
                              </w:rPr>
                            </w:pPr>
                            <w:r>
                              <w:rPr>
                                <w:rFonts w:hint="eastAsia"/>
                                <w:sz w:val="18"/>
                                <w:szCs w:val="21"/>
                                <w:lang w:val="en-US" w:eastAsia="zh-CN"/>
                              </w:rPr>
                              <w:t>2.对共同生活、学习的一般接触者进行风险告知，如出现发热、干咳等疑似症状时及时就医。</w:t>
                            </w:r>
                          </w:p>
                          <w:p>
                            <w:pPr>
                              <w:numPr>
                                <w:ilvl w:val="0"/>
                                <w:numId w:val="0"/>
                              </w:numPr>
                              <w:rPr>
                                <w:rFonts w:hint="eastAsia"/>
                                <w:sz w:val="18"/>
                                <w:szCs w:val="21"/>
                                <w:lang w:val="en-US" w:eastAsia="zh-CN"/>
                              </w:rPr>
                            </w:pPr>
                            <w:r>
                              <w:rPr>
                                <w:rFonts w:hint="eastAsia"/>
                                <w:sz w:val="18"/>
                                <w:szCs w:val="21"/>
                                <w:lang w:val="en-US" w:eastAsia="zh-CN"/>
                              </w:rPr>
                              <w:t>3.持续做好隔离师生员工心理疏导，及时、实时发布内部公告，避免谣言传播</w:t>
                            </w:r>
                          </w:p>
                          <w:p>
                            <w:pPr>
                              <w:numPr>
                                <w:ilvl w:val="0"/>
                                <w:numId w:val="0"/>
                              </w:numPr>
                              <w:rPr>
                                <w:rFonts w:hint="eastAsia"/>
                                <w:sz w:val="18"/>
                                <w:szCs w:val="21"/>
                                <w:lang w:val="en-US" w:eastAsia="zh-CN"/>
                              </w:rPr>
                            </w:pPr>
                            <w:r>
                              <w:rPr>
                                <w:rFonts w:hint="eastAsia"/>
                                <w:sz w:val="18"/>
                                <w:szCs w:val="21"/>
                                <w:lang w:val="en-US" w:eastAsia="zh-CN"/>
                              </w:rPr>
                              <w:t>4.专人负责与密切接触者接受隔离的教职员工或学生的家长联系，掌握其健康状况并上报疾控和教育部门。</w:t>
                            </w:r>
                          </w:p>
                          <w:p>
                            <w:pPr>
                              <w:numPr>
                                <w:ilvl w:val="0"/>
                                <w:numId w:val="0"/>
                              </w:numPr>
                              <w:rPr>
                                <w:rFonts w:hint="eastAsia"/>
                                <w:sz w:val="18"/>
                                <w:szCs w:val="21"/>
                                <w:lang w:val="en-US" w:eastAsia="zh-CN"/>
                              </w:rPr>
                            </w:pPr>
                            <w:r>
                              <w:rPr>
                                <w:rFonts w:hint="eastAsia"/>
                                <w:sz w:val="18"/>
                                <w:szCs w:val="21"/>
                                <w:lang w:val="en-US" w:eastAsia="zh-CN"/>
                              </w:rPr>
                              <w:t>5.协助开展疫情防控，学校应接受疾控部门的调查、采样、密切接触者的筛查，如实反应情况。</w:t>
                            </w:r>
                          </w:p>
                          <w:p/>
                        </w:txbxContent>
                      </wps:txbx>
                      <wps:bodyPr upright="1"/>
                    </wps:wsp>
                  </a:graphicData>
                </a:graphic>
              </wp:anchor>
            </w:drawing>
          </mc:Choice>
          <mc:Fallback>
            <w:pict>
              <v:shape id="_x0000_s1026" o:spid="_x0000_s1026" o:spt="176" type="#_x0000_t176" style="position:absolute;left:0pt;margin-left:-22.45pt;margin-top:8.5pt;height:203.35pt;width:219pt;z-index:251704320;mso-width-relative:page;mso-height-relative:page;" fillcolor="#FFFFFF" filled="t" stroked="t" coordsize="21600,21600" o:gfxdata="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4wsRrYAAAACgEAAA8AAAAAAAAA&#10;AQAgAAAAIgAAAGRycy9kb3ducmV2LnhtbFBLAQIUABQAAAAIAIdO4kCLJEvKEQIAAAQEAAAOAAAA&#10;AAAAAAEAIAAAACcBAABkcnMvZTJvRG9jLnhtbFBLBQYAAAAABgAGAFkBAACqBQAAAAA=&#10;">
                <v:fill on="t" focussize="0,0"/>
                <v:stroke color="#000000" joinstyle="miter"/>
                <v:imagedata o:title=""/>
                <o:lock v:ext="edit" aspectratio="f"/>
                <v:textbox>
                  <w:txbxContent>
                    <w:p>
                      <w:pPr>
                        <w:numPr>
                          <w:ilvl w:val="0"/>
                          <w:numId w:val="0"/>
                        </w:numPr>
                        <w:rPr>
                          <w:rFonts w:hint="eastAsia"/>
                          <w:sz w:val="18"/>
                          <w:szCs w:val="21"/>
                          <w:lang w:val="en-US" w:eastAsia="zh-CN"/>
                        </w:rPr>
                      </w:pPr>
                      <w:r>
                        <w:rPr>
                          <w:rFonts w:hint="eastAsia"/>
                          <w:sz w:val="18"/>
                          <w:szCs w:val="21"/>
                          <w:lang w:val="en-US" w:eastAsia="zh-CN"/>
                        </w:rPr>
                        <w:t>1.确定在校的密切接触者，落实密切接触人员的临时管控。</w:t>
                      </w:r>
                    </w:p>
                    <w:p>
                      <w:pPr>
                        <w:numPr>
                          <w:ilvl w:val="0"/>
                          <w:numId w:val="0"/>
                        </w:numPr>
                        <w:rPr>
                          <w:rFonts w:hint="eastAsia"/>
                          <w:sz w:val="18"/>
                          <w:szCs w:val="21"/>
                          <w:lang w:val="en-US" w:eastAsia="zh-CN"/>
                        </w:rPr>
                      </w:pPr>
                      <w:r>
                        <w:rPr>
                          <w:rFonts w:hint="eastAsia"/>
                          <w:sz w:val="18"/>
                          <w:szCs w:val="21"/>
                          <w:lang w:val="en-US" w:eastAsia="zh-CN"/>
                        </w:rPr>
                        <w:t>2.对共同生活、学习的一般接触者进行风险告知，如出现发热、干咳等疑似症状时及时就医。</w:t>
                      </w:r>
                    </w:p>
                    <w:p>
                      <w:pPr>
                        <w:numPr>
                          <w:ilvl w:val="0"/>
                          <w:numId w:val="0"/>
                        </w:numPr>
                        <w:rPr>
                          <w:rFonts w:hint="eastAsia"/>
                          <w:sz w:val="18"/>
                          <w:szCs w:val="21"/>
                          <w:lang w:val="en-US" w:eastAsia="zh-CN"/>
                        </w:rPr>
                      </w:pPr>
                      <w:r>
                        <w:rPr>
                          <w:rFonts w:hint="eastAsia"/>
                          <w:sz w:val="18"/>
                          <w:szCs w:val="21"/>
                          <w:lang w:val="en-US" w:eastAsia="zh-CN"/>
                        </w:rPr>
                        <w:t>3.持续做好隔离师生员工心理疏导，及时、实时发布内部公告，避免谣言传播</w:t>
                      </w:r>
                    </w:p>
                    <w:p>
                      <w:pPr>
                        <w:numPr>
                          <w:ilvl w:val="0"/>
                          <w:numId w:val="0"/>
                        </w:numPr>
                        <w:rPr>
                          <w:rFonts w:hint="eastAsia"/>
                          <w:sz w:val="18"/>
                          <w:szCs w:val="21"/>
                          <w:lang w:val="en-US" w:eastAsia="zh-CN"/>
                        </w:rPr>
                      </w:pPr>
                      <w:r>
                        <w:rPr>
                          <w:rFonts w:hint="eastAsia"/>
                          <w:sz w:val="18"/>
                          <w:szCs w:val="21"/>
                          <w:lang w:val="en-US" w:eastAsia="zh-CN"/>
                        </w:rPr>
                        <w:t>4.专人负责与密切接触者接受隔离的教职员工或学生的家长联系，掌握其健康状况并上报疾控和教育部门。</w:t>
                      </w:r>
                    </w:p>
                    <w:p>
                      <w:pPr>
                        <w:numPr>
                          <w:ilvl w:val="0"/>
                          <w:numId w:val="0"/>
                        </w:numPr>
                        <w:rPr>
                          <w:rFonts w:hint="eastAsia"/>
                          <w:sz w:val="18"/>
                          <w:szCs w:val="21"/>
                          <w:lang w:val="en-US" w:eastAsia="zh-CN"/>
                        </w:rPr>
                      </w:pPr>
                      <w:r>
                        <w:rPr>
                          <w:rFonts w:hint="eastAsia"/>
                          <w:sz w:val="18"/>
                          <w:szCs w:val="21"/>
                          <w:lang w:val="en-US" w:eastAsia="zh-CN"/>
                        </w:rPr>
                        <w:t>5.协助开展疫情防控，学校应接受疾控部门的调查、采样、密切接触者的筛查，如实反应情况。</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14560" behindDoc="0" locked="0" layoutInCell="1" allowOverlap="1">
                <wp:simplePos x="0" y="0"/>
                <wp:positionH relativeFrom="column">
                  <wp:posOffset>5309870</wp:posOffset>
                </wp:positionH>
                <wp:positionV relativeFrom="paragraph">
                  <wp:posOffset>172085</wp:posOffset>
                </wp:positionV>
                <wp:extent cx="239395" cy="224790"/>
                <wp:effectExtent l="15875" t="6350" r="30480" b="16510"/>
                <wp:wrapNone/>
                <wp:docPr id="68" name="下箭头 68"/>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8.1pt;margin-top:13.55pt;height:17.7pt;width:18.85pt;z-index:251714560;v-text-anchor:middle;mso-width-relative:page;mso-height-relative:page;" fillcolor="#5B9BD5" filled="t" stroked="t" coordsize="21600,21600" o:gfxdata="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ZKGPjXAAAACQEAAA8AAAAAAAAA&#10;AQAgAAAAIgAAAGRycy9kb3ducmV2LnhtbFBLAQIUABQAAAAIAIdO4kBAqpCMhAIAAOoEAAAOAAAA&#10;AAAAAAEAIAAAACYBAABkcnMvZTJvRG9jLnhtbFBLBQYAAAAABgAGAFkBAAAcBgAAAAA=&#10;" adj="14482,5400">
                <v:fill on="t" focussize="0,0"/>
                <v:stroke weight="1pt" color="#2D5171" miterlimit="8" joinstyle="miter"/>
                <v:imagedata o:title=""/>
                <o:lock v:ext="edit" aspectratio="f"/>
              </v:shape>
            </w:pict>
          </mc:Fallback>
        </mc:AlternateContent>
      </w:r>
      <w:r>
        <w:rPr>
          <w:rFonts w:ascii="Times New Roman" w:hAnsi="Times New Roman" w:eastAsia="宋体" w:cs="Times New Roman"/>
          <w:kern w:val="0"/>
          <w:sz w:val="28"/>
          <w:szCs w:val="28"/>
          <w:lang w:val="zh-CN"/>
        </w:rPr>
        <mc:AlternateContent>
          <mc:Choice Requires="wps">
            <w:drawing>
              <wp:anchor distT="0" distB="0" distL="114300" distR="114300" simplePos="0" relativeHeight="251713536" behindDoc="0" locked="0" layoutInCell="1" allowOverlap="1">
                <wp:simplePos x="0" y="0"/>
                <wp:positionH relativeFrom="column">
                  <wp:posOffset>3323590</wp:posOffset>
                </wp:positionH>
                <wp:positionV relativeFrom="paragraph">
                  <wp:posOffset>167005</wp:posOffset>
                </wp:positionV>
                <wp:extent cx="239395" cy="292735"/>
                <wp:effectExtent l="15240" t="6350" r="31115" b="24765"/>
                <wp:wrapNone/>
                <wp:docPr id="69" name="下箭头 69"/>
                <wp:cNvGraphicFramePr/>
                <a:graphic xmlns:a="http://schemas.openxmlformats.org/drawingml/2006/main">
                  <a:graphicData uri="http://schemas.microsoft.com/office/word/2010/wordprocessingShape">
                    <wps:wsp>
                      <wps:cNvSpPr/>
                      <wps:spPr>
                        <a:xfrm>
                          <a:off x="2253615" y="1701800"/>
                          <a:ext cx="239395" cy="363220"/>
                        </a:xfrm>
                        <a:prstGeom prst="downArrow">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1.7pt;margin-top:13.15pt;height:23.05pt;width:18.85pt;z-index:251713536;v-text-anchor:middle;mso-width-relative:page;mso-height-relative:page;" fillcolor="#5B9BD5" filled="t" stroked="t" coordsize="21600,21600" o:gfxdata="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Di5m/2AAAAAkBAAAPAAAAAAAA&#10;AAEAIAAAACIAAABkcnMvZG93bnJldi54bWxQSwECFAAUAAAACACHTuJA0iMUkIQCAADqBAAADgAA&#10;AAAAAAABACAAAAAnAQAAZHJzL2Uyb0RvYy54bWxQSwUGAAAAAAYABgBZAQAAHQYAAAAA&#10;" adj="14482,5400">
                <v:fill on="t" focussize="0,0"/>
                <v:stroke weight="1pt" color="#2D5171" miterlimit="8" joinstyle="miter"/>
                <v:imagedata o:title=""/>
                <o:lock v:ext="edit" aspectratio="f"/>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16608" behindDoc="0" locked="0" layoutInCell="1" allowOverlap="1">
                <wp:simplePos x="0" y="0"/>
                <wp:positionH relativeFrom="column">
                  <wp:posOffset>4003675</wp:posOffset>
                </wp:positionH>
                <wp:positionV relativeFrom="paragraph">
                  <wp:posOffset>194945</wp:posOffset>
                </wp:positionV>
                <wp:extent cx="2249805" cy="1617980"/>
                <wp:effectExtent l="4445" t="4445" r="12700" b="15875"/>
                <wp:wrapNone/>
                <wp:docPr id="70" name="流程图: 可选过程 70"/>
                <wp:cNvGraphicFramePr/>
                <a:graphic xmlns:a="http://schemas.openxmlformats.org/drawingml/2006/main">
                  <a:graphicData uri="http://schemas.microsoft.com/office/word/2010/wordprocessingShape">
                    <wps:wsp>
                      <wps:cNvSpPr/>
                      <wps:spPr>
                        <a:xfrm>
                          <a:off x="0" y="0"/>
                          <a:ext cx="2249805" cy="16179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adjustRightInd w:val="0"/>
                              <w:snapToGrid w:val="0"/>
                              <w:spacing w:line="360" w:lineRule="auto"/>
                              <w:rPr>
                                <w:rFonts w:hint="eastAsia" w:ascii="仿宋_GB2312" w:hAnsi="仿宋_GB2312" w:cs="仿宋_GB2312"/>
                                <w:szCs w:val="32"/>
                                <w:lang w:val="en-US" w:eastAsia="zh-CN"/>
                              </w:rPr>
                            </w:pPr>
                            <w:r>
                              <w:rPr>
                                <w:rFonts w:hint="eastAsia" w:ascii="仿宋_GB2312" w:hAnsi="仿宋_GB2312" w:cs="仿宋_GB2312"/>
                                <w:szCs w:val="32"/>
                                <w:lang w:val="en-US" w:eastAsia="zh-CN"/>
                              </w:rPr>
                              <w:t>病愈或隔离期满后，须持医院病愈</w:t>
                            </w:r>
                            <w:r>
                              <w:rPr>
                                <w:rFonts w:hint="default" w:ascii="仿宋_GB2312" w:hAnsi="仿宋_GB2312" w:cs="仿宋_GB2312"/>
                                <w:szCs w:val="32"/>
                                <w:lang w:val="en-US" w:eastAsia="zh-CN"/>
                              </w:rPr>
                              <w:t>返校证明或解除隔离告知书等材料到学校校医室 （保健室）复核确认登记，根据国家相关规定， 校医或保健老师出具复课证明，方可复工 / 复课。</w:t>
                            </w:r>
                          </w:p>
                          <w:p/>
                        </w:txbxContent>
                      </wps:txbx>
                      <wps:bodyPr upright="1"/>
                    </wps:wsp>
                  </a:graphicData>
                </a:graphic>
              </wp:anchor>
            </w:drawing>
          </mc:Choice>
          <mc:Fallback>
            <w:pict>
              <v:shape id="_x0000_s1026" o:spid="_x0000_s1026" o:spt="176" type="#_x0000_t176" style="position:absolute;left:0pt;margin-left:315.25pt;margin-top:15.35pt;height:127.4pt;width:177.15pt;z-index:251716608;mso-width-relative:page;mso-height-relative:page;" fillcolor="#FFFFFF" filled="t" stroked="t" coordsize="21600,21600" o:gfxdata="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IsFN2QAAAAoBAAAPAAAAAAAAAAEA&#10;IAAAACIAAABkcnMvZG93bnJldi54bWxQSwECFAAUAAAACACHTuJANgqdoA4CAAAEBAAADgAAAAAA&#10;AAABACAAAAAoAQAAZHJzL2Uyb0RvYy54bWxQSwUGAAAAAAYABgBZAQAAqAUAAAAA&#10;">
                <v:fill on="t" focussize="0,0"/>
                <v:stroke color="#000000" joinstyle="miter"/>
                <v:imagedata o:title=""/>
                <o:lock v:ext="edit" aspectratio="f"/>
                <v:textbox>
                  <w:txbxContent>
                    <w:p>
                      <w:pPr>
                        <w:numPr>
                          <w:ilvl w:val="0"/>
                          <w:numId w:val="0"/>
                        </w:numPr>
                        <w:adjustRightInd w:val="0"/>
                        <w:snapToGrid w:val="0"/>
                        <w:spacing w:line="360" w:lineRule="auto"/>
                        <w:rPr>
                          <w:rFonts w:hint="eastAsia" w:ascii="仿宋_GB2312" w:hAnsi="仿宋_GB2312" w:cs="仿宋_GB2312"/>
                          <w:szCs w:val="32"/>
                          <w:lang w:val="en-US" w:eastAsia="zh-CN"/>
                        </w:rPr>
                      </w:pPr>
                      <w:r>
                        <w:rPr>
                          <w:rFonts w:hint="eastAsia" w:ascii="仿宋_GB2312" w:hAnsi="仿宋_GB2312" w:cs="仿宋_GB2312"/>
                          <w:szCs w:val="32"/>
                          <w:lang w:val="en-US" w:eastAsia="zh-CN"/>
                        </w:rPr>
                        <w:t>病愈或隔离期满后，须持医院病愈</w:t>
                      </w:r>
                      <w:r>
                        <w:rPr>
                          <w:rFonts w:hint="default" w:ascii="仿宋_GB2312" w:hAnsi="仿宋_GB2312" w:cs="仿宋_GB2312"/>
                          <w:szCs w:val="32"/>
                          <w:lang w:val="en-US" w:eastAsia="zh-CN"/>
                        </w:rPr>
                        <w:t>返校证明或解除隔离告知书等材料到学校校医室 （保健室）复核确认登记，根据国家相关规定， 校医或保健老师出具复课证明，方可复工 / 复课。</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715584" behindDoc="0" locked="0" layoutInCell="1" allowOverlap="1">
                <wp:simplePos x="0" y="0"/>
                <wp:positionH relativeFrom="column">
                  <wp:posOffset>2767965</wp:posOffset>
                </wp:positionH>
                <wp:positionV relativeFrom="paragraph">
                  <wp:posOffset>51435</wp:posOffset>
                </wp:positionV>
                <wp:extent cx="1165860" cy="1402080"/>
                <wp:effectExtent l="4445" t="4445" r="10795" b="22225"/>
                <wp:wrapNone/>
                <wp:docPr id="71" name="流程图: 可选过程 71"/>
                <wp:cNvGraphicFramePr/>
                <a:graphic xmlns:a="http://schemas.openxmlformats.org/drawingml/2006/main">
                  <a:graphicData uri="http://schemas.microsoft.com/office/word/2010/wordprocessingShape">
                    <wps:wsp>
                      <wps:cNvSpPr/>
                      <wps:spPr>
                        <a:xfrm>
                          <a:off x="0" y="0"/>
                          <a:ext cx="1165860" cy="1402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携带医院病情信息证明到学校医务室复合确认登记后症状缓解后恢复上学。</w:t>
                            </w:r>
                          </w:p>
                          <w:p/>
                        </w:txbxContent>
                      </wps:txbx>
                      <wps:bodyPr upright="1"/>
                    </wps:wsp>
                  </a:graphicData>
                </a:graphic>
              </wp:anchor>
            </w:drawing>
          </mc:Choice>
          <mc:Fallback>
            <w:pict>
              <v:shape id="_x0000_s1026" o:spid="_x0000_s1026" o:spt="176" type="#_x0000_t176" style="position:absolute;left:0pt;margin-left:217.95pt;margin-top:4.05pt;height:110.4pt;width:91.8pt;z-index:251715584;mso-width-relative:page;mso-height-relative:page;" fillcolor="#FFFFFF" filled="t" stroked="t" coordsize="21600,21600" o:gfxdata="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V9BkjYAAAACQEAAA8AAAAAAAAA&#10;AQAgAAAAIgAAAGRycy9kb3ducmV2LnhtbFBLAQIUABQAAAAIAIdO4kCV4SYGEQIAAAQEAAAOAAAA&#10;AAAAAAEAIAAAACcBAABkcnMvZTJvRG9jLnhtbFBLBQYAAAAABgAGAFkBAACq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携带医院病情信息证明到学校医务室复合确认登记后症状缓解后恢复上学。</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p>
    <w:p>
      <w:pPr>
        <w:spacing w:line="480" w:lineRule="exact"/>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lang w:val="zh-CN"/>
        </w:rPr>
        <mc:AlternateContent>
          <mc:Choice Requires="wps">
            <w:drawing>
              <wp:anchor distT="0" distB="0" distL="114300" distR="114300" simplePos="0" relativeHeight="251672576" behindDoc="0" locked="0" layoutInCell="1" allowOverlap="1">
                <wp:simplePos x="0" y="0"/>
                <wp:positionH relativeFrom="column">
                  <wp:posOffset>2686050</wp:posOffset>
                </wp:positionH>
                <wp:positionV relativeFrom="paragraph">
                  <wp:posOffset>-1672590</wp:posOffset>
                </wp:positionV>
                <wp:extent cx="209550" cy="3856990"/>
                <wp:effectExtent l="4445" t="0" r="5715" b="19050"/>
                <wp:wrapNone/>
                <wp:docPr id="72" name="右大括号 72"/>
                <wp:cNvGraphicFramePr/>
                <a:graphic xmlns:a="http://schemas.openxmlformats.org/drawingml/2006/main">
                  <a:graphicData uri="http://schemas.microsoft.com/office/word/2010/wordprocessingShape">
                    <wps:wsp>
                      <wps:cNvSpPr/>
                      <wps:spPr>
                        <a:xfrm rot="-5400000" flipH="1">
                          <a:off x="0" y="0"/>
                          <a:ext cx="209550" cy="3856990"/>
                        </a:xfrm>
                        <a:prstGeom prst="rightBrace">
                          <a:avLst>
                            <a:gd name="adj1" fmla="val 15338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8" type="#_x0000_t88" style="position:absolute;left:0pt;flip:x;margin-left:211.5pt;margin-top:-131.7pt;height:303.7pt;width:16.5pt;rotation:5898240f;z-index:251672576;mso-width-relative:page;mso-height-relative:page;" filled="f" stroked="t" coordsize="21600,21600" o:gfxdata="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vudR&#10;3QAAAAwBAAAPAAAAAAAAAAEAIAAAACIAAABkcnMvZG93bnJldi54bWxQSwECFAAUAAAACACHTuJA&#10;1aGavBwCAAAWBAAADgAAAAAAAAABACAAAAAsAQAAZHJzL2Uyb0RvYy54bWxQSwUGAAAAAAYABgBZ&#10;AQAAugUAAAAA&#10;" adj="1799,10800">
                <v:fill on="f" focussize="0,0"/>
                <v:stroke color="#000000" joinstyle="round"/>
                <v:imagedata o:title=""/>
                <o:lock v:ext="edit" aspectratio="f"/>
              </v:shape>
            </w:pict>
          </mc:Fallback>
        </mc:AlternateContent>
      </w:r>
    </w:p>
    <w:p>
      <w:pPr>
        <w:spacing w:line="480" w:lineRule="exact"/>
        <w:ind w:firstLine="420" w:firstLineChars="200"/>
        <w:rPr>
          <w:rFonts w:hint="eastAsia" w:ascii="Times New Roman" w:hAnsi="Times New Roman" w:eastAsia="宋体" w:cs="Times New Roman"/>
          <w:kern w:val="0"/>
          <w:sz w:val="28"/>
          <w:szCs w:val="28"/>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944245</wp:posOffset>
                </wp:positionH>
                <wp:positionV relativeFrom="paragraph">
                  <wp:posOffset>246380</wp:posOffset>
                </wp:positionV>
                <wp:extent cx="3921125" cy="504190"/>
                <wp:effectExtent l="4445" t="4445" r="17780" b="5715"/>
                <wp:wrapNone/>
                <wp:docPr id="73" name="流程图: 可选过程 73"/>
                <wp:cNvGraphicFramePr/>
                <a:graphic xmlns:a="http://schemas.openxmlformats.org/drawingml/2006/main">
                  <a:graphicData uri="http://schemas.microsoft.com/office/word/2010/wordprocessingShape">
                    <wps:wsp>
                      <wps:cNvSpPr/>
                      <wps:spPr>
                        <a:xfrm>
                          <a:off x="0" y="0"/>
                          <a:ext cx="3921125" cy="5041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总结经验教训，加强重点环节防控，进一步加强健康教育，提高师生防控知识和技能。</w:t>
                            </w:r>
                          </w:p>
                          <w:p/>
                        </w:txbxContent>
                      </wps:txbx>
                      <wps:bodyPr upright="1"/>
                    </wps:wsp>
                  </a:graphicData>
                </a:graphic>
              </wp:anchor>
            </w:drawing>
          </mc:Choice>
          <mc:Fallback>
            <w:pict>
              <v:shape id="_x0000_s1026" o:spid="_x0000_s1026" o:spt="176" type="#_x0000_t176" style="position:absolute;left:0pt;margin-left:74.35pt;margin-top:19.4pt;height:39.7pt;width:308.75pt;z-index:251680768;mso-width-relative:page;mso-height-relative:page;" fillcolor="#FFFFFF" filled="t" stroked="t" coordsize="21600,21600" o:gfxdata="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AY+TWAAAACgEAAA8AAAAAAAAAAQAg&#10;AAAAIgAAAGRycy9kb3ducmV2LnhtbFBLAQIUABQAAAAIAIdO4kDq9CyoEAIAAAMEAAAOAAAAAAAA&#10;AAEAIAAAACUBAABkcnMvZTJvRG9jLnhtbFBLBQYAAAAABgAGAFkBAACn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总结经验教训，加强重点环节防控，进一步加强健康教育，提高师生防控知识和技能。</w:t>
                      </w:r>
                    </w:p>
                    <w:p/>
                  </w:txbxContent>
                </v:textbox>
              </v:shape>
            </w:pict>
          </mc:Fallback>
        </mc:AlternateContent>
      </w:r>
    </w:p>
    <w:p>
      <w:pPr>
        <w:spacing w:line="480" w:lineRule="exact"/>
        <w:ind w:firstLine="560" w:firstLineChars="200"/>
        <w:rPr>
          <w:rFonts w:hint="eastAsia" w:ascii="Times New Roman" w:hAnsi="Times New Roman" w:eastAsia="宋体" w:cs="Times New Roman"/>
          <w:kern w:val="0"/>
          <w:sz w:val="28"/>
          <w:szCs w:val="28"/>
          <w:lang w:val="en-US" w:eastAsia="zh-CN"/>
        </w:rPr>
      </w:pPr>
    </w:p>
    <w:p>
      <w:pPr>
        <w:tabs>
          <w:tab w:val="left" w:pos="1476"/>
        </w:tabs>
        <w:ind w:firstLine="3780" w:firstLineChars="1800"/>
        <w:rPr>
          <w:rFonts w:hint="eastAsia"/>
          <w:lang w:val="en-US" w:eastAsia="zh-CN"/>
        </w:rPr>
      </w:pPr>
    </w:p>
    <w:p>
      <w:pPr>
        <w:widowControl/>
        <w:jc w:val="left"/>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pP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附件1</w:t>
      </w:r>
    </w:p>
    <w:p>
      <w:pPr>
        <w:spacing w:line="46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传染病舆情管控方案</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为深入贯彻习近平总书记关于疫情防控工作的重要指示精神，加大新闻宣传和舆论引导力度，积极引导广大师生增强防范意识和防控能力，为打赢疫情防控攻坚战提供有力舆论支持。特制订传染病舆情管控方案。</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加强正面引导，强化政治自觉。学校网站、微信公众号等宣传阵地及时发布上级和学校应对疫情防控工作的决策部署与安排要求，及时转载发布权威媒体的报道信息和防控成果，让师生和家长及时了解学校疫情防控工作的安排部署和进展情况。</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2．科学防控疫情，文明实践随行。要加大新冠肺炎防控知识的普及宣传、预警提醒，提高防范意识和防范能力。加强对疫情防控有关政策措施的解读。充分发挥学校</w:t>
      </w:r>
      <w:r>
        <w:rPr>
          <w:rFonts w:hint="eastAsia" w:ascii="Times New Roman" w:hAnsi="Times New Roman" w:eastAsia="宋体" w:cs="Times New Roman"/>
          <w:sz w:val="28"/>
          <w:szCs w:val="28"/>
          <w:lang w:eastAsia="zh-CN"/>
        </w:rPr>
        <w:t>党员</w:t>
      </w:r>
      <w:r>
        <w:rPr>
          <w:rFonts w:ascii="Times New Roman" w:hAnsi="Times New Roman" w:eastAsia="宋体" w:cs="Times New Roman"/>
          <w:sz w:val="28"/>
          <w:szCs w:val="28"/>
        </w:rPr>
        <w:t>志愿服务队作用，动员汇集上级主管部门、家长志愿者、社区等各级各类资源，齐心协力打赢疫情防控阻击战。</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3．抓好典型宣传，树立良好形象。要认真总结宣传学校疫情防控工作中的典型人物、感人事迹和典型经验，微信公众号进行推动。学校将设立“</w:t>
      </w:r>
      <w:r>
        <w:rPr>
          <w:rFonts w:hint="eastAsia" w:ascii="Times New Roman" w:hAnsi="Times New Roman" w:eastAsia="宋体" w:cs="Times New Roman"/>
          <w:sz w:val="28"/>
          <w:szCs w:val="28"/>
          <w:lang w:eastAsia="zh-CN"/>
        </w:rPr>
        <w:t>为你讲述</w:t>
      </w:r>
      <w:r>
        <w:rPr>
          <w:rFonts w:ascii="Times New Roman" w:hAnsi="Times New Roman" w:eastAsia="宋体" w:cs="Times New Roman"/>
          <w:sz w:val="28"/>
          <w:szCs w:val="28"/>
        </w:rPr>
        <w:t>”</w:t>
      </w:r>
      <w:r>
        <w:rPr>
          <w:rFonts w:hint="eastAsia" w:ascii="Times New Roman" w:hAnsi="Times New Roman" w:eastAsia="宋体" w:cs="Times New Roman"/>
          <w:sz w:val="28"/>
          <w:szCs w:val="28"/>
          <w:lang w:eastAsia="zh-CN"/>
        </w:rPr>
        <w:t>等栏目</w:t>
      </w:r>
      <w:r>
        <w:rPr>
          <w:rFonts w:ascii="Times New Roman" w:hAnsi="Times New Roman" w:eastAsia="宋体" w:cs="Times New Roman"/>
          <w:sz w:val="28"/>
          <w:szCs w:val="28"/>
        </w:rPr>
        <w:t>，为延期开学的学生居家学生生活提供指导，展示各级部师生风采，并向校外主流媒体推介。</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要加强舆论引导，及时回应关切。要及时关注与学校相关的舆情信息，加强舆论正面引导，积极妥善做好舆情收集研判、应对处置和上报工作。要引导广大师生及家属关注中央及地方相关部门的信息，做到不造谣、不信谣、不传谣，积极回应广大师生和学生及家长的关切。</w:t>
      </w:r>
    </w:p>
    <w:p>
      <w:pPr>
        <w:spacing w:line="460" w:lineRule="exact"/>
        <w:ind w:firstLine="560" w:firstLineChars="200"/>
        <w:rPr>
          <w:rFonts w:ascii="Times New Roman" w:hAnsi="Times New Roman" w:cs="Times New Roman"/>
          <w:sz w:val="28"/>
          <w:szCs w:val="28"/>
        </w:rPr>
      </w:pPr>
      <w:r>
        <w:rPr>
          <w:rFonts w:ascii="Times New Roman" w:hAnsi="Times New Roman" w:eastAsia="宋体" w:cs="Times New Roman"/>
          <w:sz w:val="28"/>
          <w:szCs w:val="28"/>
        </w:rPr>
        <w:t>5．严守宣传纪律，强化责任追究。要进一步增强政治敏锐性和政治鉴别力，按照谁主管谁负责的原则，凡属对外宣传和接受校外媒体采访，必须经本单位部门党组织负责人审核并报校长室审批同意；未经学校批准，任何人不得以个人名义向校外媒体提供涉及学校的新闻稿件。</w:t>
      </w:r>
      <w:r>
        <w:rPr>
          <w:rFonts w:ascii="Times New Roman" w:hAnsi="Times New Roman" w:cs="Times New Roman"/>
          <w:sz w:val="28"/>
          <w:szCs w:val="28"/>
        </w:rPr>
        <w:br w:type="page"/>
      </w:r>
    </w:p>
    <w:p>
      <w:pPr>
        <w:spacing w:line="480" w:lineRule="auto"/>
        <w:rPr>
          <w:rFonts w:hint="eastAsia" w:ascii="Times New Roman" w:hAnsi="Times New Roman" w:eastAsia="黑体" w:cs="Times New Roman"/>
          <w:sz w:val="28"/>
          <w:szCs w:val="28"/>
          <w:lang w:eastAsia="zh-CN"/>
        </w:rPr>
      </w:pPr>
      <w:r>
        <w:rPr>
          <w:rFonts w:ascii="Times New Roman" w:hAnsi="Times New Roman" w:eastAsia="黑体" w:cs="Times New Roman"/>
          <w:sz w:val="28"/>
          <w:szCs w:val="28"/>
        </w:rPr>
        <w:t>附件2</w:t>
      </w:r>
      <w:r>
        <w:rPr>
          <w:rFonts w:hint="eastAsia" w:ascii="Times New Roman" w:hAnsi="Times New Roman" w:eastAsia="黑体" w:cs="Times New Roman"/>
          <w:sz w:val="28"/>
          <w:szCs w:val="28"/>
          <w:lang w:eastAsia="zh-CN"/>
        </w:rPr>
        <w:t>（暂定，一切以区通知为要）</w:t>
      </w:r>
    </w:p>
    <w:p>
      <w:pPr>
        <w:spacing w:line="480" w:lineRule="auto"/>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开学须知</w:t>
      </w:r>
    </w:p>
    <w:p>
      <w:pPr>
        <w:spacing w:line="480" w:lineRule="auto"/>
        <w:rPr>
          <w:rFonts w:ascii="Times New Roman" w:hAnsi="Times New Roman" w:eastAsia="宋体" w:cs="Times New Roman"/>
          <w:sz w:val="28"/>
          <w:szCs w:val="28"/>
        </w:rPr>
      </w:pPr>
      <w:r>
        <w:rPr>
          <w:rFonts w:ascii="Times New Roman" w:hAnsi="Times New Roman" w:eastAsia="宋体" w:cs="Times New Roman"/>
          <w:sz w:val="28"/>
          <w:szCs w:val="28"/>
        </w:rPr>
        <w:t>各位老师们、同学们！</w:t>
      </w:r>
    </w:p>
    <w:p>
      <w:pPr>
        <w:spacing w:line="48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经过大家的努力奋战，疫情缓和。按</w:t>
      </w:r>
      <w:r>
        <w:rPr>
          <w:rFonts w:hint="eastAsia" w:ascii="Times New Roman" w:hAnsi="Times New Roman" w:eastAsia="宋体" w:cs="Times New Roman"/>
          <w:sz w:val="28"/>
          <w:szCs w:val="28"/>
          <w:lang w:eastAsia="zh-CN"/>
        </w:rPr>
        <w:t>新北区</w:t>
      </w:r>
      <w:r>
        <w:rPr>
          <w:rFonts w:ascii="Times New Roman" w:hAnsi="Times New Roman" w:eastAsia="宋体" w:cs="Times New Roman"/>
          <w:sz w:val="28"/>
          <w:szCs w:val="28"/>
        </w:rPr>
        <w:t>教育局通知要求，学校将于2020年（）月（）日开学复课。</w:t>
      </w:r>
      <w:r>
        <w:rPr>
          <w:rFonts w:hint="eastAsia" w:ascii="Times New Roman" w:hAnsi="Times New Roman" w:eastAsia="宋体" w:cs="Times New Roman"/>
          <w:sz w:val="28"/>
          <w:szCs w:val="28"/>
          <w:lang w:eastAsia="zh-CN"/>
        </w:rPr>
        <w:t>开学</w:t>
      </w:r>
      <w:r>
        <w:rPr>
          <w:rFonts w:ascii="Times New Roman" w:hAnsi="Times New Roman" w:eastAsia="宋体" w:cs="Times New Roman"/>
          <w:sz w:val="28"/>
          <w:szCs w:val="28"/>
        </w:rPr>
        <w:t>之日请同学们关注以下事项：</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1.交通工具：尽量避免乘坐公共交通工具出行。</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2.上交物品：除假期各项作业外，须携带中小学生健康卡和</w:t>
      </w:r>
      <w:r>
        <w:rPr>
          <w:rFonts w:hint="eastAsia" w:ascii="Times New Roman" w:hAnsi="Times New Roman" w:eastAsia="宋体" w:cs="Times New Roman"/>
          <w:sz w:val="28"/>
          <w:szCs w:val="28"/>
          <w:lang w:val="en-US" w:eastAsia="zh-CN"/>
        </w:rPr>
        <w:t>14天健康状况跟踪记录表</w:t>
      </w:r>
      <w:r>
        <w:rPr>
          <w:rFonts w:ascii="Times New Roman" w:hAnsi="Times New Roman" w:eastAsia="宋体" w:cs="Times New Roman"/>
          <w:sz w:val="28"/>
          <w:szCs w:val="28"/>
        </w:rPr>
        <w:t>，到校交给班主任老师。</w:t>
      </w:r>
    </w:p>
    <w:p>
      <w:pPr>
        <w:spacing w:line="48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开学后，请同学们依旧要关注：</w:t>
      </w:r>
    </w:p>
    <w:p>
      <w:pPr>
        <w:spacing w:line="48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1.每天上学前要测量体温，体温如超过37.3</w:t>
      </w:r>
      <w:r>
        <w:rPr>
          <w:rFonts w:hint="eastAsia" w:ascii="宋体" w:hAnsi="宋体" w:eastAsia="宋体" w:cs="宋体"/>
          <w:sz w:val="28"/>
          <w:szCs w:val="28"/>
        </w:rPr>
        <w:t>℃</w:t>
      </w:r>
      <w:r>
        <w:rPr>
          <w:rFonts w:ascii="Times New Roman" w:hAnsi="Times New Roman" w:eastAsia="宋体" w:cs="Times New Roman"/>
          <w:sz w:val="28"/>
          <w:szCs w:val="28"/>
        </w:rPr>
        <w:t>，不能到校上课，要在家长的陪同下，前往医院排除传染性疾病，</w:t>
      </w:r>
      <w:r>
        <w:rPr>
          <w:rFonts w:hint="eastAsia" w:ascii="Times New Roman" w:hAnsi="Times New Roman" w:eastAsia="宋体" w:cs="Times New Roman"/>
          <w:sz w:val="28"/>
          <w:szCs w:val="28"/>
          <w:lang w:eastAsia="zh-CN"/>
        </w:rPr>
        <w:t>，就医后需提供医院诊断书或复学证明，学校审核签字后方可复学。</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2.开学以后有任何身体不适的情况，要随时告知班主任老师。</w:t>
      </w:r>
      <w:r>
        <w:rPr>
          <w:rFonts w:ascii="Times New Roman" w:hAnsi="Times New Roman" w:eastAsia="宋体" w:cs="Times New Roman"/>
          <w:sz w:val="28"/>
          <w:szCs w:val="28"/>
        </w:rPr>
        <w:br w:type="textWrapping"/>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3.熟练掌握口罩佩戴、摘除、丢弃处理方法，学会七步洗手法。在学校做到勤洗手、讲卫生，文明用餐。合理安排作息，多喝水、常锻炼，学习和养成规范的卫生行为。</w:t>
      </w:r>
    </w:p>
    <w:p>
      <w:pPr>
        <w:spacing w:line="48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让我们共同努力，迎接美好的新学期！</w:t>
      </w:r>
    </w:p>
    <w:p>
      <w:pPr>
        <w:pStyle w:val="2"/>
        <w:spacing w:line="480" w:lineRule="auto"/>
        <w:ind w:firstLine="3640" w:firstLineChars="1300"/>
        <w:rPr>
          <w:rFonts w:ascii="Times New Roman" w:hAnsi="Times New Roman"/>
          <w:sz w:val="28"/>
          <w:szCs w:val="28"/>
        </w:rPr>
      </w:pPr>
      <w:r>
        <w:rPr>
          <w:rFonts w:hint="eastAsia" w:ascii="Times New Roman" w:hAnsi="Times New Roman" w:eastAsia="宋体" w:cs="Times New Roman"/>
          <w:sz w:val="28"/>
          <w:szCs w:val="28"/>
          <w:lang w:eastAsia="zh-CN"/>
        </w:rPr>
        <w:t>西夏墅中心小学</w:t>
      </w:r>
      <w:r>
        <w:rPr>
          <w:rFonts w:ascii="Times New Roman" w:hAnsi="Times New Roman"/>
          <w:sz w:val="28"/>
          <w:szCs w:val="28"/>
        </w:rPr>
        <w:br w:type="page"/>
      </w:r>
    </w:p>
    <w:p>
      <w:pPr>
        <w:spacing w:line="480" w:lineRule="exact"/>
        <w:rPr>
          <w:rFonts w:hint="eastAsia" w:ascii="Times New Roman" w:hAnsi="Times New Roman" w:eastAsia="黑体" w:cs="Times New Roman"/>
          <w:sz w:val="28"/>
          <w:szCs w:val="28"/>
          <w:lang w:eastAsia="zh-CN"/>
        </w:rPr>
      </w:pPr>
      <w:r>
        <w:rPr>
          <w:rFonts w:ascii="Times New Roman" w:hAnsi="Times New Roman" w:eastAsia="黑体" w:cs="Times New Roman"/>
          <w:sz w:val="28"/>
          <w:szCs w:val="28"/>
        </w:rPr>
        <w:t>附件3</w:t>
      </w:r>
      <w:r>
        <w:rPr>
          <w:rFonts w:hint="eastAsia" w:ascii="Times New Roman" w:hAnsi="Times New Roman" w:eastAsia="黑体" w:cs="Times New Roman"/>
          <w:sz w:val="28"/>
          <w:szCs w:val="28"/>
          <w:lang w:eastAsia="zh-CN"/>
        </w:rPr>
        <w:t>（暂定，一切以区通知为要）</w:t>
      </w:r>
    </w:p>
    <w:p>
      <w:pPr>
        <w:spacing w:line="48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学生复课承诺书</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制表说明：（</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）为单选，______为填写汉字或数字</w:t>
      </w:r>
    </w:p>
    <w:p>
      <w:pPr>
        <w:spacing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各位家长好！</w:t>
      </w:r>
    </w:p>
    <w:p>
      <w:pPr>
        <w:spacing w:line="480" w:lineRule="exact"/>
        <w:ind w:firstLine="600" w:firstLineChars="200"/>
        <w:rPr>
          <w:rFonts w:ascii="Times New Roman" w:hAnsi="Times New Roman" w:eastAsia="宋体" w:cs="Times New Roman"/>
          <w:spacing w:val="10"/>
          <w:sz w:val="28"/>
          <w:szCs w:val="28"/>
          <w:shd w:val="clear" w:color="auto" w:fill="FFFFFF"/>
        </w:rPr>
      </w:pPr>
      <w:r>
        <w:rPr>
          <w:rFonts w:ascii="Times New Roman" w:hAnsi="Times New Roman" w:eastAsia="宋体" w:cs="Times New Roman"/>
          <w:spacing w:val="10"/>
          <w:sz w:val="28"/>
          <w:szCs w:val="28"/>
          <w:shd w:val="clear" w:color="auto" w:fill="FFFFFF"/>
        </w:rPr>
        <w:t>为认真贯彻落实习近平总书记关于坚决打赢疫情防控阻击战的重要指示精神，落实党中央、国务院决策部署和省委省政府及教育部有关工作要求，保障每一位在校师生的生命安全和身体健康，请各位家长（法定监护人）认真填写以下问卷，并作出承诺：</w:t>
      </w:r>
    </w:p>
    <w:p>
      <w:pPr>
        <w:numPr>
          <w:ilvl w:val="0"/>
          <w:numId w:val="4"/>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孩子及同居住地家属最近14天内无疫区旅行史。</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是（）否（）</w:t>
      </w:r>
    </w:p>
    <w:p>
      <w:pPr>
        <w:numPr>
          <w:ilvl w:val="0"/>
          <w:numId w:val="4"/>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孩子及同居住地家属无与确诊感染人员密切接触史。</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是（）否（）</w:t>
      </w:r>
    </w:p>
    <w:p>
      <w:pPr>
        <w:numPr>
          <w:ilvl w:val="0"/>
          <w:numId w:val="4"/>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孩子身体健康，体温正常，无发热等异常情况。</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是（）否（）</w:t>
      </w:r>
    </w:p>
    <w:p>
      <w:pPr>
        <w:numPr>
          <w:ilvl w:val="0"/>
          <w:numId w:val="4"/>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复课前在上学所在地居住14天以上。</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是（）否（）</w:t>
      </w:r>
    </w:p>
    <w:p>
      <w:pPr>
        <w:spacing w:line="48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我承诺：</w:t>
      </w:r>
      <w:r>
        <w:rPr>
          <w:rFonts w:ascii="Times New Roman" w:hAnsi="Times New Roman" w:eastAsia="宋体" w:cs="Times New Roman"/>
          <w:sz w:val="28"/>
          <w:szCs w:val="28"/>
        </w:rPr>
        <w:t>以上情况填写均属实，我将配合学校，做好孩子的居家活动安排，合理安排作息，多喝水、常锻炼，学习和养成规范的卫生行为：如佩戴口罩、洗手、咳嗽礼仪、手眼卫生等。</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承诺人_____________    联系电话_____________</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我为孩子的父亲（）母亲（）其他_____________</w:t>
      </w:r>
    </w:p>
    <w:p>
      <w:pPr>
        <w:pStyle w:val="2"/>
        <w:spacing w:line="480" w:lineRule="exact"/>
        <w:ind w:left="1260"/>
        <w:rPr>
          <w:rFonts w:ascii="Times New Roman" w:hAnsi="Times New Roman"/>
          <w:sz w:val="28"/>
          <w:szCs w:val="28"/>
        </w:rPr>
      </w:pPr>
      <w:r>
        <w:rPr>
          <w:rFonts w:ascii="Times New Roman" w:hAnsi="Times New Roman"/>
          <w:sz w:val="28"/>
          <w:szCs w:val="28"/>
        </w:rPr>
        <w:br w:type="page"/>
      </w: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附件4</w:t>
      </w:r>
    </w:p>
    <w:p>
      <w:pPr>
        <w:spacing w:beforeLines="50" w:afterLines="50" w:line="480" w:lineRule="exact"/>
        <w:jc w:val="center"/>
        <w:rPr>
          <w:rFonts w:ascii="Times New Roman" w:hAnsi="Times New Roman" w:eastAsia="方正小标宋简体" w:cs="Times New Roman"/>
          <w:bCs/>
          <w:color w:val="000000"/>
          <w:kern w:val="1"/>
          <w:sz w:val="28"/>
          <w:szCs w:val="28"/>
          <w:lang w:val="zh-CN"/>
        </w:rPr>
      </w:pPr>
      <w:r>
        <w:rPr>
          <w:rFonts w:hint="eastAsia" w:ascii="Times New Roman" w:hAnsi="Times New Roman" w:eastAsia="方正小标宋简体" w:cs="Times New Roman"/>
          <w:bCs/>
          <w:color w:val="000000"/>
          <w:kern w:val="1"/>
          <w:sz w:val="28"/>
          <w:szCs w:val="28"/>
          <w:lang w:val="zh-CN"/>
        </w:rPr>
        <w:t>西夏墅中心小学</w:t>
      </w:r>
      <w:r>
        <w:rPr>
          <w:rFonts w:ascii="Times New Roman" w:hAnsi="Times New Roman" w:eastAsia="方正小标宋简体" w:cs="Times New Roman"/>
          <w:bCs/>
          <w:color w:val="000000"/>
          <w:kern w:val="1"/>
          <w:sz w:val="28"/>
          <w:szCs w:val="28"/>
          <w:lang w:val="zh-CN"/>
        </w:rPr>
        <w:t>传染病停课预案</w:t>
      </w:r>
    </w:p>
    <w:p>
      <w:pPr>
        <w:spacing w:line="480" w:lineRule="exact"/>
        <w:ind w:firstLine="64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学校开学期间如果出现疑似传染病或确诊传染病病例经疾控研判需要停课时，按以下流程进行：</w:t>
      </w:r>
    </w:p>
    <w:p>
      <w:pPr>
        <w:numPr>
          <w:ilvl w:val="0"/>
          <w:numId w:val="5"/>
        </w:numPr>
        <w:spacing w:line="480" w:lineRule="exact"/>
        <w:ind w:left="559" w:leftChars="266" w:firstLine="0" w:firstLineChars="0"/>
        <w:rPr>
          <w:rFonts w:ascii="Times New Roman" w:hAnsi="Times New Roman" w:eastAsia="黑体" w:cs="Times New Roman"/>
          <w:bCs/>
          <w:color w:val="000000"/>
          <w:kern w:val="1"/>
          <w:sz w:val="28"/>
          <w:szCs w:val="28"/>
          <w:lang w:val="zh-CN"/>
        </w:rPr>
      </w:pPr>
      <w:r>
        <w:rPr>
          <w:rFonts w:ascii="Times New Roman" w:hAnsi="Times New Roman" w:eastAsia="黑体" w:cs="Times New Roman"/>
          <w:bCs/>
          <w:color w:val="000000"/>
          <w:kern w:val="1"/>
          <w:sz w:val="28"/>
          <w:szCs w:val="28"/>
          <w:lang w:val="zh-CN"/>
        </w:rPr>
        <w:t>停课前</w:t>
      </w:r>
    </w:p>
    <w:p>
      <w:pPr>
        <w:numPr>
          <w:ilvl w:val="0"/>
          <w:numId w:val="0"/>
        </w:num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1.学校向学生家长发放《告家长书》，向家长说明停课原因，确保每位家长了解情况。</w:t>
      </w:r>
    </w:p>
    <w:p>
      <w:p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2.做好师生的心理疏导和宣传教育工作。向学生进行防控知识宣传教育，消除师生的恐慌心里，减轻心理负担和压力。</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w:t>
      </w:r>
      <w:r>
        <w:rPr>
          <w:rFonts w:hint="eastAsia" w:ascii="Times New Roman" w:hAnsi="Times New Roman" w:eastAsia="宋体" w:cs="Times New Roman"/>
          <w:color w:val="000000"/>
          <w:kern w:val="1"/>
          <w:sz w:val="28"/>
          <w:szCs w:val="28"/>
          <w:lang w:val="en-US" w:eastAsia="zh-CN"/>
        </w:rPr>
        <w:t xml:space="preserve">   </w:t>
      </w:r>
      <w:r>
        <w:rPr>
          <w:rFonts w:ascii="Times New Roman" w:hAnsi="Times New Roman" w:eastAsia="宋体" w:cs="Times New Roman"/>
          <w:color w:val="000000"/>
          <w:kern w:val="1"/>
          <w:sz w:val="28"/>
          <w:szCs w:val="28"/>
          <w:lang w:val="zh-CN"/>
        </w:rPr>
        <w:t> 3.学生居家要按照治疗方案，进行体温两次自测，自测时间：上午9：00，下午3：00，并且</w:t>
      </w:r>
      <w:r>
        <w:rPr>
          <w:rFonts w:ascii="Times New Roman" w:hAnsi="Times New Roman" w:eastAsia="宋体" w:cs="Times New Roman"/>
          <w:color w:val="000000"/>
          <w:kern w:val="1"/>
          <w:sz w:val="28"/>
          <w:szCs w:val="28"/>
        </w:rPr>
        <w:t>在</w:t>
      </w:r>
      <w:r>
        <w:rPr>
          <w:rFonts w:hint="eastAsia" w:ascii="Times New Roman" w:hAnsi="Times New Roman" w:eastAsia="宋体" w:cs="Times New Roman"/>
          <w:color w:val="000000"/>
          <w:kern w:val="1"/>
          <w:sz w:val="28"/>
          <w:szCs w:val="28"/>
          <w:lang w:val="zh-CN"/>
        </w:rPr>
        <w:t>钉钉群</w:t>
      </w:r>
      <w:r>
        <w:rPr>
          <w:rFonts w:ascii="Times New Roman" w:hAnsi="Times New Roman" w:eastAsia="宋体" w:cs="Times New Roman"/>
          <w:color w:val="000000"/>
          <w:kern w:val="1"/>
          <w:sz w:val="28"/>
          <w:szCs w:val="28"/>
        </w:rPr>
        <w:t>中及时</w:t>
      </w:r>
      <w:r>
        <w:rPr>
          <w:rFonts w:ascii="Times New Roman" w:hAnsi="Times New Roman" w:eastAsia="宋体" w:cs="Times New Roman"/>
          <w:color w:val="000000"/>
          <w:kern w:val="1"/>
          <w:sz w:val="28"/>
          <w:szCs w:val="28"/>
          <w:lang w:val="zh-CN"/>
        </w:rPr>
        <w:t>上报。</w:t>
      </w:r>
    </w:p>
    <w:p>
      <w:p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4.要求学生居家规范自控个人行为，不得外出，每天通过网络向班主任汇报居家情况。</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w:t>
      </w:r>
      <w:r>
        <w:rPr>
          <w:rFonts w:hint="eastAsia" w:ascii="Times New Roman" w:hAnsi="Times New Roman" w:eastAsia="宋体" w:cs="Times New Roman"/>
          <w:color w:val="000000"/>
          <w:kern w:val="1"/>
          <w:sz w:val="28"/>
          <w:szCs w:val="28"/>
          <w:lang w:val="en-US" w:eastAsia="zh-CN"/>
        </w:rPr>
        <w:t xml:space="preserve">  </w:t>
      </w:r>
      <w:r>
        <w:rPr>
          <w:rFonts w:ascii="Times New Roman" w:hAnsi="Times New Roman" w:eastAsia="宋体" w:cs="Times New Roman"/>
          <w:color w:val="000000"/>
          <w:kern w:val="1"/>
          <w:sz w:val="28"/>
          <w:szCs w:val="28"/>
          <w:lang w:val="zh-CN"/>
        </w:rPr>
        <w:t> 5.停课前由任课教师给学生适量家庭作业并对学生提出自主学习、休息的计划指导和要求。</w:t>
      </w:r>
    </w:p>
    <w:p>
      <w:p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6.各班主任建立QQ、微信、</w:t>
      </w:r>
      <w:r>
        <w:rPr>
          <w:rFonts w:hint="eastAsia" w:ascii="Times New Roman" w:hAnsi="Times New Roman" w:eastAsia="宋体" w:cs="Times New Roman"/>
          <w:color w:val="000000"/>
          <w:kern w:val="1"/>
          <w:sz w:val="28"/>
          <w:szCs w:val="28"/>
          <w:lang w:val="zh-CN"/>
        </w:rPr>
        <w:t>钉钉群、电话等</w:t>
      </w:r>
      <w:bookmarkStart w:id="0" w:name="_GoBack"/>
      <w:bookmarkEnd w:id="0"/>
      <w:r>
        <w:rPr>
          <w:rFonts w:ascii="Times New Roman" w:hAnsi="Times New Roman" w:eastAsia="宋体" w:cs="Times New Roman"/>
          <w:color w:val="000000"/>
          <w:kern w:val="1"/>
          <w:sz w:val="28"/>
          <w:szCs w:val="28"/>
          <w:lang w:val="zh-CN"/>
        </w:rPr>
        <w:t>联络体系，随时保证信息畅通。   </w:t>
      </w:r>
    </w:p>
    <w:p>
      <w:pPr>
        <w:spacing w:line="480" w:lineRule="exact"/>
        <w:ind w:firstLine="560" w:firstLineChars="200"/>
        <w:rPr>
          <w:rFonts w:ascii="Times New Roman" w:hAnsi="Times New Roman" w:eastAsia="黑体" w:cs="Times New Roman"/>
          <w:bCs/>
          <w:color w:val="000000"/>
          <w:kern w:val="1"/>
          <w:sz w:val="28"/>
          <w:szCs w:val="28"/>
          <w:lang w:val="zh-CN"/>
        </w:rPr>
      </w:pPr>
      <w:r>
        <w:rPr>
          <w:rFonts w:ascii="Times New Roman" w:hAnsi="Times New Roman" w:eastAsia="黑体" w:cs="Times New Roman"/>
          <w:bCs/>
          <w:color w:val="000000"/>
          <w:kern w:val="1"/>
          <w:sz w:val="28"/>
          <w:szCs w:val="28"/>
        </w:rPr>
        <w:t>二、</w:t>
      </w:r>
      <w:r>
        <w:rPr>
          <w:rFonts w:ascii="Times New Roman" w:hAnsi="Times New Roman" w:eastAsia="黑体" w:cs="Times New Roman"/>
          <w:bCs/>
          <w:color w:val="000000"/>
          <w:kern w:val="1"/>
          <w:sz w:val="28"/>
          <w:szCs w:val="28"/>
          <w:lang w:val="zh-CN"/>
        </w:rPr>
        <w:t>停课期间</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w:t>
      </w:r>
      <w:r>
        <w:rPr>
          <w:rFonts w:hint="eastAsia" w:ascii="Times New Roman" w:hAnsi="Times New Roman" w:eastAsia="宋体" w:cs="Times New Roman"/>
          <w:color w:val="000000"/>
          <w:kern w:val="1"/>
          <w:sz w:val="28"/>
          <w:szCs w:val="28"/>
          <w:lang w:val="en-US" w:eastAsia="zh-CN"/>
        </w:rPr>
        <w:t xml:space="preserve">  </w:t>
      </w:r>
      <w:r>
        <w:rPr>
          <w:rFonts w:ascii="Times New Roman" w:hAnsi="Times New Roman" w:eastAsia="宋体" w:cs="Times New Roman"/>
          <w:color w:val="000000"/>
          <w:kern w:val="1"/>
          <w:sz w:val="28"/>
          <w:szCs w:val="28"/>
          <w:lang w:val="zh-CN"/>
        </w:rPr>
        <w:t>1.停课期间，全体教师在线坚守工作岗位，及时了解学生健康、自学情况，并随时向家长通报情况。 </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w:t>
      </w:r>
      <w:r>
        <w:rPr>
          <w:rFonts w:hint="eastAsia" w:ascii="Times New Roman" w:hAnsi="Times New Roman" w:eastAsia="宋体" w:cs="Times New Roman"/>
          <w:color w:val="000000"/>
          <w:kern w:val="1"/>
          <w:sz w:val="28"/>
          <w:szCs w:val="28"/>
          <w:lang w:val="en-US" w:eastAsia="zh-CN"/>
        </w:rPr>
        <w:t xml:space="preserve">  </w:t>
      </w:r>
      <w:r>
        <w:rPr>
          <w:rFonts w:ascii="Times New Roman" w:hAnsi="Times New Roman" w:eastAsia="宋体" w:cs="Times New Roman"/>
          <w:color w:val="000000"/>
          <w:kern w:val="1"/>
          <w:sz w:val="28"/>
          <w:szCs w:val="28"/>
          <w:lang w:val="zh-CN"/>
        </w:rPr>
        <w:t>2.学校在停课期间，对新发现的确诊病人，疑似病人须做好登记，同时，按规定立即报告疾控中心和教育局，</w:t>
      </w:r>
      <w:r>
        <w:rPr>
          <w:rFonts w:ascii="Times New Roman" w:hAnsi="Times New Roman" w:eastAsia="宋体" w:cs="Times New Roman"/>
          <w:color w:val="000000"/>
          <w:kern w:val="1"/>
          <w:sz w:val="28"/>
          <w:szCs w:val="28"/>
        </w:rPr>
        <w:t>配合</w:t>
      </w:r>
      <w:r>
        <w:rPr>
          <w:rFonts w:ascii="Times New Roman" w:hAnsi="Times New Roman" w:eastAsia="宋体" w:cs="Times New Roman"/>
          <w:color w:val="000000"/>
          <w:kern w:val="1"/>
          <w:sz w:val="28"/>
          <w:szCs w:val="28"/>
          <w:lang w:val="zh-CN"/>
        </w:rPr>
        <w:t>疾病预防控机构做好调查、样品采集、消毒等工作。 </w:t>
      </w:r>
    </w:p>
    <w:p>
      <w:pPr>
        <w:spacing w:line="480" w:lineRule="exact"/>
        <w:rPr>
          <w:rFonts w:ascii="Times New Roman" w:hAnsi="Times New Roman" w:eastAsia="仿宋" w:cs="Times New Roman"/>
          <w:sz w:val="28"/>
          <w:szCs w:val="28"/>
        </w:rPr>
      </w:pPr>
      <w:r>
        <w:rPr>
          <w:rFonts w:ascii="Times New Roman" w:hAnsi="Times New Roman" w:eastAsia="宋体" w:cs="Times New Roman"/>
          <w:color w:val="000000"/>
          <w:kern w:val="1"/>
          <w:sz w:val="28"/>
          <w:szCs w:val="28"/>
          <w:lang w:val="zh-CN"/>
        </w:rPr>
        <w:t> </w:t>
      </w:r>
      <w:r>
        <w:rPr>
          <w:rFonts w:hint="eastAsia" w:ascii="Times New Roman" w:hAnsi="Times New Roman" w:eastAsia="宋体" w:cs="Times New Roman"/>
          <w:color w:val="000000"/>
          <w:kern w:val="1"/>
          <w:sz w:val="28"/>
          <w:szCs w:val="28"/>
          <w:lang w:val="en-US" w:eastAsia="zh-CN"/>
        </w:rPr>
        <w:t xml:space="preserve">  </w:t>
      </w:r>
      <w:r>
        <w:rPr>
          <w:rFonts w:ascii="Times New Roman" w:hAnsi="Times New Roman" w:eastAsia="宋体" w:cs="Times New Roman"/>
          <w:color w:val="000000"/>
          <w:kern w:val="1"/>
          <w:sz w:val="28"/>
          <w:szCs w:val="28"/>
          <w:lang w:val="zh-CN"/>
        </w:rPr>
        <w:t>3.学校在停课期间，要利用网络建立“空中课堂”，按照教学计划要求，设计网上教学课时、内容和学生电子作业，提供学习网址，让学生及时学习知识并了解疫情动态。</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start="0"/>
      <w:cols w:space="425" w:num="1"/>
      <w:titlePg/>
      <w:docGrid w:type="line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11B45A-5FC0-4AEF-AEF6-CFC24593F5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embedRegular r:id="rId2" w:fontKey="{846B9513-033B-4712-A3BE-EA73939A9623}"/>
  </w:font>
  <w:font w:name="楷体">
    <w:panose1 w:val="02010609060101010101"/>
    <w:charset w:val="86"/>
    <w:family w:val="modern"/>
    <w:pitch w:val="default"/>
    <w:sig w:usb0="800002BF" w:usb1="38CF7CFA" w:usb2="00000016" w:usb3="00000000" w:csb0="00040001" w:csb1="00000000"/>
    <w:embedRegular r:id="rId3" w:fontKey="{508034D4-7FF5-4D33-8062-7DD5408FC4CF}"/>
  </w:font>
  <w:font w:name="仿宋_GB2312">
    <w:altName w:val="仿宋"/>
    <w:panose1 w:val="02010609030101010101"/>
    <w:charset w:val="86"/>
    <w:family w:val="modern"/>
    <w:pitch w:val="default"/>
    <w:sig w:usb0="00000000" w:usb1="00000000" w:usb2="00000000" w:usb3="00000000" w:csb0="00040000" w:csb1="00000000"/>
    <w:embedRegular r:id="rId4" w:fontKey="{7F3E8C55-1896-45B8-835E-399F6FD848E0}"/>
  </w:font>
  <w:font w:name="仿宋">
    <w:panose1 w:val="02010609060101010101"/>
    <w:charset w:val="86"/>
    <w:family w:val="modern"/>
    <w:pitch w:val="default"/>
    <w:sig w:usb0="800002BF" w:usb1="38CF7CFA" w:usb2="00000016" w:usb3="00000000" w:csb0="00040001" w:csb1="00000000"/>
    <w:embedRegular r:id="rId5" w:fontKey="{2F45A8EB-52E4-403E-A781-46BB8EC0CA2A}"/>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436696"/>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35 -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7CA24"/>
    <w:multiLevelType w:val="singleLevel"/>
    <w:tmpl w:val="90D7CA24"/>
    <w:lvl w:ilvl="0" w:tentative="0">
      <w:start w:val="1"/>
      <w:numFmt w:val="decimal"/>
      <w:suff w:val="nothing"/>
      <w:lvlText w:val="（%1）"/>
      <w:lvlJc w:val="left"/>
    </w:lvl>
  </w:abstractNum>
  <w:abstractNum w:abstractNumId="1">
    <w:nsid w:val="D5A0F128"/>
    <w:multiLevelType w:val="singleLevel"/>
    <w:tmpl w:val="D5A0F128"/>
    <w:lvl w:ilvl="0" w:tentative="0">
      <w:start w:val="1"/>
      <w:numFmt w:val="decimal"/>
      <w:suff w:val="space"/>
      <w:lvlText w:val="%1."/>
      <w:lvlJc w:val="left"/>
    </w:lvl>
  </w:abstractNum>
  <w:abstractNum w:abstractNumId="2">
    <w:nsid w:val="0F116533"/>
    <w:multiLevelType w:val="singleLevel"/>
    <w:tmpl w:val="0F116533"/>
    <w:lvl w:ilvl="0" w:tentative="0">
      <w:start w:val="1"/>
      <w:numFmt w:val="chineseCounting"/>
      <w:suff w:val="nothing"/>
      <w:lvlText w:val="%1、"/>
      <w:lvlJc w:val="left"/>
      <w:rPr>
        <w:rFonts w:hint="eastAsia"/>
      </w:rPr>
    </w:lvl>
  </w:abstractNum>
  <w:abstractNum w:abstractNumId="3">
    <w:nsid w:val="493966F6"/>
    <w:multiLevelType w:val="multilevel"/>
    <w:tmpl w:val="493966F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D932272"/>
    <w:multiLevelType w:val="singleLevel"/>
    <w:tmpl w:val="5D932272"/>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7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50"/>
    <w:rsid w:val="000063BB"/>
    <w:rsid w:val="0000709F"/>
    <w:rsid w:val="000075F1"/>
    <w:rsid w:val="00012700"/>
    <w:rsid w:val="00016378"/>
    <w:rsid w:val="000179EE"/>
    <w:rsid w:val="000200A6"/>
    <w:rsid w:val="00031B42"/>
    <w:rsid w:val="0003738E"/>
    <w:rsid w:val="00045B98"/>
    <w:rsid w:val="000472F4"/>
    <w:rsid w:val="0005403D"/>
    <w:rsid w:val="000675A4"/>
    <w:rsid w:val="00070030"/>
    <w:rsid w:val="00083AE8"/>
    <w:rsid w:val="000A013F"/>
    <w:rsid w:val="000A65F2"/>
    <w:rsid w:val="000B1717"/>
    <w:rsid w:val="000C6870"/>
    <w:rsid w:val="000C7494"/>
    <w:rsid w:val="000D49CF"/>
    <w:rsid w:val="000D55DB"/>
    <w:rsid w:val="000E7173"/>
    <w:rsid w:val="000E7641"/>
    <w:rsid w:val="000F78F4"/>
    <w:rsid w:val="00106A91"/>
    <w:rsid w:val="00113B8D"/>
    <w:rsid w:val="00122559"/>
    <w:rsid w:val="00136910"/>
    <w:rsid w:val="001402B8"/>
    <w:rsid w:val="00143188"/>
    <w:rsid w:val="00155A7C"/>
    <w:rsid w:val="0016016F"/>
    <w:rsid w:val="00195278"/>
    <w:rsid w:val="001A212C"/>
    <w:rsid w:val="001A644D"/>
    <w:rsid w:val="001B54E3"/>
    <w:rsid w:val="001B70DF"/>
    <w:rsid w:val="001C558C"/>
    <w:rsid w:val="001D6E85"/>
    <w:rsid w:val="001E243A"/>
    <w:rsid w:val="00210690"/>
    <w:rsid w:val="002143B1"/>
    <w:rsid w:val="0022174D"/>
    <w:rsid w:val="0022706B"/>
    <w:rsid w:val="0022747B"/>
    <w:rsid w:val="00232BE0"/>
    <w:rsid w:val="002441F7"/>
    <w:rsid w:val="0024503D"/>
    <w:rsid w:val="00247ADC"/>
    <w:rsid w:val="00262F05"/>
    <w:rsid w:val="00263795"/>
    <w:rsid w:val="002653D9"/>
    <w:rsid w:val="00273FFA"/>
    <w:rsid w:val="00282838"/>
    <w:rsid w:val="00284626"/>
    <w:rsid w:val="00285D69"/>
    <w:rsid w:val="00295580"/>
    <w:rsid w:val="00296AC9"/>
    <w:rsid w:val="002A5C51"/>
    <w:rsid w:val="002B3022"/>
    <w:rsid w:val="002D03DB"/>
    <w:rsid w:val="002D077C"/>
    <w:rsid w:val="002D72BD"/>
    <w:rsid w:val="002E0966"/>
    <w:rsid w:val="00311205"/>
    <w:rsid w:val="00312D4A"/>
    <w:rsid w:val="00313C69"/>
    <w:rsid w:val="00323589"/>
    <w:rsid w:val="00336A36"/>
    <w:rsid w:val="00343D9A"/>
    <w:rsid w:val="003465E2"/>
    <w:rsid w:val="0034662D"/>
    <w:rsid w:val="003468AD"/>
    <w:rsid w:val="003510FA"/>
    <w:rsid w:val="00353D76"/>
    <w:rsid w:val="00353EE3"/>
    <w:rsid w:val="00360D38"/>
    <w:rsid w:val="00370C2D"/>
    <w:rsid w:val="003737D5"/>
    <w:rsid w:val="0037532D"/>
    <w:rsid w:val="00380259"/>
    <w:rsid w:val="00384243"/>
    <w:rsid w:val="00386ED1"/>
    <w:rsid w:val="003A78C6"/>
    <w:rsid w:val="003B5A60"/>
    <w:rsid w:val="003B6B0D"/>
    <w:rsid w:val="003E01C4"/>
    <w:rsid w:val="003E3DE0"/>
    <w:rsid w:val="00407224"/>
    <w:rsid w:val="0041389C"/>
    <w:rsid w:val="00414691"/>
    <w:rsid w:val="00421815"/>
    <w:rsid w:val="00440AF7"/>
    <w:rsid w:val="004435D5"/>
    <w:rsid w:val="0044393F"/>
    <w:rsid w:val="00446262"/>
    <w:rsid w:val="004739DF"/>
    <w:rsid w:val="00473E28"/>
    <w:rsid w:val="004757D2"/>
    <w:rsid w:val="00490C50"/>
    <w:rsid w:val="0049282F"/>
    <w:rsid w:val="00495317"/>
    <w:rsid w:val="00496109"/>
    <w:rsid w:val="004969F7"/>
    <w:rsid w:val="004D5C28"/>
    <w:rsid w:val="004E0B4D"/>
    <w:rsid w:val="004E57FD"/>
    <w:rsid w:val="004E75BB"/>
    <w:rsid w:val="004F3B4C"/>
    <w:rsid w:val="004F5007"/>
    <w:rsid w:val="0050039A"/>
    <w:rsid w:val="00502C80"/>
    <w:rsid w:val="005062B0"/>
    <w:rsid w:val="00507264"/>
    <w:rsid w:val="00554413"/>
    <w:rsid w:val="00554C74"/>
    <w:rsid w:val="00594373"/>
    <w:rsid w:val="005B7AA0"/>
    <w:rsid w:val="005C0E31"/>
    <w:rsid w:val="005C3EDB"/>
    <w:rsid w:val="005C43FE"/>
    <w:rsid w:val="005C6205"/>
    <w:rsid w:val="005D0F64"/>
    <w:rsid w:val="005E0F05"/>
    <w:rsid w:val="005E6612"/>
    <w:rsid w:val="005E7FAF"/>
    <w:rsid w:val="00602317"/>
    <w:rsid w:val="00612649"/>
    <w:rsid w:val="006207CC"/>
    <w:rsid w:val="00622E53"/>
    <w:rsid w:val="00627B7F"/>
    <w:rsid w:val="00634653"/>
    <w:rsid w:val="00640DF8"/>
    <w:rsid w:val="00655AF6"/>
    <w:rsid w:val="006566A9"/>
    <w:rsid w:val="00665129"/>
    <w:rsid w:val="006667DC"/>
    <w:rsid w:val="006744E9"/>
    <w:rsid w:val="006922CE"/>
    <w:rsid w:val="006D15FC"/>
    <w:rsid w:val="006D4E50"/>
    <w:rsid w:val="006E6774"/>
    <w:rsid w:val="006F01F9"/>
    <w:rsid w:val="006F0475"/>
    <w:rsid w:val="006F430E"/>
    <w:rsid w:val="007033CB"/>
    <w:rsid w:val="00725E0F"/>
    <w:rsid w:val="0072656E"/>
    <w:rsid w:val="00727878"/>
    <w:rsid w:val="00743859"/>
    <w:rsid w:val="00744058"/>
    <w:rsid w:val="00754E0E"/>
    <w:rsid w:val="007603AD"/>
    <w:rsid w:val="00765E3C"/>
    <w:rsid w:val="007678A7"/>
    <w:rsid w:val="007741B1"/>
    <w:rsid w:val="007B6825"/>
    <w:rsid w:val="00802038"/>
    <w:rsid w:val="0080405E"/>
    <w:rsid w:val="0080686D"/>
    <w:rsid w:val="008131E3"/>
    <w:rsid w:val="008237D2"/>
    <w:rsid w:val="008547A8"/>
    <w:rsid w:val="00866349"/>
    <w:rsid w:val="008751D1"/>
    <w:rsid w:val="00880329"/>
    <w:rsid w:val="00883624"/>
    <w:rsid w:val="00884C07"/>
    <w:rsid w:val="00897DAC"/>
    <w:rsid w:val="008A3E57"/>
    <w:rsid w:val="008A7161"/>
    <w:rsid w:val="008A7EF9"/>
    <w:rsid w:val="008B0A53"/>
    <w:rsid w:val="008E4D19"/>
    <w:rsid w:val="008E5068"/>
    <w:rsid w:val="00900225"/>
    <w:rsid w:val="0090106F"/>
    <w:rsid w:val="0090189A"/>
    <w:rsid w:val="0091250A"/>
    <w:rsid w:val="009140BB"/>
    <w:rsid w:val="00937B03"/>
    <w:rsid w:val="00952810"/>
    <w:rsid w:val="009538BD"/>
    <w:rsid w:val="00963044"/>
    <w:rsid w:val="00977C33"/>
    <w:rsid w:val="009820FC"/>
    <w:rsid w:val="0098714B"/>
    <w:rsid w:val="009B081A"/>
    <w:rsid w:val="009D6F48"/>
    <w:rsid w:val="009E5871"/>
    <w:rsid w:val="009E5EF4"/>
    <w:rsid w:val="009E6407"/>
    <w:rsid w:val="009F1A4C"/>
    <w:rsid w:val="009F521F"/>
    <w:rsid w:val="00A006F1"/>
    <w:rsid w:val="00A01FA1"/>
    <w:rsid w:val="00A0223B"/>
    <w:rsid w:val="00A07B78"/>
    <w:rsid w:val="00A11B7B"/>
    <w:rsid w:val="00A12E22"/>
    <w:rsid w:val="00A16CC0"/>
    <w:rsid w:val="00A20857"/>
    <w:rsid w:val="00A61AB3"/>
    <w:rsid w:val="00A71CE9"/>
    <w:rsid w:val="00A86C75"/>
    <w:rsid w:val="00AA74EA"/>
    <w:rsid w:val="00AB00E3"/>
    <w:rsid w:val="00AD1AC4"/>
    <w:rsid w:val="00AD28D3"/>
    <w:rsid w:val="00AD6501"/>
    <w:rsid w:val="00AE1E21"/>
    <w:rsid w:val="00AE2B38"/>
    <w:rsid w:val="00AF5E76"/>
    <w:rsid w:val="00B2065A"/>
    <w:rsid w:val="00B32880"/>
    <w:rsid w:val="00B3372B"/>
    <w:rsid w:val="00B377CE"/>
    <w:rsid w:val="00B37D33"/>
    <w:rsid w:val="00B41E43"/>
    <w:rsid w:val="00B437A0"/>
    <w:rsid w:val="00B61F03"/>
    <w:rsid w:val="00B6602F"/>
    <w:rsid w:val="00B80204"/>
    <w:rsid w:val="00B82199"/>
    <w:rsid w:val="00BA7011"/>
    <w:rsid w:val="00BB3175"/>
    <w:rsid w:val="00BD0036"/>
    <w:rsid w:val="00BD53FA"/>
    <w:rsid w:val="00C24796"/>
    <w:rsid w:val="00C342DA"/>
    <w:rsid w:val="00C4331C"/>
    <w:rsid w:val="00C520F2"/>
    <w:rsid w:val="00C52A59"/>
    <w:rsid w:val="00C556A5"/>
    <w:rsid w:val="00C7186E"/>
    <w:rsid w:val="00C756B4"/>
    <w:rsid w:val="00CA05BE"/>
    <w:rsid w:val="00CC2991"/>
    <w:rsid w:val="00CC5C99"/>
    <w:rsid w:val="00CC6C22"/>
    <w:rsid w:val="00CD5A3B"/>
    <w:rsid w:val="00CD687F"/>
    <w:rsid w:val="00CE635E"/>
    <w:rsid w:val="00D0173F"/>
    <w:rsid w:val="00D07614"/>
    <w:rsid w:val="00D2687E"/>
    <w:rsid w:val="00D372DB"/>
    <w:rsid w:val="00D56058"/>
    <w:rsid w:val="00D74E69"/>
    <w:rsid w:val="00D82F18"/>
    <w:rsid w:val="00D9297E"/>
    <w:rsid w:val="00D96363"/>
    <w:rsid w:val="00DA06BC"/>
    <w:rsid w:val="00DA53A7"/>
    <w:rsid w:val="00DA5DE6"/>
    <w:rsid w:val="00DA6809"/>
    <w:rsid w:val="00DB1C35"/>
    <w:rsid w:val="00DB724E"/>
    <w:rsid w:val="00DC3E82"/>
    <w:rsid w:val="00DD1BE6"/>
    <w:rsid w:val="00DE3F5B"/>
    <w:rsid w:val="00DE48A6"/>
    <w:rsid w:val="00DE6B36"/>
    <w:rsid w:val="00DF1AB4"/>
    <w:rsid w:val="00DF5BD3"/>
    <w:rsid w:val="00E00691"/>
    <w:rsid w:val="00E13E35"/>
    <w:rsid w:val="00E40FCC"/>
    <w:rsid w:val="00E60802"/>
    <w:rsid w:val="00E6453C"/>
    <w:rsid w:val="00E71408"/>
    <w:rsid w:val="00E7504F"/>
    <w:rsid w:val="00E8079C"/>
    <w:rsid w:val="00E819B5"/>
    <w:rsid w:val="00E82F9F"/>
    <w:rsid w:val="00E848CD"/>
    <w:rsid w:val="00E8760C"/>
    <w:rsid w:val="00E87CE8"/>
    <w:rsid w:val="00EA4F99"/>
    <w:rsid w:val="00EB0DFB"/>
    <w:rsid w:val="00EB4457"/>
    <w:rsid w:val="00EC3E8E"/>
    <w:rsid w:val="00ED1674"/>
    <w:rsid w:val="00ED2C43"/>
    <w:rsid w:val="00ED5C57"/>
    <w:rsid w:val="00ED6BBF"/>
    <w:rsid w:val="00EE27DB"/>
    <w:rsid w:val="00EF01B6"/>
    <w:rsid w:val="00F114AF"/>
    <w:rsid w:val="00F12DC5"/>
    <w:rsid w:val="00F13A95"/>
    <w:rsid w:val="00F17DE4"/>
    <w:rsid w:val="00F341E3"/>
    <w:rsid w:val="00F3440A"/>
    <w:rsid w:val="00F53E11"/>
    <w:rsid w:val="00F63347"/>
    <w:rsid w:val="00F63FD6"/>
    <w:rsid w:val="00F67084"/>
    <w:rsid w:val="00F71D53"/>
    <w:rsid w:val="00F766D4"/>
    <w:rsid w:val="00F81FF2"/>
    <w:rsid w:val="00F8383A"/>
    <w:rsid w:val="00F84B9C"/>
    <w:rsid w:val="00F860CB"/>
    <w:rsid w:val="00FA272E"/>
    <w:rsid w:val="00FA2AC8"/>
    <w:rsid w:val="00FB2C6C"/>
    <w:rsid w:val="00FB45BB"/>
    <w:rsid w:val="00FC68E2"/>
    <w:rsid w:val="00FC7E0A"/>
    <w:rsid w:val="00FD0042"/>
    <w:rsid w:val="00FE0E9D"/>
    <w:rsid w:val="00FE1BF9"/>
    <w:rsid w:val="00FE47B7"/>
    <w:rsid w:val="020842CB"/>
    <w:rsid w:val="02686AFA"/>
    <w:rsid w:val="04A46C52"/>
    <w:rsid w:val="0C744D07"/>
    <w:rsid w:val="0FE32037"/>
    <w:rsid w:val="10E1240B"/>
    <w:rsid w:val="146458EB"/>
    <w:rsid w:val="165E6F00"/>
    <w:rsid w:val="167C03E4"/>
    <w:rsid w:val="175D462F"/>
    <w:rsid w:val="1F605D32"/>
    <w:rsid w:val="20B839BF"/>
    <w:rsid w:val="20CF4415"/>
    <w:rsid w:val="22C87E0F"/>
    <w:rsid w:val="23352605"/>
    <w:rsid w:val="2730289E"/>
    <w:rsid w:val="27573BC5"/>
    <w:rsid w:val="2A580804"/>
    <w:rsid w:val="2BB42B9D"/>
    <w:rsid w:val="2EE07EEA"/>
    <w:rsid w:val="306430D9"/>
    <w:rsid w:val="30E0507D"/>
    <w:rsid w:val="32C91EAD"/>
    <w:rsid w:val="348D3D60"/>
    <w:rsid w:val="3A2E4184"/>
    <w:rsid w:val="3B164D89"/>
    <w:rsid w:val="464F054C"/>
    <w:rsid w:val="46CA1E93"/>
    <w:rsid w:val="4EB5510D"/>
    <w:rsid w:val="50157287"/>
    <w:rsid w:val="59677B61"/>
    <w:rsid w:val="5D2C759F"/>
    <w:rsid w:val="5D7C22F7"/>
    <w:rsid w:val="5E0E1510"/>
    <w:rsid w:val="5FDE773D"/>
    <w:rsid w:val="61340689"/>
    <w:rsid w:val="66AA4B4B"/>
    <w:rsid w:val="67B365D5"/>
    <w:rsid w:val="68266D55"/>
    <w:rsid w:val="6E0D0A91"/>
    <w:rsid w:val="6E1F7787"/>
    <w:rsid w:val="718478CC"/>
    <w:rsid w:val="71A3030B"/>
    <w:rsid w:val="7A4803F2"/>
    <w:rsid w:val="7B8752AE"/>
    <w:rsid w:val="7DEF0C42"/>
    <w:rsid w:val="7E114221"/>
    <w:rsid w:val="7EBF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cs="Times New Roman"/>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kern w:val="2"/>
      <w:sz w:val="18"/>
      <w:szCs w:val="18"/>
    </w:rPr>
  </w:style>
  <w:style w:type="character" w:customStyle="1" w:styleId="11">
    <w:name w:val="页脚 Char"/>
    <w:basedOn w:val="9"/>
    <w:link w:val="4"/>
    <w:qFormat/>
    <w:uiPriority w:val="99"/>
    <w:rPr>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semiHidden/>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B0A2B-DEE1-4B6C-B379-8321C47D95F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39</Pages>
  <Words>3399</Words>
  <Characters>19377</Characters>
  <Lines>161</Lines>
  <Paragraphs>45</Paragraphs>
  <TotalTime>32</TotalTime>
  <ScaleCrop>false</ScaleCrop>
  <LinksUpToDate>false</LinksUpToDate>
  <CharactersWithSpaces>22731</CharactersWithSpaces>
  <Application>WPS Office_11.1.0.9440_F1E327BC-269C-435d-A152-05C5408002CA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2020-03-18T00:18:00Z</dcterms:created>
  <dc:creator>guojing</dc:creator>
  <cp:lastModifiedBy>王芳</cp:lastModifiedBy>
  <cp:lastPrinted>2020-03-27T06:15:22Z</cp:lastPrinted>
  <dcterms:modified xsi:type="dcterms:W3CDTF">2020-03-27T06:48:15Z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