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Theme="minorEastAsia" w:hAnsiTheme="minorEastAsia"/>
          <w:b/>
          <w:sz w:val="48"/>
          <w:szCs w:val="48"/>
        </w:rPr>
      </w:pPr>
      <w:bookmarkStart w:id="0" w:name="_GoBack"/>
      <w:bookmarkEnd w:id="0"/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孙睿智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五1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孙威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湖塘镇喜盈门花园4幢乙单元201室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2019.11.4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  <w:lang w:eastAsia="zh-CN"/>
              </w:rPr>
              <w:t>张林亚、陈霞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1、老师交流近段时间在学校的表现：热心为班级做事，默写有进步。但会乱发脾气，好管闲事，经常自己还没管住就去管别人，导致自己的事情来不及做。2、家长交流在家情况：在家学习态度不算端正，需进一步改进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3915410" cy="2903220"/>
                  <wp:effectExtent l="0" t="0" r="8890" b="11430"/>
                  <wp:docPr id="7" name="图片 7" descr="1CD005F6ED33157EC56E4DF437A26AF0_看图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1CD005F6ED33157EC56E4DF437A26AF0_看图王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5410" cy="2903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说明：该表请班主任完成后交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陈子伽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五1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陈华平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湖塘镇丽华南村5幢甲单元601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2019.11.6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  <w:lang w:eastAsia="zh-CN"/>
              </w:rPr>
              <w:t>张林亚、陈霞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交流情况：交流情况：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1、老师交流近段时间在学校的表现：课上越来越认真，作业正确率提高了。2、家长交流在家情况：兴趣爱好广泛，在家最近学习比较自觉，懂事多了。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4389120" cy="3291840"/>
                  <wp:effectExtent l="0" t="0" r="11430" b="3810"/>
                  <wp:docPr id="4" name="图片 4" descr="IMG_20191115_1010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0191115_101028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9120" cy="3291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说明：该表请班主任完成后交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48"/>
          <w:szCs w:val="48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张德志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六1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王彩红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湖塘东升居委坝东村37号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</w:rPr>
              <w:t>2019.</w:t>
            </w: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11</w:t>
            </w:r>
            <w:r>
              <w:rPr>
                <w:rFonts w:hint="eastAsia" w:asciiTheme="majorEastAsia" w:hAnsiTheme="majorEastAsia" w:eastAsiaTheme="majorEastAsia"/>
                <w:szCs w:val="21"/>
              </w:rPr>
              <w:t>.1</w:t>
            </w: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4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Cs w:val="21"/>
              </w:rPr>
              <w:t>张林亚、陈霞、陈晓笺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活动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ind w:firstLine="0" w:firstLineChars="0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交流情况：1、老师交流近段时间在学校的表现：头脑比较灵活，但学习不够自觉。2、家长交流在家情况：在家学习不够自觉，需要经常监督。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ind w:firstLine="0" w:firstLineChars="0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照片记录：</w:t>
            </w:r>
          </w:p>
          <w:p>
            <w:pPr>
              <w:pStyle w:val="6"/>
              <w:ind w:firstLine="0" w:firstLineChars="0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drawing>
                <wp:inline distT="0" distB="0" distL="114300" distR="114300">
                  <wp:extent cx="4133850" cy="2882265"/>
                  <wp:effectExtent l="0" t="0" r="0" b="0"/>
                  <wp:docPr id="20" name="图片 20" descr="9613CBDE2CD7ECA5344285465EF66811_看图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9613CBDE2CD7ECA5344285465EF66811_看图王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5413" cy="2890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说明：该表请班主任完成后交学生中心，照片直接插入内容记载中。</w:t>
      </w:r>
    </w:p>
    <w:p>
      <w:pPr>
        <w:jc w:val="center"/>
        <w:rPr>
          <w:rFonts w:hint="eastAsia" w:asciiTheme="minorEastAsia" w:hAnsiTheme="minorEastAsia"/>
          <w:b/>
          <w:sz w:val="48"/>
          <w:szCs w:val="48"/>
        </w:rPr>
      </w:pPr>
    </w:p>
    <w:p>
      <w:pPr>
        <w:jc w:val="center"/>
        <w:rPr>
          <w:rFonts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48"/>
          <w:szCs w:val="48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吴承瑞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六1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吴兆虎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湖塘镇贺北居委王家村14号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</w:rPr>
              <w:t>2019.</w:t>
            </w: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11</w:t>
            </w:r>
            <w:r>
              <w:rPr>
                <w:rFonts w:hint="eastAsia" w:asciiTheme="majorEastAsia" w:hAnsiTheme="majorEastAsia" w:eastAsiaTheme="majorEastAsia"/>
                <w:szCs w:val="21"/>
              </w:rPr>
              <w:t>.1</w:t>
            </w: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4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Cs w:val="21"/>
              </w:rPr>
              <w:t>张林亚、陈霞、陈晓笺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活动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ind w:firstLine="0" w:firstLineChars="0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交流情况：1、老师交流近段时间在学校的表现：头脑比较灵活，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有潜力，但学习上不够用心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。2、家长交流在家情况：在家学习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比较自觉，不爱看书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ind w:firstLine="0" w:firstLineChars="0"/>
              <w:rPr>
                <w:rFonts w:hint="eastAsia"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照片记录：</w:t>
            </w:r>
          </w:p>
          <w:p>
            <w:pPr>
              <w:pStyle w:val="6"/>
              <w:ind w:firstLine="0" w:firstLineChars="0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4509135" cy="3546475"/>
                  <wp:effectExtent l="0" t="0" r="5715" b="15875"/>
                  <wp:docPr id="6" name="图片 6" descr="5EDDF342C273B327C8B82C386704768F_看图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5EDDF342C273B327C8B82C386704768F_看图王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9135" cy="3546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说明：该表请班主任完成后交学生中心，照片直接插入内容记载中。</w:t>
      </w:r>
    </w:p>
    <w:p>
      <w:pPr>
        <w:jc w:val="center"/>
        <w:rPr>
          <w:rFonts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48"/>
          <w:szCs w:val="48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朱桂林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六1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73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朱华兵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湖塘镇夏城北路222号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</w:rPr>
              <w:t>2019.</w:t>
            </w: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11</w:t>
            </w:r>
            <w:r>
              <w:rPr>
                <w:rFonts w:hint="eastAsia" w:asciiTheme="majorEastAsia" w:hAnsiTheme="majorEastAsia" w:eastAsiaTheme="majorEastAsia"/>
                <w:szCs w:val="21"/>
              </w:rPr>
              <w:t>.1</w:t>
            </w: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4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Cs w:val="21"/>
              </w:rPr>
              <w:t>张林亚、陈霞、陈晓笺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活动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ind w:firstLine="0" w:firstLineChars="0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交流情况：1、老师交流近段时间在学校的表现：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学习不自觉，默写错误率高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。2、家长交流在家情况：在家学习不够自觉，需要经常监督。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ind w:firstLine="0" w:firstLineChars="0"/>
              <w:rPr>
                <w:rFonts w:hint="eastAsia"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照片记录：</w:t>
            </w:r>
          </w:p>
          <w:p>
            <w:pPr>
              <w:pStyle w:val="6"/>
              <w:ind w:firstLine="0" w:firstLineChars="0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4285615" cy="3634740"/>
                  <wp:effectExtent l="0" t="0" r="635" b="3810"/>
                  <wp:docPr id="8" name="图片 8" descr="AB39EC3421598E175A3191C8A29CA042_看图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AB39EC3421598E175A3191C8A29CA042_看图王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5615" cy="363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说明：该表请班主任完成后交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戴萌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五1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刘美芹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新城域花园20幢18楼1802室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2019.11.22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  <w:lang w:eastAsia="zh-CN"/>
              </w:rPr>
              <w:t>张林亚、陈霞、陈晓笺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1、老师交流近段时间在学校的表现：头脑灵活，听课效率高，只是时间观念不强。2、家长交流在家情况：在家做作业比较磨蹭，时间观念不强。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4351020" cy="3263265"/>
                  <wp:effectExtent l="0" t="0" r="11430" b="13335"/>
                  <wp:docPr id="1" name="图片 1" descr="IMG_20190402_1809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IMG_20190402_18094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1020" cy="3263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说明：该表请班主任完成后交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，照片直接插入内容记载中。</w:t>
      </w:r>
    </w:p>
    <w:p>
      <w:pPr>
        <w:rPr>
          <w:rFonts w:hint="eastAsia" w:asciiTheme="minorEastAsia" w:hAnsiTheme="minorEastAsia"/>
          <w:b/>
          <w:sz w:val="48"/>
          <w:szCs w:val="48"/>
        </w:rPr>
      </w:pPr>
      <w:r>
        <w:rPr>
          <w:rFonts w:hint="eastAsia" w:asciiTheme="minorEastAsia" w:hAnsiTheme="minorEastAsia"/>
          <w:b/>
          <w:sz w:val="32"/>
          <w:szCs w:val="32"/>
        </w:rPr>
        <w:t>附件二：</w:t>
      </w:r>
      <w:r>
        <w:rPr>
          <w:rFonts w:hint="eastAsia" w:asciiTheme="minorEastAsia" w:hAnsiTheme="minorEastAsia"/>
          <w:b/>
          <w:sz w:val="48"/>
          <w:szCs w:val="48"/>
        </w:rPr>
        <w:t xml:space="preserve">    </w:t>
      </w:r>
    </w:p>
    <w:p>
      <w:pPr>
        <w:jc w:val="center"/>
        <w:rPr>
          <w:rFonts w:hint="eastAsia" w:asciiTheme="minorEastAsia" w:hAnsiTheme="minorEastAsia" w:eastAsiaTheme="minorEastAsia"/>
          <w:b/>
          <w:sz w:val="48"/>
          <w:szCs w:val="48"/>
          <w:lang w:eastAsia="zh-CN"/>
        </w:rPr>
      </w:pPr>
      <w:r>
        <w:rPr>
          <w:rFonts w:hint="eastAsia" w:asciiTheme="minorEastAsia" w:hAnsiTheme="minorEastAsia"/>
          <w:b/>
          <w:sz w:val="48"/>
          <w:szCs w:val="48"/>
          <w:lang w:eastAsia="zh-CN"/>
        </w:rPr>
        <w:t>武进区城东小学“大家访”记录表</w:t>
      </w:r>
    </w:p>
    <w:tbl>
      <w:tblPr>
        <w:tblStyle w:val="4"/>
        <w:tblW w:w="8340" w:type="dxa"/>
        <w:tblInd w:w="0" w:type="dxa"/>
        <w:tblBorders>
          <w:top w:val="single" w:color="000000" w:themeColor="text1" w:sz="12" w:space="0"/>
          <w:left w:val="single" w:color="000000" w:themeColor="text1" w:sz="12" w:space="0"/>
          <w:bottom w:val="single" w:color="000000" w:themeColor="text1" w:sz="12" w:space="0"/>
          <w:right w:val="single" w:color="000000" w:themeColor="text1" w:sz="12" w:space="0"/>
          <w:insideH w:val="single" w:color="000000" w:themeColor="text1" w:sz="12" w:space="0"/>
          <w:insideV w:val="single" w:color="000000" w:themeColor="text1" w:sz="12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4"/>
        <w:gridCol w:w="2351"/>
        <w:gridCol w:w="1725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8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学生姓名</w:t>
            </w:r>
          </w:p>
        </w:tc>
        <w:tc>
          <w:tcPr>
            <w:tcW w:w="2351" w:type="dxa"/>
            <w:vAlign w:val="center"/>
          </w:tcPr>
          <w:p>
            <w:pPr>
              <w:ind w:firstLine="600" w:firstLineChars="200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蔡郑杰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班    级</w:t>
            </w:r>
          </w:p>
        </w:tc>
        <w:tc>
          <w:tcPr>
            <w:tcW w:w="2660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五1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家长姓名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郑田坠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家庭住址</w:t>
            </w:r>
          </w:p>
        </w:tc>
        <w:tc>
          <w:tcPr>
            <w:tcW w:w="2660" w:type="dxa"/>
            <w:vAlign w:val="center"/>
          </w:tcPr>
          <w:p>
            <w:pPr>
              <w:rPr>
                <w:rFonts w:hint="default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人民东路3幢52号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604" w:type="dxa"/>
            <w:vAlign w:val="center"/>
          </w:tcPr>
          <w:p>
            <w:pPr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走访时间</w:t>
            </w:r>
          </w:p>
        </w:tc>
        <w:tc>
          <w:tcPr>
            <w:tcW w:w="2351" w:type="dxa"/>
            <w:vAlign w:val="center"/>
          </w:tcPr>
          <w:p>
            <w:pPr>
              <w:jc w:val="center"/>
              <w:rPr>
                <w:rFonts w:hint="default" w:asciiTheme="majorEastAsia" w:hAnsiTheme="majorEastAsia" w:eastAsiaTheme="majorEastAsia"/>
                <w:szCs w:val="21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  <w:lang w:val="en-US" w:eastAsia="zh-CN"/>
              </w:rPr>
              <w:t>2019.11.22</w:t>
            </w:r>
          </w:p>
        </w:tc>
        <w:tc>
          <w:tcPr>
            <w:tcW w:w="1725" w:type="dxa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Cs w:val="21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>参加人员</w:t>
            </w:r>
          </w:p>
        </w:tc>
        <w:tc>
          <w:tcPr>
            <w:tcW w:w="2660" w:type="dxa"/>
            <w:vAlign w:val="center"/>
          </w:tcPr>
          <w:p>
            <w:pPr>
              <w:jc w:val="both"/>
              <w:rPr>
                <w:rFonts w:hint="eastAsia" w:asciiTheme="majorEastAsia" w:hAnsiTheme="majorEastAsia" w:eastAsiaTheme="majorEastAsia"/>
                <w:szCs w:val="21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Cs w:val="21"/>
                <w:lang w:eastAsia="zh-CN"/>
              </w:rPr>
              <w:t>张林亚、陈霞、陈晓笺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8340" w:type="dxa"/>
            <w:gridSpan w:val="4"/>
            <w:vAlign w:val="center"/>
          </w:tcPr>
          <w:p>
            <w:pPr>
              <w:jc w:val="center"/>
              <w:rPr>
                <w:rFonts w:asciiTheme="majorEastAsia" w:hAnsiTheme="majorEastAsia" w:eastAsiaTheme="majorEastAsia"/>
                <w:sz w:val="30"/>
                <w:szCs w:val="30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活动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</w:rPr>
              <w:t xml:space="preserve"> 内 容 记 载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交流情况：</w:t>
            </w:r>
            <w:r>
              <w:rPr>
                <w:rFonts w:hint="eastAsia" w:asciiTheme="majorEastAsia" w:hAnsiTheme="majorEastAsia" w:eastAsiaTheme="majorEastAsia"/>
                <w:sz w:val="30"/>
                <w:szCs w:val="30"/>
                <w:lang w:val="en-US" w:eastAsia="zh-CN"/>
              </w:rPr>
              <w:t>1、老师交流近段时间在学校的表现：学习比较踏实，但内向胆小，握笔姿势不正确。2、家长交流在家情况：在家比较懂事，学习上还需老师多费心。</w:t>
            </w:r>
          </w:p>
        </w:tc>
      </w:tr>
      <w:tr>
        <w:tblPrEx>
          <w:tblBorders>
            <w:top w:val="single" w:color="000000" w:themeColor="text1" w:sz="12" w:space="0"/>
            <w:left w:val="single" w:color="000000" w:themeColor="text1" w:sz="12" w:space="0"/>
            <w:bottom w:val="single" w:color="000000" w:themeColor="text1" w:sz="12" w:space="0"/>
            <w:right w:val="single" w:color="000000" w:themeColor="text1" w:sz="12" w:space="0"/>
            <w:insideH w:val="single" w:color="000000" w:themeColor="text1" w:sz="12" w:space="0"/>
            <w:insideV w:val="single" w:color="000000" w:themeColor="text1" w:sz="12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2" w:hRule="atLeast"/>
        </w:trPr>
        <w:tc>
          <w:tcPr>
            <w:tcW w:w="8340" w:type="dxa"/>
            <w:gridSpan w:val="4"/>
            <w:vAlign w:val="center"/>
          </w:tcPr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t>照片记录：</w:t>
            </w:r>
          </w:p>
          <w:p>
            <w:pPr>
              <w:pStyle w:val="6"/>
              <w:numPr>
                <w:ilvl w:val="0"/>
                <w:numId w:val="0"/>
              </w:numPr>
              <w:ind w:leftChars="0"/>
              <w:jc w:val="both"/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</w:pPr>
            <w:r>
              <w:rPr>
                <w:rFonts w:hint="eastAsia" w:asciiTheme="majorEastAsia" w:hAnsiTheme="majorEastAsia" w:eastAsiaTheme="majorEastAsia"/>
                <w:sz w:val="30"/>
                <w:szCs w:val="30"/>
                <w:lang w:eastAsia="zh-CN"/>
              </w:rPr>
              <w:drawing>
                <wp:inline distT="0" distB="0" distL="114300" distR="114300">
                  <wp:extent cx="4122420" cy="3091815"/>
                  <wp:effectExtent l="0" t="0" r="11430" b="13335"/>
                  <wp:docPr id="3" name="图片 3" descr="IMG_20190402_165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IMG_20190402_16541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2420" cy="3091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rPr>
          <w:rFonts w:hint="eastAsia" w:asciiTheme="majorEastAsia" w:hAnsiTheme="majorEastAsia" w:eastAsiaTheme="majorEastAsia"/>
          <w:sz w:val="30"/>
          <w:szCs w:val="30"/>
        </w:rPr>
      </w:pPr>
      <w:r>
        <w:rPr>
          <w:rFonts w:hint="eastAsia" w:asciiTheme="majorEastAsia" w:hAnsiTheme="majorEastAsia" w:eastAsiaTheme="majorEastAsia"/>
          <w:sz w:val="30"/>
          <w:szCs w:val="30"/>
        </w:rPr>
        <w:t>说明：该表请班主任完成后交</w:t>
      </w:r>
      <w:r>
        <w:rPr>
          <w:rFonts w:hint="eastAsia" w:asciiTheme="majorEastAsia" w:hAnsiTheme="majorEastAsia" w:eastAsiaTheme="majorEastAsia"/>
          <w:sz w:val="30"/>
          <w:szCs w:val="30"/>
          <w:lang w:eastAsia="zh-CN"/>
        </w:rPr>
        <w:t>学生中心</w:t>
      </w:r>
      <w:r>
        <w:rPr>
          <w:rFonts w:hint="eastAsia" w:asciiTheme="majorEastAsia" w:hAnsiTheme="majorEastAsia" w:eastAsiaTheme="majorEastAsia"/>
          <w:sz w:val="30"/>
          <w:szCs w:val="30"/>
        </w:rPr>
        <w:t>，照片直接插入内容记载中心，照片直接插入内容记载中。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5C04"/>
    <w:rsid w:val="00005C04"/>
    <w:rsid w:val="00014A70"/>
    <w:rsid w:val="005F2341"/>
    <w:rsid w:val="00681A2D"/>
    <w:rsid w:val="00B42A87"/>
    <w:rsid w:val="00EA3207"/>
    <w:rsid w:val="01CD6EAF"/>
    <w:rsid w:val="03B125A0"/>
    <w:rsid w:val="085A404F"/>
    <w:rsid w:val="088F2984"/>
    <w:rsid w:val="08C9390B"/>
    <w:rsid w:val="0A484612"/>
    <w:rsid w:val="0BD24DE1"/>
    <w:rsid w:val="0C7C37F8"/>
    <w:rsid w:val="15E90B15"/>
    <w:rsid w:val="17DA524E"/>
    <w:rsid w:val="193F6A9D"/>
    <w:rsid w:val="1980652F"/>
    <w:rsid w:val="1C7D0AE2"/>
    <w:rsid w:val="1C7D7898"/>
    <w:rsid w:val="20B60E75"/>
    <w:rsid w:val="21B448C2"/>
    <w:rsid w:val="222221C2"/>
    <w:rsid w:val="277D4291"/>
    <w:rsid w:val="27A9791E"/>
    <w:rsid w:val="280A4A47"/>
    <w:rsid w:val="28E444AA"/>
    <w:rsid w:val="2F467921"/>
    <w:rsid w:val="2F923D55"/>
    <w:rsid w:val="30A75872"/>
    <w:rsid w:val="30AD5509"/>
    <w:rsid w:val="377D07F4"/>
    <w:rsid w:val="3B7249C4"/>
    <w:rsid w:val="420A5E37"/>
    <w:rsid w:val="42E71B7C"/>
    <w:rsid w:val="42EB43E2"/>
    <w:rsid w:val="46A15052"/>
    <w:rsid w:val="498A0595"/>
    <w:rsid w:val="4D88555A"/>
    <w:rsid w:val="4F067750"/>
    <w:rsid w:val="4F453C99"/>
    <w:rsid w:val="53CE34EE"/>
    <w:rsid w:val="57000E90"/>
    <w:rsid w:val="57947F41"/>
    <w:rsid w:val="59D64EE6"/>
    <w:rsid w:val="5B3658E5"/>
    <w:rsid w:val="5BD41416"/>
    <w:rsid w:val="5F837EA7"/>
    <w:rsid w:val="60FE0B83"/>
    <w:rsid w:val="65DC5821"/>
    <w:rsid w:val="68622959"/>
    <w:rsid w:val="68EE35BE"/>
    <w:rsid w:val="6B5C7E3A"/>
    <w:rsid w:val="6B7161F2"/>
    <w:rsid w:val="6BB40BE2"/>
    <w:rsid w:val="6CA049AB"/>
    <w:rsid w:val="6DD6484A"/>
    <w:rsid w:val="6F6324AA"/>
    <w:rsid w:val="73331666"/>
    <w:rsid w:val="7A5451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qFormat/>
    <w:uiPriority w:val="0"/>
    <w:rPr>
      <w:sz w:val="18"/>
      <w:szCs w:val="18"/>
    </w:r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6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7">
    <w:name w:val="批注框文本 字符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210</Words>
  <Characters>1203</Characters>
  <Lines>10</Lines>
  <Paragraphs>2</Paragraphs>
  <TotalTime>0</TotalTime>
  <ScaleCrop>false</ScaleCrop>
  <LinksUpToDate>false</LinksUpToDate>
  <CharactersWithSpaces>1411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2020-01-10T09:29:10Z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