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7C3" w:rsidRDefault="003F67C3" w:rsidP="003F67C3">
      <w:pPr>
        <w:pBdr>
          <w:top w:val="none" w:sz="0" w:space="0" w:color="auto"/>
          <w:left w:val="none" w:sz="0" w:space="0" w:color="auto"/>
          <w:bottom w:val="none" w:sz="0" w:space="0" w:color="auto"/>
          <w:right w:val="none" w:sz="0" w:space="0" w:color="auto"/>
          <w:between w:val="none" w:sz="0" w:space="0" w:color="auto"/>
        </w:pBdr>
        <w:ind w:firstLineChars="750" w:firstLine="31680"/>
        <w:rPr>
          <w:sz w:val="44"/>
          <w:szCs w:val="44"/>
        </w:rPr>
      </w:pPr>
      <w:r>
        <w:rPr>
          <w:rFonts w:cs="宋体" w:hint="eastAsia"/>
          <w:sz w:val="44"/>
          <w:szCs w:val="44"/>
        </w:rPr>
        <w:t>第二单元分析</w:t>
      </w:r>
    </w:p>
    <w:tbl>
      <w:tblPr>
        <w:tblW w:w="9833" w:type="dxa"/>
        <w:tblInd w:w="2" w:type="dxa"/>
        <w:tblCellMar>
          <w:left w:w="10" w:type="dxa"/>
          <w:right w:w="10" w:type="dxa"/>
        </w:tblCellMar>
        <w:tblLook w:val="0000"/>
      </w:tblPr>
      <w:tblGrid>
        <w:gridCol w:w="647"/>
        <w:gridCol w:w="901"/>
        <w:gridCol w:w="4308"/>
        <w:gridCol w:w="3977"/>
      </w:tblGrid>
      <w:tr w:rsidR="003F67C3">
        <w:trPr>
          <w:trHeight w:val="464"/>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个人设计</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备课组集体讨论意见</w:t>
            </w:r>
          </w:p>
        </w:tc>
      </w:tr>
      <w:tr w:rsidR="003F67C3">
        <w:trPr>
          <w:trHeight w:val="1843"/>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一</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单元教材分析</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本单元在学生已经学习了长度单位米、分米、厘米和毫米，以及质量单位克、千克的基础上，继续学习有关长度单位和质量单位的知识，主要包括认识千米和认识吨。在单元最后，还安排了实践活动。</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ascii="宋体" w:hAnsi="宋体" w:cs="宋体" w:hint="eastAsia"/>
                <w:sz w:val="24"/>
                <w:szCs w:val="24"/>
              </w:rPr>
              <w:t>这个单元在学生已经学习了长度单位米、分米、厘米和毫米，以及质量单位克、千克的基础上，继续学习有关长度单位和质量单位的知识，主要包括认识千米和认识吨。</w:t>
            </w:r>
          </w:p>
        </w:tc>
      </w:tr>
      <w:tr w:rsidR="003F67C3">
        <w:trPr>
          <w:trHeight w:val="2582"/>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二</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单元目标要求</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1</w:t>
            </w:r>
            <w:r>
              <w:rPr>
                <w:rFonts w:cs="宋体" w:hint="eastAsia"/>
                <w:sz w:val="24"/>
                <w:szCs w:val="24"/>
              </w:rPr>
              <w:t>、学生在具体生活情境中，感知和了解千米的含义，初步建立</w:t>
            </w:r>
            <w:r>
              <w:rPr>
                <w:sz w:val="24"/>
                <w:szCs w:val="24"/>
              </w:rPr>
              <w:t>1</w:t>
            </w:r>
            <w:r>
              <w:rPr>
                <w:rFonts w:cs="宋体" w:hint="eastAsia"/>
                <w:sz w:val="24"/>
                <w:szCs w:val="24"/>
              </w:rPr>
              <w:t>千米的长度观念；知道</w:t>
            </w:r>
            <w:r>
              <w:rPr>
                <w:sz w:val="24"/>
                <w:szCs w:val="24"/>
              </w:rPr>
              <w:t>1</w:t>
            </w:r>
            <w:r>
              <w:rPr>
                <w:rFonts w:cs="宋体" w:hint="eastAsia"/>
                <w:sz w:val="24"/>
                <w:szCs w:val="24"/>
              </w:rPr>
              <w:t>千米</w:t>
            </w:r>
            <w:r>
              <w:rPr>
                <w:sz w:val="24"/>
                <w:szCs w:val="24"/>
              </w:rPr>
              <w:t>=1000</w:t>
            </w:r>
            <w:r>
              <w:rPr>
                <w:rFonts w:cs="宋体" w:hint="eastAsia"/>
                <w:sz w:val="24"/>
                <w:szCs w:val="24"/>
              </w:rPr>
              <w:t>米，能进行长度单位间的简单换算。</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2</w:t>
            </w:r>
            <w:r>
              <w:rPr>
                <w:rFonts w:cs="宋体" w:hint="eastAsia"/>
                <w:sz w:val="24"/>
                <w:szCs w:val="24"/>
              </w:rPr>
              <w:t>、借助生活中的具体物体，使学生感知和了解吨的含义，初步建立某些物体</w:t>
            </w:r>
            <w:r>
              <w:rPr>
                <w:sz w:val="24"/>
                <w:szCs w:val="24"/>
              </w:rPr>
              <w:t>1</w:t>
            </w:r>
            <w:r>
              <w:rPr>
                <w:rFonts w:cs="宋体" w:hint="eastAsia"/>
                <w:sz w:val="24"/>
                <w:szCs w:val="24"/>
              </w:rPr>
              <w:t>吨重的观念；知道</w:t>
            </w:r>
            <w:r>
              <w:rPr>
                <w:sz w:val="24"/>
                <w:szCs w:val="24"/>
              </w:rPr>
              <w:t>1</w:t>
            </w:r>
            <w:r>
              <w:rPr>
                <w:rFonts w:cs="宋体" w:hint="eastAsia"/>
                <w:sz w:val="24"/>
                <w:szCs w:val="24"/>
              </w:rPr>
              <w:t>吨</w:t>
            </w:r>
            <w:r>
              <w:rPr>
                <w:sz w:val="24"/>
                <w:szCs w:val="24"/>
              </w:rPr>
              <w:t>=1000</w:t>
            </w:r>
            <w:r>
              <w:rPr>
                <w:rFonts w:cs="宋体" w:hint="eastAsia"/>
                <w:sz w:val="24"/>
                <w:szCs w:val="24"/>
              </w:rPr>
              <w:t>千克，能进行质量单位的简单换算。</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3</w:t>
            </w:r>
            <w:r>
              <w:rPr>
                <w:rFonts w:cs="宋体" w:hint="eastAsia"/>
                <w:sz w:val="24"/>
                <w:szCs w:val="24"/>
              </w:rPr>
              <w:t>、学生在实践活动中，体会数学与生活的密切联系，增强学习数学的兴趣和学好数学的信心，学会与人合作交流，获得积极的数学学习情感和解决实际问题的能力。</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在具体生活情境中，感知和了解千米的含义，初步建立</w:t>
            </w:r>
            <w:r>
              <w:rPr>
                <w:sz w:val="24"/>
                <w:szCs w:val="24"/>
              </w:rPr>
              <w:t>1</w:t>
            </w:r>
            <w:r>
              <w:rPr>
                <w:rFonts w:cs="宋体" w:hint="eastAsia"/>
                <w:sz w:val="24"/>
                <w:szCs w:val="24"/>
              </w:rPr>
              <w:t>千米的长度观念；知道</w:t>
            </w:r>
            <w:r>
              <w:rPr>
                <w:sz w:val="24"/>
                <w:szCs w:val="24"/>
              </w:rPr>
              <w:t>1</w:t>
            </w:r>
            <w:r>
              <w:rPr>
                <w:rFonts w:cs="宋体" w:hint="eastAsia"/>
                <w:sz w:val="24"/>
                <w:szCs w:val="24"/>
              </w:rPr>
              <w:t>千米</w:t>
            </w:r>
            <w:r>
              <w:rPr>
                <w:sz w:val="24"/>
                <w:szCs w:val="24"/>
              </w:rPr>
              <w:t>=1000</w:t>
            </w:r>
            <w:r>
              <w:rPr>
                <w:rFonts w:cs="宋体" w:hint="eastAsia"/>
                <w:sz w:val="24"/>
                <w:szCs w:val="24"/>
              </w:rPr>
              <w:t>米，能进行长度单位间的简单换算。</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学生借助生活中的具体物体，感知和了解吨的含义，初步建立某些物体</w:t>
            </w:r>
            <w:r>
              <w:rPr>
                <w:sz w:val="24"/>
                <w:szCs w:val="24"/>
              </w:rPr>
              <w:t>1</w:t>
            </w:r>
            <w:r>
              <w:rPr>
                <w:rFonts w:cs="宋体" w:hint="eastAsia"/>
                <w:sz w:val="24"/>
                <w:szCs w:val="24"/>
              </w:rPr>
              <w:t>吨重的观念；知道</w:t>
            </w:r>
            <w:r>
              <w:rPr>
                <w:sz w:val="24"/>
                <w:szCs w:val="24"/>
              </w:rPr>
              <w:t>1</w:t>
            </w:r>
            <w:r>
              <w:rPr>
                <w:rFonts w:cs="宋体" w:hint="eastAsia"/>
                <w:sz w:val="24"/>
                <w:szCs w:val="24"/>
              </w:rPr>
              <w:t>吨</w:t>
            </w:r>
            <w:r>
              <w:rPr>
                <w:sz w:val="24"/>
                <w:szCs w:val="24"/>
              </w:rPr>
              <w:t>=1000</w:t>
            </w:r>
            <w:r>
              <w:rPr>
                <w:rFonts w:cs="宋体" w:hint="eastAsia"/>
                <w:sz w:val="24"/>
                <w:szCs w:val="24"/>
              </w:rPr>
              <w:t>千克，能进行质量单位的简单换算。</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学生在实践活动中，体会数学与生活的密切联系，增强学习数学的兴趣和学好数学的信心，学会与人合作交流，获得积极的数学学习情感和解决实际问题的能力。</w:t>
            </w:r>
          </w:p>
        </w:tc>
      </w:tr>
      <w:tr w:rsidR="003F67C3">
        <w:trPr>
          <w:trHeight w:val="1346"/>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三</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单元设计意图</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1</w:t>
            </w:r>
            <w:r>
              <w:rPr>
                <w:rFonts w:cs="宋体" w:hint="eastAsia"/>
                <w:sz w:val="24"/>
                <w:szCs w:val="24"/>
              </w:rPr>
              <w:t>、加强学生的体验，让学生在生活情境中感悟知识。</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2</w:t>
            </w:r>
            <w:r>
              <w:rPr>
                <w:rFonts w:cs="宋体" w:hint="eastAsia"/>
                <w:sz w:val="24"/>
                <w:szCs w:val="24"/>
              </w:rPr>
              <w:t>、注意培养学生解决实际问题的能力。</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3</w:t>
            </w:r>
            <w:r>
              <w:rPr>
                <w:rFonts w:cs="宋体" w:hint="eastAsia"/>
                <w:sz w:val="24"/>
                <w:szCs w:val="24"/>
              </w:rPr>
              <w:t>、注意拓展学生的视野。</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教材联系学生的生活实际，加强学生的体验，让学生在生活情境中感悟知识。</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教材注意培养学生解决实际问题的能力。</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教材注意拓展学生的视野。</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tc>
      </w:tr>
      <w:tr w:rsidR="003F67C3">
        <w:trPr>
          <w:trHeight w:val="2645"/>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四</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单元目标达成分析</w:t>
            </w:r>
          </w:p>
        </w:tc>
        <w:tc>
          <w:tcPr>
            <w:tcW w:w="82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tc>
      </w:tr>
    </w:tbl>
    <w:p w:rsidR="003F67C3" w:rsidRDefault="003F67C3" w:rsidP="003F67C3">
      <w:pPr>
        <w:pBdr>
          <w:top w:val="none" w:sz="0" w:space="0" w:color="auto"/>
          <w:left w:val="none" w:sz="0" w:space="0" w:color="auto"/>
          <w:bottom w:val="none" w:sz="0" w:space="0" w:color="auto"/>
          <w:right w:val="none" w:sz="0" w:space="0" w:color="auto"/>
          <w:between w:val="none" w:sz="0" w:space="0" w:color="auto"/>
        </w:pBdr>
        <w:ind w:firstLineChars="400" w:firstLine="31680"/>
        <w:rPr>
          <w:rFonts w:ascii="黑体" w:eastAsia="黑体" w:hAnsi="黑体"/>
          <w:sz w:val="44"/>
          <w:szCs w:val="44"/>
        </w:rPr>
      </w:pPr>
      <w:r>
        <w:rPr>
          <w:rFonts w:ascii="黑体" w:eastAsia="黑体" w:hAnsi="黑体" w:cs="黑体" w:hint="eastAsia"/>
          <w:sz w:val="44"/>
          <w:szCs w:val="44"/>
        </w:rPr>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244" w:type="dxa"/>
        <w:tblInd w:w="2" w:type="dxa"/>
        <w:tblCellMar>
          <w:left w:w="10" w:type="dxa"/>
          <w:right w:w="10" w:type="dxa"/>
        </w:tblCellMar>
        <w:tblLook w:val="0000"/>
      </w:tblPr>
      <w:tblGrid>
        <w:gridCol w:w="825"/>
        <w:gridCol w:w="1263"/>
        <w:gridCol w:w="260"/>
        <w:gridCol w:w="2580"/>
        <w:gridCol w:w="220"/>
        <w:gridCol w:w="2601"/>
        <w:gridCol w:w="439"/>
        <w:gridCol w:w="2056"/>
      </w:tblGrid>
      <w:tr w:rsidR="003F67C3">
        <w:trPr>
          <w:trHeight w:val="316"/>
        </w:trPr>
        <w:tc>
          <w:tcPr>
            <w:tcW w:w="2348"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第六册</w:t>
            </w:r>
          </w:p>
        </w:tc>
        <w:tc>
          <w:tcPr>
            <w:tcW w:w="2580"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ind w:right="-647"/>
              <w:rPr>
                <w:sz w:val="20"/>
                <w:szCs w:val="20"/>
              </w:rPr>
            </w:pPr>
            <w:r>
              <w:rPr>
                <w:rFonts w:cs="宋体" w:hint="eastAsia"/>
                <w:sz w:val="20"/>
                <w:szCs w:val="20"/>
              </w:rPr>
              <w:t>第二单元</w:t>
            </w:r>
          </w:p>
        </w:tc>
        <w:tc>
          <w:tcPr>
            <w:tcW w:w="2821"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ind w:right="71"/>
              <w:rPr>
                <w:sz w:val="20"/>
                <w:szCs w:val="20"/>
              </w:rPr>
            </w:pPr>
            <w:r>
              <w:rPr>
                <w:rFonts w:cs="宋体" w:hint="eastAsia"/>
                <w:sz w:val="20"/>
                <w:szCs w:val="20"/>
              </w:rPr>
              <w:t>课题：认识千米</w:t>
            </w:r>
          </w:p>
        </w:tc>
        <w:tc>
          <w:tcPr>
            <w:tcW w:w="2495"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日期：</w:t>
            </w:r>
            <w:r>
              <w:rPr>
                <w:sz w:val="20"/>
                <w:szCs w:val="20"/>
              </w:rPr>
              <w:t xml:space="preserve">  </w:t>
            </w:r>
            <w:r>
              <w:rPr>
                <w:rFonts w:cs="宋体" w:hint="eastAsia"/>
                <w:sz w:val="20"/>
                <w:szCs w:val="20"/>
              </w:rPr>
              <w:t>月</w:t>
            </w:r>
            <w:r>
              <w:rPr>
                <w:sz w:val="20"/>
                <w:szCs w:val="20"/>
              </w:rPr>
              <w:t xml:space="preserve">    </w:t>
            </w:r>
            <w:r>
              <w:rPr>
                <w:rFonts w:cs="宋体" w:hint="eastAsia"/>
                <w:sz w:val="20"/>
                <w:szCs w:val="20"/>
              </w:rPr>
              <w:t>日</w:t>
            </w:r>
          </w:p>
        </w:tc>
      </w:tr>
      <w:tr w:rsidR="003F67C3">
        <w:trPr>
          <w:trHeight w:val="316"/>
        </w:trPr>
        <w:tc>
          <w:tcPr>
            <w:tcW w:w="2348"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班级：三（</w:t>
            </w:r>
            <w:r>
              <w:rPr>
                <w:sz w:val="20"/>
                <w:szCs w:val="20"/>
              </w:rPr>
              <w:t>4</w:t>
            </w:r>
            <w:r>
              <w:rPr>
                <w:rFonts w:cs="宋体" w:hint="eastAsia"/>
                <w:sz w:val="20"/>
                <w:szCs w:val="20"/>
              </w:rPr>
              <w:t>）</w:t>
            </w:r>
          </w:p>
        </w:tc>
        <w:tc>
          <w:tcPr>
            <w:tcW w:w="2580"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人数：</w:t>
            </w:r>
            <w:r>
              <w:rPr>
                <w:sz w:val="20"/>
                <w:szCs w:val="20"/>
              </w:rPr>
              <w:t>43</w:t>
            </w:r>
          </w:p>
        </w:tc>
        <w:tc>
          <w:tcPr>
            <w:tcW w:w="2821"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课时：</w:t>
            </w:r>
            <w:r>
              <w:rPr>
                <w:sz w:val="20"/>
                <w:szCs w:val="20"/>
              </w:rPr>
              <w:t>1</w:t>
            </w:r>
          </w:p>
        </w:tc>
        <w:tc>
          <w:tcPr>
            <w:tcW w:w="2495"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3F67C3" w:rsidRDefault="003F67C3" w:rsidP="00B8574A">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执教：李嘉伟</w:t>
            </w:r>
          </w:p>
        </w:tc>
      </w:tr>
      <w:tr w:rsidR="003F67C3">
        <w:trPr>
          <w:trHeight w:val="2520"/>
        </w:trPr>
        <w:tc>
          <w:tcPr>
            <w:tcW w:w="10244"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b/>
                <w:bCs/>
                <w:sz w:val="24"/>
                <w:szCs w:val="24"/>
              </w:rPr>
            </w:pPr>
            <w:r>
              <w:rPr>
                <w:b/>
                <w:bCs/>
                <w:sz w:val="24"/>
                <w:szCs w:val="24"/>
              </w:rPr>
              <w:t>1</w:t>
            </w:r>
            <w:r>
              <w:rPr>
                <w:rFonts w:cs="宋体" w:hint="eastAsia"/>
                <w:b/>
                <w:bCs/>
                <w:sz w:val="24"/>
                <w:szCs w:val="24"/>
              </w:rPr>
              <w:t>、教学目标：</w:t>
            </w:r>
          </w:p>
          <w:p w:rsidR="003F67C3" w:rsidRDefault="003F67C3">
            <w:pPr>
              <w:pBdr>
                <w:top w:val="none" w:sz="0" w:space="0" w:color="auto"/>
                <w:left w:val="none" w:sz="0" w:space="0" w:color="auto"/>
                <w:bottom w:val="none" w:sz="0" w:space="0" w:color="auto"/>
                <w:right w:val="none" w:sz="0" w:space="0" w:color="auto"/>
                <w:between w:val="none" w:sz="0" w:space="0" w:color="auto"/>
              </w:pBdr>
              <w:rPr>
                <w:b/>
                <w:bCs/>
                <w:sz w:val="24"/>
                <w:szCs w:val="24"/>
              </w:rPr>
            </w:pPr>
            <w:r>
              <w:rPr>
                <w:sz w:val="24"/>
                <w:szCs w:val="24"/>
              </w:rPr>
              <w:t>(1)</w:t>
            </w:r>
            <w:r>
              <w:rPr>
                <w:rFonts w:ascii="宋体" w:hAnsi="宋体" w:cs="宋体" w:hint="eastAsia"/>
                <w:sz w:val="24"/>
                <w:szCs w:val="24"/>
              </w:rPr>
              <w:t>在具体的生活情境中，感知和了解千米的含义；在丰富的操作活动中建立</w:t>
            </w:r>
            <w:r>
              <w:rPr>
                <w:rFonts w:ascii="宋体" w:hAnsi="宋体" w:cs="宋体"/>
                <w:sz w:val="24"/>
                <w:szCs w:val="24"/>
              </w:rPr>
              <w:t>1</w:t>
            </w:r>
            <w:r>
              <w:rPr>
                <w:rFonts w:ascii="宋体" w:hAnsi="宋体" w:cs="宋体" w:hint="eastAsia"/>
                <w:sz w:val="24"/>
                <w:szCs w:val="24"/>
              </w:rPr>
              <w:t>千米的长度观念，知道</w:t>
            </w:r>
            <w:r>
              <w:rPr>
                <w:rFonts w:ascii="宋体" w:hAnsi="宋体" w:cs="宋体"/>
                <w:sz w:val="24"/>
                <w:szCs w:val="24"/>
              </w:rPr>
              <w:t>1</w:t>
            </w:r>
            <w:r>
              <w:rPr>
                <w:rFonts w:ascii="宋体" w:hAnsi="宋体" w:cs="宋体" w:hint="eastAsia"/>
                <w:sz w:val="24"/>
                <w:szCs w:val="24"/>
              </w:rPr>
              <w:t>千米</w:t>
            </w:r>
            <w:r>
              <w:rPr>
                <w:rFonts w:ascii="宋体" w:hAnsi="宋体" w:cs="宋体"/>
                <w:sz w:val="24"/>
                <w:szCs w:val="24"/>
              </w:rPr>
              <w:t>=1000</w:t>
            </w:r>
            <w:r>
              <w:rPr>
                <w:rFonts w:ascii="宋体" w:hAnsi="宋体" w:cs="宋体" w:hint="eastAsia"/>
                <w:sz w:val="24"/>
                <w:szCs w:val="24"/>
              </w:rPr>
              <w:t>米。能进行千米和米之间的换算，能解决一些有关千米的实际问题，体验千米的应用价值。</w:t>
            </w:r>
          </w:p>
          <w:p w:rsidR="003F67C3" w:rsidRDefault="003F67C3">
            <w:pPr>
              <w:pBdr>
                <w:top w:val="none" w:sz="0" w:space="0" w:color="auto"/>
                <w:left w:val="none" w:sz="0" w:space="0" w:color="auto"/>
                <w:bottom w:val="none" w:sz="0" w:space="0" w:color="auto"/>
                <w:right w:val="none" w:sz="0" w:space="0" w:color="auto"/>
                <w:between w:val="none" w:sz="0" w:space="0" w:color="auto"/>
              </w:pBdr>
              <w:rPr>
                <w:b/>
                <w:bCs/>
                <w:sz w:val="24"/>
                <w:szCs w:val="24"/>
              </w:rPr>
            </w:pPr>
            <w:r>
              <w:rPr>
                <w:sz w:val="24"/>
                <w:szCs w:val="24"/>
              </w:rPr>
              <w:t>(2)</w:t>
            </w:r>
            <w:r>
              <w:rPr>
                <w:rFonts w:ascii="宋体" w:hAnsi="宋体" w:cs="宋体" w:hint="eastAsia"/>
                <w:sz w:val="24"/>
                <w:szCs w:val="24"/>
              </w:rPr>
              <w:t>在课前课后的实践活动中，学会积累与查找资料，继续体会数学与生活的密切关系，增强学习数学的兴趣和学好数学的信心，获得积极的数学学习情感和解决实际问题的能力。</w:t>
            </w:r>
          </w:p>
          <w:p w:rsidR="003F67C3" w:rsidRDefault="003F67C3" w:rsidP="001C52E6">
            <w:pPr>
              <w:numPr>
                <w:ilvl w:val="0"/>
                <w:numId w:val="6"/>
              </w:numPr>
              <w:pBdr>
                <w:top w:val="none" w:sz="0" w:space="0" w:color="auto"/>
                <w:left w:val="none" w:sz="0" w:space="0" w:color="auto"/>
                <w:bottom w:val="none" w:sz="0" w:space="0" w:color="auto"/>
                <w:right w:val="none" w:sz="0" w:space="0" w:color="auto"/>
                <w:between w:val="none" w:sz="0" w:space="0" w:color="auto"/>
              </w:pBdr>
              <w:ind w:left="360" w:hanging="360"/>
              <w:rPr>
                <w:b/>
                <w:bCs/>
                <w:sz w:val="24"/>
                <w:szCs w:val="24"/>
              </w:rPr>
            </w:pPr>
            <w:r>
              <w:rPr>
                <w:rFonts w:cs="宋体" w:hint="eastAsia"/>
                <w:b/>
                <w:bCs/>
                <w:sz w:val="24"/>
                <w:szCs w:val="24"/>
              </w:rPr>
              <w:t>教学目标设计依据：</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Tahoma" w:hAnsi="Tahoma" w:cs="Tahoma"/>
                <w:b/>
                <w:bCs/>
                <w:sz w:val="24"/>
                <w:szCs w:val="24"/>
              </w:rPr>
            </w:pPr>
            <w:r>
              <w:rPr>
                <w:rFonts w:ascii="Tahoma" w:hAnsi="Tahoma" w:cs="宋体" w:hint="eastAsia"/>
                <w:b/>
                <w:bCs/>
                <w:sz w:val="24"/>
                <w:szCs w:val="24"/>
              </w:rPr>
              <w:t>内容分析：</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480"/>
              <w:rPr>
                <w:rFonts w:ascii="宋体"/>
                <w:sz w:val="24"/>
                <w:szCs w:val="24"/>
              </w:rPr>
            </w:pPr>
            <w:r>
              <w:rPr>
                <w:rFonts w:ascii="宋体" w:hAnsi="宋体" w:cs="宋体" w:hint="eastAsia"/>
                <w:sz w:val="24"/>
                <w:szCs w:val="24"/>
              </w:rPr>
              <w:t>本节课的教学内容是在学生已经学习了长度单位米、分米、厘米和毫米的基础上，继续认识千米。教材通过学生熟悉的场景，如铁路、公路的里程碑，公路上的限速标志，香港行政区地图上的线段比例尺等，让学生知道计量路程或测量铁路、公路及河流的长度，通常用千米做单位，感知千米在生活中的广泛应用。然后通过看、算、走等丰富的实践活动来体会和理解千米，认识“</w:t>
            </w:r>
            <w:r>
              <w:rPr>
                <w:rFonts w:ascii="宋体" w:hAnsi="宋体" w:cs="宋体"/>
                <w:sz w:val="24"/>
                <w:szCs w:val="24"/>
              </w:rPr>
              <w:t>1</w:t>
            </w:r>
            <w:r>
              <w:rPr>
                <w:rFonts w:ascii="宋体" w:hAnsi="宋体" w:cs="宋体" w:hint="eastAsia"/>
                <w:sz w:val="24"/>
                <w:szCs w:val="24"/>
              </w:rPr>
              <w:t>千米</w:t>
            </w:r>
            <w:r>
              <w:rPr>
                <w:rFonts w:ascii="宋体" w:hAnsi="宋体" w:cs="宋体"/>
                <w:sz w:val="24"/>
                <w:szCs w:val="24"/>
              </w:rPr>
              <w:t>=1000</w:t>
            </w:r>
            <w:r>
              <w:rPr>
                <w:rFonts w:ascii="宋体" w:hAnsi="宋体" w:cs="宋体" w:hint="eastAsia"/>
                <w:sz w:val="24"/>
                <w:szCs w:val="24"/>
              </w:rPr>
              <w:t>米”，体验和感悟千米的实际长度。</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Tahoma" w:hAnsi="Tahoma" w:cs="Tahoma"/>
                <w:b/>
                <w:bCs/>
                <w:sz w:val="24"/>
                <w:szCs w:val="24"/>
              </w:rPr>
            </w:pPr>
            <w:r>
              <w:rPr>
                <w:rFonts w:ascii="Tahoma" w:hAnsi="Tahoma" w:cs="宋体" w:hint="eastAsia"/>
                <w:b/>
                <w:bCs/>
                <w:sz w:val="24"/>
                <w:szCs w:val="24"/>
              </w:rPr>
              <w:t>学生分析：</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480"/>
              <w:rPr>
                <w:rFonts w:ascii="宋体"/>
                <w:sz w:val="24"/>
                <w:szCs w:val="24"/>
              </w:rPr>
            </w:pPr>
            <w:r>
              <w:rPr>
                <w:rFonts w:ascii="宋体" w:hAnsi="宋体" w:cs="宋体" w:hint="eastAsia"/>
                <w:sz w:val="24"/>
                <w:szCs w:val="24"/>
              </w:rPr>
              <w:t>学生在二年级时虽然已经认识了长度单位，但对</w:t>
            </w:r>
            <w:r>
              <w:rPr>
                <w:rFonts w:ascii="宋体" w:hAnsi="宋体" w:cs="宋体"/>
                <w:sz w:val="24"/>
                <w:szCs w:val="24"/>
              </w:rPr>
              <w:t>1</w:t>
            </w:r>
            <w:r>
              <w:rPr>
                <w:rFonts w:ascii="宋体" w:hAnsi="宋体" w:cs="宋体" w:hint="eastAsia"/>
                <w:sz w:val="24"/>
                <w:szCs w:val="24"/>
              </w:rPr>
              <w:t>千米有多长，还不了解。有一定的难度，教学时既可以利用教材提供的场景进行教学，也可以结合学校操场的实际长度来教学。因此，这节课的重点应放在如何得出</w:t>
            </w:r>
            <w:r>
              <w:rPr>
                <w:rFonts w:ascii="宋体" w:hAnsi="宋体" w:cs="宋体"/>
                <w:sz w:val="24"/>
                <w:szCs w:val="24"/>
              </w:rPr>
              <w:t>1</w:t>
            </w:r>
            <w:r>
              <w:rPr>
                <w:rFonts w:ascii="宋体" w:hAnsi="宋体" w:cs="宋体" w:hint="eastAsia"/>
                <w:sz w:val="24"/>
                <w:szCs w:val="24"/>
              </w:rPr>
              <w:t>千米</w:t>
            </w:r>
            <w:r>
              <w:rPr>
                <w:rFonts w:ascii="宋体" w:hAnsi="宋体" w:cs="宋体"/>
                <w:sz w:val="24"/>
                <w:szCs w:val="24"/>
              </w:rPr>
              <w:t>=1000</w:t>
            </w:r>
            <w:r>
              <w:rPr>
                <w:rFonts w:ascii="宋体" w:hAnsi="宋体" w:cs="宋体" w:hint="eastAsia"/>
                <w:sz w:val="24"/>
                <w:szCs w:val="24"/>
              </w:rPr>
              <w:t>米上，要让学生看一看，想一想，或走一走，量一量，得出这一结论，让学生体验</w:t>
            </w:r>
            <w:r>
              <w:rPr>
                <w:rFonts w:ascii="宋体" w:hAnsi="宋体" w:cs="宋体"/>
                <w:sz w:val="24"/>
                <w:szCs w:val="24"/>
              </w:rPr>
              <w:t>1</w:t>
            </w:r>
            <w:r>
              <w:rPr>
                <w:rFonts w:ascii="宋体" w:hAnsi="宋体" w:cs="宋体" w:hint="eastAsia"/>
                <w:sz w:val="24"/>
                <w:szCs w:val="24"/>
              </w:rPr>
              <w:t>千米的实际长度，逐步形成和掌握</w:t>
            </w:r>
            <w:r>
              <w:rPr>
                <w:rFonts w:ascii="宋体" w:hAnsi="宋体" w:cs="宋体"/>
                <w:sz w:val="24"/>
                <w:szCs w:val="24"/>
              </w:rPr>
              <w:t>1</w:t>
            </w:r>
            <w:r>
              <w:rPr>
                <w:rFonts w:ascii="宋体" w:hAnsi="宋体" w:cs="宋体" w:hint="eastAsia"/>
                <w:sz w:val="24"/>
                <w:szCs w:val="24"/>
              </w:rPr>
              <w:t>千米的长度观念。</w:t>
            </w:r>
          </w:p>
        </w:tc>
      </w:tr>
      <w:tr w:rsidR="003F67C3">
        <w:trPr>
          <w:trHeight w:val="316"/>
        </w:trPr>
        <w:tc>
          <w:tcPr>
            <w:tcW w:w="10244"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教</w:t>
            </w:r>
            <w:r>
              <w:rPr>
                <w:sz w:val="24"/>
                <w:szCs w:val="24"/>
              </w:rPr>
              <w:t xml:space="preserve">   </w:t>
            </w:r>
            <w:r>
              <w:rPr>
                <w:rFonts w:cs="宋体" w:hint="eastAsia"/>
                <w:sz w:val="24"/>
                <w:szCs w:val="24"/>
              </w:rPr>
              <w:t>学</w:t>
            </w:r>
            <w:r>
              <w:rPr>
                <w:sz w:val="24"/>
                <w:szCs w:val="24"/>
              </w:rPr>
              <w:t xml:space="preserve">   </w:t>
            </w:r>
            <w:r>
              <w:rPr>
                <w:rFonts w:cs="宋体" w:hint="eastAsia"/>
                <w:sz w:val="24"/>
                <w:szCs w:val="24"/>
              </w:rPr>
              <w:t>过</w:t>
            </w:r>
            <w:r>
              <w:rPr>
                <w:sz w:val="24"/>
                <w:szCs w:val="24"/>
              </w:rPr>
              <w:t xml:space="preserve">   </w:t>
            </w:r>
            <w:r>
              <w:rPr>
                <w:rFonts w:cs="宋体" w:hint="eastAsia"/>
                <w:sz w:val="24"/>
                <w:szCs w:val="24"/>
              </w:rPr>
              <w:t>程</w:t>
            </w:r>
          </w:p>
        </w:tc>
      </w:tr>
      <w:tr w:rsidR="003F67C3">
        <w:trPr>
          <w:trHeight w:val="316"/>
        </w:trPr>
        <w:tc>
          <w:tcPr>
            <w:tcW w:w="825"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263"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060"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3040"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205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3F67C3">
        <w:trPr>
          <w:trHeight w:val="6212"/>
        </w:trPr>
        <w:tc>
          <w:tcPr>
            <w:tcW w:w="825"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263"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常规积累</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活动一、过程推进</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3060"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给下面物体填上合适的长度单位。</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橡皮长</w:t>
            </w:r>
            <w:r>
              <w:rPr>
                <w:sz w:val="20"/>
                <w:szCs w:val="20"/>
              </w:rPr>
              <w:t>4</w:t>
            </w:r>
            <w:r>
              <w:rPr>
                <w:rFonts w:cs="宋体" w:hint="eastAsia"/>
                <w:sz w:val="20"/>
                <w:szCs w:val="20"/>
              </w:rPr>
              <w:t>（</w:t>
            </w:r>
            <w:r>
              <w:rPr>
                <w:sz w:val="20"/>
                <w:szCs w:val="20"/>
              </w:rPr>
              <w:t xml:space="preserve">  </w:t>
            </w:r>
            <w:r>
              <w:rPr>
                <w:rFonts w:cs="宋体" w:hint="eastAsia"/>
                <w:sz w:val="20"/>
                <w:szCs w:val="20"/>
              </w:rPr>
              <w:t>）；</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学校跑道一圈长</w:t>
            </w:r>
            <w:r>
              <w:rPr>
                <w:sz w:val="20"/>
                <w:szCs w:val="20"/>
              </w:rPr>
              <w:t>250</w:t>
            </w:r>
            <w:r>
              <w:rPr>
                <w:rFonts w:cs="宋体" w:hint="eastAsia"/>
                <w:sz w:val="20"/>
                <w:szCs w:val="20"/>
              </w:rPr>
              <w:t>（</w:t>
            </w:r>
            <w:r>
              <w:rPr>
                <w:sz w:val="20"/>
                <w:szCs w:val="20"/>
              </w:rPr>
              <w:t xml:space="preserve">  </w:t>
            </w:r>
            <w:r>
              <w:rPr>
                <w:rFonts w:cs="宋体" w:hint="eastAsia"/>
                <w:sz w:val="20"/>
                <w:szCs w:val="20"/>
              </w:rPr>
              <w:t>）；</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安镇到无锡的公路大约长</w:t>
            </w:r>
            <w:r>
              <w:rPr>
                <w:sz w:val="20"/>
                <w:szCs w:val="20"/>
              </w:rPr>
              <w:t>14</w:t>
            </w:r>
            <w:r>
              <w:rPr>
                <w:rFonts w:cs="宋体" w:hint="eastAsia"/>
                <w:sz w:val="20"/>
                <w:szCs w:val="20"/>
              </w:rPr>
              <w:t>（</w:t>
            </w:r>
            <w:r>
              <w:rPr>
                <w:sz w:val="20"/>
                <w:szCs w:val="20"/>
              </w:rPr>
              <w:t xml:space="preserve"> </w:t>
            </w:r>
            <w:r>
              <w:rPr>
                <w:rFonts w:cs="宋体" w:hint="eastAsia"/>
                <w:sz w:val="20"/>
                <w:szCs w:val="20"/>
              </w:rPr>
              <w:t>）。</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介绍导入：计量路程或测量铁路、公路、河流的长度，通常用</w:t>
            </w:r>
            <w:r>
              <w:rPr>
                <w:sz w:val="20"/>
                <w:szCs w:val="20"/>
              </w:rPr>
              <w:t>“</w:t>
            </w:r>
            <w:r>
              <w:rPr>
                <w:rFonts w:cs="宋体" w:hint="eastAsia"/>
                <w:sz w:val="20"/>
                <w:szCs w:val="20"/>
              </w:rPr>
              <w:t>千米</w:t>
            </w:r>
            <w:r>
              <w:rPr>
                <w:sz w:val="20"/>
                <w:szCs w:val="20"/>
              </w:rPr>
              <w:t>”</w:t>
            </w:r>
            <w:r>
              <w:rPr>
                <w:rFonts w:cs="宋体" w:hint="eastAsia"/>
                <w:sz w:val="20"/>
                <w:szCs w:val="20"/>
              </w:rPr>
              <w:t>做单位。介绍千米的符号。（板书：千米</w:t>
            </w:r>
            <w:r>
              <w:rPr>
                <w:sz w:val="20"/>
                <w:szCs w:val="20"/>
              </w:rPr>
              <w:t>km</w:t>
            </w:r>
            <w:r>
              <w:rPr>
                <w:rFonts w:cs="宋体" w:hint="eastAsia"/>
                <w:sz w:val="20"/>
                <w:szCs w:val="20"/>
              </w:rPr>
              <w:t>）</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sz w:val="20"/>
                <w:szCs w:val="20"/>
              </w:rPr>
              <w:t>1</w:t>
            </w:r>
            <w:r>
              <w:rPr>
                <w:rFonts w:cs="宋体" w:hint="eastAsia"/>
                <w:sz w:val="20"/>
                <w:szCs w:val="20"/>
              </w:rPr>
              <w:t>、初步体验</w:t>
            </w:r>
            <w:r>
              <w:rPr>
                <w:sz w:val="20"/>
                <w:szCs w:val="20"/>
              </w:rPr>
              <w:t>1</w:t>
            </w:r>
            <w:r>
              <w:rPr>
                <w:rFonts w:cs="宋体" w:hint="eastAsia"/>
                <w:sz w:val="20"/>
                <w:szCs w:val="20"/>
              </w:rPr>
              <w:t>千米。</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w:t>
            </w:r>
            <w:r>
              <w:rPr>
                <w:sz w:val="20"/>
                <w:szCs w:val="20"/>
              </w:rPr>
              <w:t>1</w:t>
            </w:r>
            <w:r>
              <w:rPr>
                <w:rFonts w:cs="宋体" w:hint="eastAsia"/>
                <w:sz w:val="20"/>
                <w:szCs w:val="20"/>
              </w:rPr>
              <w:t>）举例：你在哪些地方见过或听说过千米？</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w:t>
            </w:r>
            <w:r>
              <w:rPr>
                <w:sz w:val="20"/>
                <w:szCs w:val="20"/>
              </w:rPr>
              <w:t>2</w:t>
            </w:r>
            <w:r>
              <w:rPr>
                <w:rFonts w:cs="宋体" w:hint="eastAsia"/>
                <w:sz w:val="20"/>
                <w:szCs w:val="20"/>
              </w:rPr>
              <w:t>）你知道</w:t>
            </w:r>
            <w:r>
              <w:rPr>
                <w:sz w:val="20"/>
                <w:szCs w:val="20"/>
              </w:rPr>
              <w:t>1</w:t>
            </w:r>
            <w:r>
              <w:rPr>
                <w:rFonts w:cs="宋体" w:hint="eastAsia"/>
                <w:sz w:val="20"/>
                <w:szCs w:val="20"/>
              </w:rPr>
              <w:t>千米有多长吗？</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r>
              <w:rPr>
                <w:rFonts w:cs="宋体" w:hint="eastAsia"/>
                <w:sz w:val="20"/>
                <w:szCs w:val="20"/>
              </w:rPr>
              <w:t>我们学校操场的一周是</w:t>
            </w:r>
            <w:r>
              <w:rPr>
                <w:sz w:val="20"/>
                <w:szCs w:val="20"/>
              </w:rPr>
              <w:t>250</w:t>
            </w:r>
            <w:r>
              <w:rPr>
                <w:rFonts w:cs="宋体" w:hint="eastAsia"/>
                <w:sz w:val="20"/>
                <w:szCs w:val="20"/>
              </w:rPr>
              <w:t>米。两周是多少米？</w:t>
            </w:r>
            <w:r>
              <w:rPr>
                <w:sz w:val="20"/>
                <w:szCs w:val="20"/>
              </w:rPr>
              <w:t>3</w:t>
            </w:r>
            <w:r>
              <w:rPr>
                <w:rFonts w:cs="宋体" w:hint="eastAsia"/>
                <w:sz w:val="20"/>
                <w:szCs w:val="20"/>
              </w:rPr>
              <w:t>周呢？</w:t>
            </w:r>
            <w:r>
              <w:rPr>
                <w:sz w:val="20"/>
                <w:szCs w:val="20"/>
              </w:rPr>
              <w:t>4</w:t>
            </w:r>
            <w:r>
              <w:rPr>
                <w:rFonts w:cs="宋体" w:hint="eastAsia"/>
                <w:sz w:val="20"/>
                <w:szCs w:val="20"/>
              </w:rPr>
              <w:t>周呢？</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tc>
        <w:tc>
          <w:tcPr>
            <w:tcW w:w="3040"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sz w:val="20"/>
                <w:szCs w:val="20"/>
              </w:rPr>
              <w:t>1</w:t>
            </w:r>
            <w:r>
              <w:rPr>
                <w:rFonts w:cs="宋体" w:hint="eastAsia"/>
                <w:sz w:val="20"/>
                <w:szCs w:val="20"/>
              </w:rPr>
              <w:t>、同桌互相说说我们已经认识了哪些常用的长度单位？用你喜欢的方式表示</w:t>
            </w:r>
            <w:r>
              <w:rPr>
                <w:sz w:val="20"/>
                <w:szCs w:val="20"/>
              </w:rPr>
              <w:t>1</w:t>
            </w:r>
            <w:r>
              <w:rPr>
                <w:rFonts w:cs="宋体" w:hint="eastAsia"/>
                <w:sz w:val="20"/>
                <w:szCs w:val="20"/>
              </w:rPr>
              <w:t>厘米、</w:t>
            </w:r>
            <w:r>
              <w:rPr>
                <w:sz w:val="20"/>
                <w:szCs w:val="20"/>
              </w:rPr>
              <w:t>1</w:t>
            </w:r>
            <w:r>
              <w:rPr>
                <w:rFonts w:cs="宋体" w:hint="eastAsia"/>
                <w:sz w:val="20"/>
                <w:szCs w:val="20"/>
              </w:rPr>
              <w:t>分米、</w:t>
            </w:r>
            <w:r>
              <w:rPr>
                <w:sz w:val="20"/>
                <w:szCs w:val="20"/>
              </w:rPr>
              <w:t>1</w:t>
            </w:r>
            <w:r>
              <w:rPr>
                <w:rFonts w:cs="宋体" w:hint="eastAsia"/>
                <w:sz w:val="20"/>
                <w:szCs w:val="20"/>
              </w:rPr>
              <w:t>米</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2</w:t>
            </w:r>
            <w:r>
              <w:rPr>
                <w:rFonts w:cs="宋体" w:hint="eastAsia"/>
                <w:sz w:val="20"/>
                <w:szCs w:val="20"/>
              </w:rPr>
              <w:t>、填单位练习：</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感受</w:t>
            </w:r>
            <w:r>
              <w:rPr>
                <w:sz w:val="20"/>
                <w:szCs w:val="20"/>
              </w:rPr>
              <w:t>1</w:t>
            </w:r>
            <w:r>
              <w:rPr>
                <w:rFonts w:cs="宋体" w:hint="eastAsia"/>
                <w:sz w:val="20"/>
                <w:szCs w:val="20"/>
              </w:rPr>
              <w:t>千米的长度。</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闭上眼睛想像体育课在操场上跑</w:t>
            </w:r>
            <w:r>
              <w:rPr>
                <w:sz w:val="20"/>
                <w:szCs w:val="20"/>
              </w:rPr>
              <w:t>4</w:t>
            </w:r>
            <w:r>
              <w:rPr>
                <w:rFonts w:cs="宋体" w:hint="eastAsia"/>
                <w:sz w:val="20"/>
                <w:szCs w:val="20"/>
              </w:rPr>
              <w:t>圈的感觉。</w:t>
            </w:r>
          </w:p>
        </w:tc>
        <w:tc>
          <w:tcPr>
            <w:tcW w:w="205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预设</w:t>
            </w:r>
            <w:r>
              <w:rPr>
                <w:sz w:val="24"/>
                <w:szCs w:val="24"/>
              </w:rPr>
              <w:t>:</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学生对于</w:t>
            </w:r>
            <w:r>
              <w:rPr>
                <w:sz w:val="24"/>
                <w:szCs w:val="24"/>
              </w:rPr>
              <w:t>1</w:t>
            </w:r>
            <w:r>
              <w:rPr>
                <w:rFonts w:cs="宋体" w:hint="eastAsia"/>
                <w:sz w:val="24"/>
                <w:szCs w:val="24"/>
              </w:rPr>
              <w:t>千米</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是没有感知能力的</w:t>
            </w:r>
            <w:r>
              <w:rPr>
                <w:sz w:val="24"/>
                <w:szCs w:val="24"/>
              </w:rPr>
              <w:t>,</w:t>
            </w:r>
            <w:r>
              <w:rPr>
                <w:rFonts w:cs="宋体" w:hint="eastAsia"/>
                <w:sz w:val="24"/>
                <w:szCs w:val="24"/>
              </w:rPr>
              <w:t>他们对于</w:t>
            </w:r>
            <w:r>
              <w:rPr>
                <w:sz w:val="24"/>
                <w:szCs w:val="24"/>
              </w:rPr>
              <w:t>100</w:t>
            </w:r>
            <w:r>
              <w:rPr>
                <w:rFonts w:cs="宋体" w:hint="eastAsia"/>
                <w:sz w:val="24"/>
                <w:szCs w:val="24"/>
              </w:rPr>
              <w:t>米有感</w:t>
            </w:r>
            <w:r>
              <w:rPr>
                <w:sz w:val="24"/>
                <w:szCs w:val="24"/>
              </w:rPr>
              <w:t xml:space="preserve"> </w:t>
            </w:r>
            <w:r>
              <w:rPr>
                <w:rFonts w:cs="宋体" w:hint="eastAsia"/>
                <w:sz w:val="24"/>
                <w:szCs w:val="24"/>
              </w:rPr>
              <w:t>受来源于平日里的跑步练习</w:t>
            </w:r>
            <w:r>
              <w:rPr>
                <w:sz w:val="24"/>
                <w:szCs w:val="24"/>
              </w:rPr>
              <w:t>.</w:t>
            </w:r>
            <w:r>
              <w:rPr>
                <w:rFonts w:cs="宋体" w:hint="eastAsia"/>
                <w:sz w:val="24"/>
                <w:szCs w:val="24"/>
              </w:rPr>
              <w:t>这里需要安排学生进行实地的步测练习</w:t>
            </w:r>
            <w:r>
              <w:rPr>
                <w:sz w:val="24"/>
                <w:szCs w:val="24"/>
              </w:rPr>
              <w:t>,</w:t>
            </w:r>
            <w:r>
              <w:rPr>
                <w:rFonts w:cs="宋体" w:hint="eastAsia"/>
                <w:sz w:val="24"/>
                <w:szCs w:val="24"/>
              </w:rPr>
              <w:t>加强对</w:t>
            </w:r>
            <w:r>
              <w:rPr>
                <w:sz w:val="24"/>
                <w:szCs w:val="24"/>
              </w:rPr>
              <w:t>1</w:t>
            </w:r>
            <w:r>
              <w:rPr>
                <w:rFonts w:cs="宋体" w:hint="eastAsia"/>
                <w:sz w:val="24"/>
                <w:szCs w:val="24"/>
              </w:rPr>
              <w:t>千米的感知</w:t>
            </w:r>
            <w:r>
              <w:rPr>
                <w:sz w:val="24"/>
                <w:szCs w:val="24"/>
              </w:rPr>
              <w:t>.</w:t>
            </w:r>
          </w:p>
        </w:tc>
      </w:tr>
    </w:tbl>
    <w:p w:rsidR="003F67C3" w:rsidRDefault="003F67C3">
      <w:pPr>
        <w:pBdr>
          <w:top w:val="none" w:sz="0" w:space="0" w:color="auto"/>
          <w:left w:val="none" w:sz="0" w:space="0" w:color="auto"/>
          <w:bottom w:val="none" w:sz="0" w:space="0" w:color="auto"/>
          <w:right w:val="none" w:sz="0" w:space="0" w:color="auto"/>
          <w:between w:val="none" w:sz="0" w:space="0" w:color="auto"/>
        </w:pBdr>
      </w:pPr>
    </w:p>
    <w:tbl>
      <w:tblPr>
        <w:tblW w:w="10244" w:type="dxa"/>
        <w:tblInd w:w="2" w:type="dxa"/>
        <w:tblCellMar>
          <w:left w:w="10" w:type="dxa"/>
          <w:right w:w="10" w:type="dxa"/>
        </w:tblCellMar>
        <w:tblLook w:val="0000"/>
      </w:tblPr>
      <w:tblGrid>
        <w:gridCol w:w="825"/>
        <w:gridCol w:w="1263"/>
        <w:gridCol w:w="3060"/>
        <w:gridCol w:w="3040"/>
        <w:gridCol w:w="2056"/>
      </w:tblGrid>
      <w:tr w:rsidR="003F67C3">
        <w:trPr>
          <w:trHeight w:val="452"/>
        </w:trPr>
        <w:tc>
          <w:tcPr>
            <w:tcW w:w="825"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263"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06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3040"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205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3F67C3">
        <w:trPr>
          <w:trHeight w:val="2641"/>
        </w:trPr>
        <w:tc>
          <w:tcPr>
            <w:tcW w:w="825" w:type="dxa"/>
            <w:vMerge w:val="restart"/>
            <w:tcBorders>
              <w:top w:val="single" w:sz="6" w:space="0" w:color="000000"/>
              <w:left w:val="single" w:sz="12" w:space="0" w:color="000000"/>
              <w:bottom w:val="single" w:sz="4"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263" w:type="dxa"/>
            <w:vMerge w:val="restart"/>
            <w:tcBorders>
              <w:top w:val="single" w:sz="6" w:space="0" w:color="000000"/>
              <w:left w:val="single" w:sz="2" w:space="0" w:color="000000"/>
              <w:bottom w:val="single" w:sz="4"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活动二、练习</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3060" w:type="dxa"/>
            <w:tcBorders>
              <w:top w:val="single" w:sz="6" w:space="0" w:color="000000"/>
              <w:left w:val="single" w:sz="2" w:space="0" w:color="000000"/>
              <w:bottom w:val="single" w:sz="4" w:space="0" w:color="000000"/>
              <w:right w:val="single" w:sz="2" w:space="0" w:color="000000"/>
            </w:tcBorders>
            <w:tcMar>
              <w:top w:w="0" w:type="dxa"/>
              <w:left w:w="108" w:type="dxa"/>
              <w:bottom w:w="0" w:type="dxa"/>
              <w:right w:w="108" w:type="dxa"/>
            </w:tcMa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w:t>
            </w:r>
            <w:r>
              <w:rPr>
                <w:sz w:val="20"/>
                <w:szCs w:val="20"/>
              </w:rPr>
              <w:t>3</w:t>
            </w:r>
            <w:r>
              <w:rPr>
                <w:rFonts w:cs="宋体" w:hint="eastAsia"/>
                <w:sz w:val="20"/>
                <w:szCs w:val="20"/>
              </w:rPr>
              <w:t>）说明：</w:t>
            </w:r>
            <w:r>
              <w:rPr>
                <w:sz w:val="20"/>
                <w:szCs w:val="20"/>
              </w:rPr>
              <w:t>1000</w:t>
            </w:r>
            <w:r>
              <w:rPr>
                <w:rFonts w:cs="宋体" w:hint="eastAsia"/>
                <w:sz w:val="20"/>
                <w:szCs w:val="20"/>
              </w:rPr>
              <w:t>米也可以记作</w:t>
            </w:r>
            <w:r>
              <w:rPr>
                <w:sz w:val="20"/>
                <w:szCs w:val="20"/>
              </w:rPr>
              <w:t>1</w:t>
            </w:r>
            <w:r>
              <w:rPr>
                <w:rFonts w:cs="宋体" w:hint="eastAsia"/>
                <w:sz w:val="20"/>
                <w:szCs w:val="20"/>
              </w:rPr>
              <w:t>千米。</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板书：</w:t>
            </w:r>
            <w:r>
              <w:rPr>
                <w:sz w:val="20"/>
                <w:szCs w:val="20"/>
              </w:rPr>
              <w:t>1</w:t>
            </w:r>
            <w:r>
              <w:rPr>
                <w:rFonts w:cs="宋体" w:hint="eastAsia"/>
                <w:sz w:val="20"/>
                <w:szCs w:val="20"/>
              </w:rPr>
              <w:t>千米</w:t>
            </w:r>
            <w:r>
              <w:rPr>
                <w:sz w:val="20"/>
                <w:szCs w:val="20"/>
              </w:rPr>
              <w:t>=1000</w:t>
            </w:r>
            <w:r>
              <w:rPr>
                <w:rFonts w:cs="宋体" w:hint="eastAsia"/>
                <w:sz w:val="20"/>
                <w:szCs w:val="20"/>
              </w:rPr>
              <w:t>米。</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sz w:val="20"/>
                <w:szCs w:val="20"/>
              </w:rPr>
              <w:t>2</w:t>
            </w:r>
            <w:r>
              <w:rPr>
                <w:rFonts w:cs="宋体" w:hint="eastAsia"/>
                <w:sz w:val="20"/>
                <w:szCs w:val="20"/>
              </w:rPr>
              <w:t>、丰富对</w:t>
            </w:r>
            <w:r>
              <w:rPr>
                <w:sz w:val="20"/>
                <w:szCs w:val="20"/>
              </w:rPr>
              <w:t>1</w:t>
            </w:r>
            <w:r>
              <w:rPr>
                <w:rFonts w:cs="宋体" w:hint="eastAsia"/>
                <w:sz w:val="20"/>
                <w:szCs w:val="20"/>
              </w:rPr>
              <w:t>千米的体验。</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r>
              <w:rPr>
                <w:rFonts w:cs="宋体" w:hint="eastAsia"/>
                <w:sz w:val="20"/>
                <w:szCs w:val="20"/>
              </w:rPr>
              <w:t>回顾运动会，</w:t>
            </w:r>
            <w:r>
              <w:rPr>
                <w:sz w:val="20"/>
                <w:szCs w:val="20"/>
              </w:rPr>
              <w:t>100</w:t>
            </w:r>
            <w:r>
              <w:rPr>
                <w:rFonts w:cs="宋体" w:hint="eastAsia"/>
                <w:sz w:val="20"/>
                <w:szCs w:val="20"/>
              </w:rPr>
              <w:t>米的比赛总是最精彩。</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tc>
        <w:tc>
          <w:tcPr>
            <w:tcW w:w="3040" w:type="dxa"/>
            <w:tcBorders>
              <w:top w:val="single" w:sz="6" w:space="0" w:color="000000"/>
              <w:left w:val="single" w:sz="2" w:space="0" w:color="000000"/>
              <w:bottom w:val="single" w:sz="4" w:space="0" w:color="000000"/>
              <w:right w:val="single" w:sz="6" w:space="0" w:color="000000"/>
            </w:tcBorders>
            <w:tcMar>
              <w:top w:w="0" w:type="dxa"/>
              <w:left w:w="108" w:type="dxa"/>
              <w:bottom w:w="0" w:type="dxa"/>
              <w:right w:w="108" w:type="dxa"/>
            </w:tcMa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算一算：</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sz w:val="20"/>
                <w:szCs w:val="20"/>
              </w:rPr>
              <w:t>1</w:t>
            </w:r>
            <w:r>
              <w:rPr>
                <w:rFonts w:cs="宋体" w:hint="eastAsia"/>
                <w:sz w:val="20"/>
                <w:szCs w:val="20"/>
              </w:rPr>
              <w:t>、几个</w:t>
            </w:r>
            <w:r>
              <w:rPr>
                <w:sz w:val="20"/>
                <w:szCs w:val="20"/>
              </w:rPr>
              <w:t>100</w:t>
            </w:r>
            <w:r>
              <w:rPr>
                <w:rFonts w:cs="宋体" w:hint="eastAsia"/>
                <w:sz w:val="20"/>
                <w:szCs w:val="20"/>
              </w:rPr>
              <w:t>米是</w:t>
            </w:r>
            <w:r>
              <w:rPr>
                <w:sz w:val="20"/>
                <w:szCs w:val="20"/>
              </w:rPr>
              <w:t>1</w:t>
            </w:r>
            <w:r>
              <w:rPr>
                <w:rFonts w:cs="宋体" w:hint="eastAsia"/>
                <w:sz w:val="20"/>
                <w:szCs w:val="20"/>
              </w:rPr>
              <w:t>千米？</w:t>
            </w:r>
            <w:r>
              <w:rPr>
                <w:sz w:val="20"/>
                <w:szCs w:val="20"/>
              </w:rPr>
              <w:t xml:space="preserve"> </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sz w:val="20"/>
                <w:szCs w:val="20"/>
              </w:rPr>
              <w:t>2</w:t>
            </w:r>
            <w:r>
              <w:rPr>
                <w:rFonts w:cs="宋体" w:hint="eastAsia"/>
                <w:sz w:val="20"/>
                <w:szCs w:val="20"/>
              </w:rPr>
              <w:t>、几个</w:t>
            </w:r>
            <w:r>
              <w:rPr>
                <w:sz w:val="20"/>
                <w:szCs w:val="20"/>
              </w:rPr>
              <w:t>50</w:t>
            </w:r>
            <w:r>
              <w:rPr>
                <w:rFonts w:cs="宋体" w:hint="eastAsia"/>
                <w:sz w:val="20"/>
                <w:szCs w:val="20"/>
              </w:rPr>
              <w:t>米是</w:t>
            </w:r>
            <w:r>
              <w:rPr>
                <w:sz w:val="20"/>
                <w:szCs w:val="20"/>
              </w:rPr>
              <w:t>1</w:t>
            </w:r>
            <w:r>
              <w:rPr>
                <w:rFonts w:cs="宋体" w:hint="eastAsia"/>
                <w:sz w:val="20"/>
                <w:szCs w:val="20"/>
              </w:rPr>
              <w:t>千米？</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估一估：</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从哪儿到哪儿大约</w:t>
            </w:r>
            <w:r>
              <w:rPr>
                <w:sz w:val="20"/>
                <w:szCs w:val="20"/>
              </w:rPr>
              <w:t>1</w:t>
            </w:r>
            <w:r>
              <w:rPr>
                <w:rFonts w:cs="宋体" w:hint="eastAsia"/>
                <w:sz w:val="20"/>
                <w:szCs w:val="20"/>
              </w:rPr>
              <w:t>千米？</w:t>
            </w:r>
          </w:p>
        </w:tc>
        <w:tc>
          <w:tcPr>
            <w:tcW w:w="2056" w:type="dxa"/>
            <w:tcBorders>
              <w:top w:val="single" w:sz="6" w:space="0" w:color="000000"/>
              <w:left w:val="single" w:sz="6" w:space="0" w:color="000000"/>
              <w:bottom w:val="single" w:sz="4"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tc>
      </w:tr>
      <w:tr w:rsidR="003F67C3">
        <w:trPr>
          <w:trHeight w:val="4388"/>
        </w:trPr>
        <w:tc>
          <w:tcPr>
            <w:tcW w:w="825" w:type="dxa"/>
            <w:vMerge/>
            <w:tcBorders>
              <w:top w:val="single" w:sz="4" w:space="0" w:color="000000"/>
              <w:left w:val="single" w:sz="12" w:space="0" w:color="000000"/>
              <w:bottom w:val="single" w:sz="4"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1263" w:type="dxa"/>
            <w:vMerge/>
            <w:tcBorders>
              <w:top w:val="single" w:sz="4" w:space="0" w:color="000000"/>
              <w:left w:val="single" w:sz="2" w:space="0" w:color="000000"/>
              <w:bottom w:val="single" w:sz="4"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6100" w:type="dxa"/>
            <w:gridSpan w:val="2"/>
            <w:tcBorders>
              <w:top w:val="single" w:sz="4" w:space="0" w:color="000000"/>
              <w:left w:val="single" w:sz="2" w:space="0" w:color="000000"/>
              <w:bottom w:val="single" w:sz="4" w:space="0" w:color="000000"/>
              <w:right w:val="single" w:sz="6" w:space="0" w:color="000000"/>
            </w:tcBorders>
            <w:tcMar>
              <w:top w:w="0" w:type="dxa"/>
              <w:left w:w="108" w:type="dxa"/>
              <w:bottom w:w="0" w:type="dxa"/>
              <w:right w:w="108" w:type="dxa"/>
            </w:tcMa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一、基础练习</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做</w:t>
            </w:r>
            <w:r>
              <w:rPr>
                <w:sz w:val="20"/>
                <w:szCs w:val="20"/>
              </w:rPr>
              <w:t>“</w:t>
            </w:r>
            <w:r>
              <w:rPr>
                <w:rFonts w:cs="宋体" w:hint="eastAsia"/>
                <w:sz w:val="20"/>
                <w:szCs w:val="20"/>
              </w:rPr>
              <w:t>想想做做</w:t>
            </w:r>
            <w:r>
              <w:rPr>
                <w:sz w:val="20"/>
                <w:szCs w:val="20"/>
              </w:rPr>
              <w:t>”</w:t>
            </w:r>
            <w:r>
              <w:rPr>
                <w:rFonts w:cs="宋体" w:hint="eastAsia"/>
                <w:sz w:val="20"/>
                <w:szCs w:val="20"/>
              </w:rPr>
              <w:t>第</w:t>
            </w:r>
            <w:r>
              <w:rPr>
                <w:sz w:val="20"/>
                <w:szCs w:val="20"/>
              </w:rPr>
              <w:t>1</w:t>
            </w:r>
            <w:r>
              <w:rPr>
                <w:rFonts w:cs="宋体" w:hint="eastAsia"/>
                <w:sz w:val="20"/>
                <w:szCs w:val="20"/>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i1025" type="#_x0000_t75" style="width:201pt;height:74.25pt;visibility:visible">
                  <v:imagedata r:id="rId7"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做</w:t>
            </w:r>
            <w:r>
              <w:rPr>
                <w:sz w:val="20"/>
                <w:szCs w:val="20"/>
              </w:rPr>
              <w:t>“</w:t>
            </w:r>
            <w:r>
              <w:rPr>
                <w:rFonts w:cs="宋体" w:hint="eastAsia"/>
                <w:sz w:val="20"/>
                <w:szCs w:val="20"/>
              </w:rPr>
              <w:t>想想做做</w:t>
            </w:r>
            <w:r>
              <w:rPr>
                <w:sz w:val="20"/>
                <w:szCs w:val="20"/>
              </w:rPr>
              <w:t>”</w:t>
            </w:r>
            <w:r>
              <w:rPr>
                <w:rFonts w:cs="宋体" w:hint="eastAsia"/>
                <w:sz w:val="20"/>
                <w:szCs w:val="20"/>
              </w:rPr>
              <w:t>第</w:t>
            </w:r>
            <w:r>
              <w:rPr>
                <w:sz w:val="20"/>
                <w:szCs w:val="20"/>
              </w:rPr>
              <w:t>2</w:t>
            </w:r>
            <w:r>
              <w:rPr>
                <w:rFonts w:cs="宋体" w:hint="eastAsia"/>
                <w:sz w:val="20"/>
                <w:szCs w:val="20"/>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0" o:spid="_x0000_i1026" type="#_x0000_t75" style="width:201pt;height:62.25pt;visibility:visible">
                  <v:imagedata r:id="rId8"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做</w:t>
            </w:r>
            <w:r>
              <w:rPr>
                <w:sz w:val="20"/>
                <w:szCs w:val="20"/>
              </w:rPr>
              <w:t>“</w:t>
            </w:r>
            <w:r>
              <w:rPr>
                <w:rFonts w:cs="宋体" w:hint="eastAsia"/>
                <w:sz w:val="20"/>
                <w:szCs w:val="20"/>
              </w:rPr>
              <w:t>想想做做</w:t>
            </w:r>
            <w:r>
              <w:rPr>
                <w:sz w:val="20"/>
                <w:szCs w:val="20"/>
              </w:rPr>
              <w:t>”</w:t>
            </w:r>
            <w:r>
              <w:rPr>
                <w:rFonts w:cs="宋体" w:hint="eastAsia"/>
                <w:sz w:val="20"/>
                <w:szCs w:val="20"/>
              </w:rPr>
              <w:t>第</w:t>
            </w:r>
            <w:r>
              <w:rPr>
                <w:sz w:val="20"/>
                <w:szCs w:val="20"/>
              </w:rPr>
              <w:t>3</w:t>
            </w:r>
            <w:r>
              <w:rPr>
                <w:rFonts w:cs="宋体" w:hint="eastAsia"/>
                <w:sz w:val="20"/>
                <w:szCs w:val="20"/>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1" o:spid="_x0000_i1027" type="#_x0000_t75" style="width:178.5pt;height:27pt;visibility:visible">
                  <v:imagedata r:id="rId9"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二、拓展练习</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做</w:t>
            </w:r>
            <w:r>
              <w:rPr>
                <w:sz w:val="20"/>
                <w:szCs w:val="20"/>
              </w:rPr>
              <w:t>“</w:t>
            </w:r>
            <w:r>
              <w:rPr>
                <w:rFonts w:cs="宋体" w:hint="eastAsia"/>
                <w:sz w:val="20"/>
                <w:szCs w:val="20"/>
              </w:rPr>
              <w:t>想想做做</w:t>
            </w:r>
            <w:r>
              <w:rPr>
                <w:sz w:val="20"/>
                <w:szCs w:val="20"/>
              </w:rPr>
              <w:t>”</w:t>
            </w:r>
            <w:r>
              <w:rPr>
                <w:rFonts w:cs="宋体" w:hint="eastAsia"/>
                <w:sz w:val="20"/>
                <w:szCs w:val="20"/>
              </w:rPr>
              <w:t>第</w:t>
            </w:r>
            <w:r>
              <w:rPr>
                <w:sz w:val="20"/>
                <w:szCs w:val="20"/>
              </w:rPr>
              <w:t>4</w:t>
            </w:r>
            <w:r>
              <w:rPr>
                <w:rFonts w:cs="宋体" w:hint="eastAsia"/>
                <w:sz w:val="20"/>
                <w:szCs w:val="20"/>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2" o:spid="_x0000_i1028" type="#_x0000_t75" style="width:201pt;height:84.75pt;visibility:visible">
                  <v:imagedata r:id="rId10"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做</w:t>
            </w:r>
            <w:r>
              <w:rPr>
                <w:sz w:val="20"/>
                <w:szCs w:val="20"/>
              </w:rPr>
              <w:t>“</w:t>
            </w:r>
            <w:r>
              <w:rPr>
                <w:rFonts w:cs="宋体" w:hint="eastAsia"/>
                <w:sz w:val="20"/>
                <w:szCs w:val="20"/>
              </w:rPr>
              <w:t>想想做做</w:t>
            </w:r>
            <w:r>
              <w:rPr>
                <w:sz w:val="20"/>
                <w:szCs w:val="20"/>
              </w:rPr>
              <w:t>”</w:t>
            </w:r>
            <w:r>
              <w:rPr>
                <w:rFonts w:cs="宋体" w:hint="eastAsia"/>
                <w:sz w:val="20"/>
                <w:szCs w:val="20"/>
              </w:rPr>
              <w:t>第</w:t>
            </w:r>
            <w:r>
              <w:rPr>
                <w:sz w:val="20"/>
                <w:szCs w:val="20"/>
              </w:rPr>
              <w:t>5</w:t>
            </w:r>
            <w:r>
              <w:rPr>
                <w:rFonts w:cs="宋体" w:hint="eastAsia"/>
                <w:sz w:val="20"/>
                <w:szCs w:val="20"/>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3" o:spid="_x0000_i1029" type="#_x0000_t75" style="width:199.5pt;height:33.75pt;visibility:visible">
                  <v:imagedata r:id="rId11"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tc>
        <w:tc>
          <w:tcPr>
            <w:tcW w:w="2056" w:type="dxa"/>
            <w:tcBorders>
              <w:top w:val="single" w:sz="4" w:space="0" w:color="000000"/>
              <w:left w:val="single" w:sz="6" w:space="0" w:color="000000"/>
              <w:bottom w:val="single" w:sz="4" w:space="0" w:color="000000"/>
              <w:right w:val="single" w:sz="12" w:space="0" w:color="000000"/>
            </w:tcBorders>
            <w:tcMar>
              <w:top w:w="0" w:type="dxa"/>
              <w:left w:w="108" w:type="dxa"/>
              <w:bottom w:w="0" w:type="dxa"/>
              <w:right w:w="108" w:type="dxa"/>
            </w:tcMa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r>
              <w:rPr>
                <w:rFonts w:cs="宋体" w:hint="eastAsia"/>
                <w:sz w:val="20"/>
                <w:szCs w:val="20"/>
              </w:rPr>
              <w:t>独立完成。</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r>
              <w:rPr>
                <w:rFonts w:cs="宋体" w:hint="eastAsia"/>
                <w:sz w:val="20"/>
                <w:szCs w:val="20"/>
              </w:rPr>
              <w:t>试着填一填，再集体交流。</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420"/>
              <w:jc w:val="left"/>
              <w:rPr>
                <w:sz w:val="20"/>
                <w:szCs w:val="20"/>
              </w:rPr>
            </w:pPr>
            <w:r>
              <w:rPr>
                <w:rFonts w:cs="宋体" w:hint="eastAsia"/>
                <w:sz w:val="20"/>
                <w:szCs w:val="20"/>
              </w:rPr>
              <w:t>引导学生说出从图中你知道了什么，求什么。</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ind w:firstLine="315"/>
              <w:jc w:val="left"/>
              <w:rPr>
                <w:sz w:val="20"/>
                <w:szCs w:val="20"/>
              </w:rPr>
            </w:pPr>
            <w:r>
              <w:rPr>
                <w:rFonts w:cs="宋体" w:hint="eastAsia"/>
                <w:sz w:val="20"/>
                <w:szCs w:val="20"/>
              </w:rPr>
              <w:t>组织交流。强调米与千米的换算方法。</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tc>
      </w:tr>
      <w:tr w:rsidR="003F67C3">
        <w:trPr>
          <w:trHeight w:val="1615"/>
        </w:trPr>
        <w:tc>
          <w:tcPr>
            <w:tcW w:w="825" w:type="dxa"/>
            <w:vMerge/>
            <w:tcBorders>
              <w:top w:val="single" w:sz="4" w:space="0" w:color="000000"/>
              <w:left w:val="single" w:sz="1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1263" w:type="dxa"/>
            <w:tcBorders>
              <w:top w:val="single" w:sz="4"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活动三、拓展延伸</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3060" w:type="dxa"/>
            <w:tcBorders>
              <w:top w:val="single" w:sz="4"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今天你又学到了什么新知识，和以前学习的哪些知识有关？学了有什么用？</w:t>
            </w:r>
          </w:p>
          <w:p w:rsidR="003F67C3" w:rsidRDefault="003F67C3">
            <w:pPr>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课后调查各种交通工具的一般时速，各路段的距离，记录下调查结果。</w:t>
            </w:r>
          </w:p>
        </w:tc>
        <w:tc>
          <w:tcPr>
            <w:tcW w:w="3040" w:type="dxa"/>
            <w:tcBorders>
              <w:top w:val="single" w:sz="4" w:space="0" w:color="000000"/>
              <w:left w:val="single" w:sz="2" w:space="0" w:color="000000"/>
              <w:bottom w:val="single" w:sz="6" w:space="0" w:color="000000"/>
              <w:right w:val="single" w:sz="6"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jc w:val="left"/>
              <w:rPr>
                <w:sz w:val="20"/>
                <w:szCs w:val="20"/>
              </w:rPr>
            </w:pPr>
          </w:p>
        </w:tc>
        <w:tc>
          <w:tcPr>
            <w:tcW w:w="2056" w:type="dxa"/>
            <w:tcBorders>
              <w:top w:val="single" w:sz="4" w:space="0" w:color="000000"/>
              <w:left w:val="single" w:sz="6" w:space="0" w:color="000000"/>
              <w:bottom w:val="single" w:sz="6"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tc>
      </w:tr>
      <w:tr w:rsidR="003F67C3">
        <w:trPr>
          <w:trHeight w:val="1132"/>
        </w:trPr>
        <w:tc>
          <w:tcPr>
            <w:tcW w:w="10244" w:type="dxa"/>
            <w:gridSpan w:val="5"/>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板书设计：</w:t>
            </w:r>
            <w:r>
              <w:rPr>
                <w:sz w:val="24"/>
                <w:szCs w:val="24"/>
              </w:rPr>
              <w:t xml:space="preserve">                                          </w:t>
            </w:r>
            <w:r>
              <w:rPr>
                <w:rFonts w:cs="宋体" w:hint="eastAsia"/>
                <w:sz w:val="24"/>
                <w:szCs w:val="24"/>
              </w:rPr>
              <w:t>认识千米</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 xml:space="preserve">                            </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sz w:val="24"/>
                <w:szCs w:val="24"/>
              </w:rPr>
              <w:t xml:space="preserve">                                                         1</w:t>
            </w:r>
            <w:r>
              <w:rPr>
                <w:rFonts w:cs="宋体" w:hint="eastAsia"/>
                <w:sz w:val="24"/>
                <w:szCs w:val="24"/>
              </w:rPr>
              <w:t>千米</w:t>
            </w:r>
            <w:r>
              <w:rPr>
                <w:sz w:val="24"/>
                <w:szCs w:val="24"/>
              </w:rPr>
              <w:t>=1000</w:t>
            </w:r>
            <w:r>
              <w:rPr>
                <w:rFonts w:cs="宋体" w:hint="eastAsia"/>
                <w:sz w:val="24"/>
                <w:szCs w:val="24"/>
              </w:rPr>
              <w:t>米</w:t>
            </w:r>
          </w:p>
        </w:tc>
      </w:tr>
    </w:tbl>
    <w:p w:rsidR="003F67C3" w:rsidRDefault="003F67C3">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008" w:type="dxa"/>
        <w:tblInd w:w="2" w:type="dxa"/>
        <w:tblCellMar>
          <w:left w:w="10" w:type="dxa"/>
          <w:right w:w="10" w:type="dxa"/>
        </w:tblCellMar>
        <w:tblLook w:val="0000"/>
      </w:tblPr>
      <w:tblGrid>
        <w:gridCol w:w="754"/>
        <w:gridCol w:w="1517"/>
        <w:gridCol w:w="84"/>
        <w:gridCol w:w="2919"/>
        <w:gridCol w:w="513"/>
        <w:gridCol w:w="2087"/>
        <w:gridCol w:w="456"/>
        <w:gridCol w:w="1678"/>
      </w:tblGrid>
      <w:tr w:rsidR="003F67C3">
        <w:trPr>
          <w:trHeight w:val="316"/>
        </w:trPr>
        <w:tc>
          <w:tcPr>
            <w:tcW w:w="2355"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第六册</w:t>
            </w:r>
          </w:p>
        </w:tc>
        <w:tc>
          <w:tcPr>
            <w:tcW w:w="2919"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ind w:right="-647"/>
              <w:rPr>
                <w:sz w:val="20"/>
                <w:szCs w:val="20"/>
              </w:rPr>
            </w:pPr>
            <w:r>
              <w:rPr>
                <w:rFonts w:cs="宋体" w:hint="eastAsia"/>
                <w:sz w:val="20"/>
                <w:szCs w:val="20"/>
              </w:rPr>
              <w:t>第二单元</w:t>
            </w:r>
          </w:p>
        </w:tc>
        <w:tc>
          <w:tcPr>
            <w:tcW w:w="2600"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ind w:right="71"/>
              <w:rPr>
                <w:sz w:val="20"/>
                <w:szCs w:val="20"/>
              </w:rPr>
            </w:pPr>
            <w:r>
              <w:rPr>
                <w:rFonts w:cs="宋体" w:hint="eastAsia"/>
                <w:sz w:val="20"/>
                <w:szCs w:val="20"/>
              </w:rPr>
              <w:t>课题：认识吨</w:t>
            </w:r>
          </w:p>
        </w:tc>
        <w:tc>
          <w:tcPr>
            <w:tcW w:w="2134"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日期：</w:t>
            </w:r>
            <w:r>
              <w:rPr>
                <w:sz w:val="20"/>
                <w:szCs w:val="20"/>
              </w:rPr>
              <w:t xml:space="preserve">   </w:t>
            </w:r>
            <w:r>
              <w:rPr>
                <w:rFonts w:cs="宋体" w:hint="eastAsia"/>
                <w:sz w:val="20"/>
                <w:szCs w:val="20"/>
              </w:rPr>
              <w:t>月</w:t>
            </w:r>
            <w:r>
              <w:rPr>
                <w:sz w:val="20"/>
                <w:szCs w:val="20"/>
              </w:rPr>
              <w:t xml:space="preserve">  </w:t>
            </w:r>
            <w:r>
              <w:rPr>
                <w:rFonts w:cs="宋体" w:hint="eastAsia"/>
                <w:sz w:val="20"/>
                <w:szCs w:val="20"/>
              </w:rPr>
              <w:t>日</w:t>
            </w:r>
          </w:p>
        </w:tc>
      </w:tr>
      <w:tr w:rsidR="003F67C3">
        <w:trPr>
          <w:trHeight w:val="316"/>
        </w:trPr>
        <w:tc>
          <w:tcPr>
            <w:tcW w:w="2355"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班级：三（</w:t>
            </w:r>
            <w:r>
              <w:rPr>
                <w:sz w:val="20"/>
                <w:szCs w:val="20"/>
              </w:rPr>
              <w:t>4</w:t>
            </w:r>
            <w:r>
              <w:rPr>
                <w:rFonts w:cs="宋体" w:hint="eastAsia"/>
                <w:sz w:val="20"/>
                <w:szCs w:val="20"/>
              </w:rPr>
              <w:t>）</w:t>
            </w:r>
          </w:p>
        </w:tc>
        <w:tc>
          <w:tcPr>
            <w:tcW w:w="2919"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人数：</w:t>
            </w:r>
            <w:r>
              <w:rPr>
                <w:sz w:val="20"/>
                <w:szCs w:val="20"/>
              </w:rPr>
              <w:t>43</w:t>
            </w:r>
          </w:p>
        </w:tc>
        <w:tc>
          <w:tcPr>
            <w:tcW w:w="2600"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课时：</w:t>
            </w:r>
            <w:r>
              <w:rPr>
                <w:sz w:val="20"/>
                <w:szCs w:val="20"/>
              </w:rPr>
              <w:t>2</w:t>
            </w:r>
          </w:p>
        </w:tc>
        <w:tc>
          <w:tcPr>
            <w:tcW w:w="2134"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3F67C3" w:rsidRDefault="003F67C3" w:rsidP="00B8574A">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执教：李嘉伟</w:t>
            </w:r>
          </w:p>
        </w:tc>
      </w:tr>
      <w:tr w:rsidR="003F67C3">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b/>
                <w:bCs/>
                <w:sz w:val="24"/>
                <w:szCs w:val="24"/>
              </w:rPr>
            </w:pPr>
            <w:r>
              <w:rPr>
                <w:rFonts w:cs="宋体" w:hint="eastAsia"/>
                <w:b/>
                <w:bCs/>
                <w:sz w:val="24"/>
                <w:szCs w:val="24"/>
              </w:rPr>
              <w:t>教学目标：</w:t>
            </w:r>
          </w:p>
          <w:p w:rsidR="003F67C3" w:rsidRDefault="003F67C3" w:rsidP="001C52E6">
            <w:pPr>
              <w:numPr>
                <w:ilvl w:val="0"/>
                <w:numId w:val="8"/>
              </w:numPr>
              <w:pBdr>
                <w:top w:val="none" w:sz="0" w:space="0" w:color="auto"/>
                <w:left w:val="none" w:sz="0" w:space="0" w:color="auto"/>
                <w:bottom w:val="none" w:sz="0" w:space="0" w:color="auto"/>
                <w:right w:val="none" w:sz="0" w:space="0" w:color="auto"/>
                <w:between w:val="none" w:sz="0" w:space="0" w:color="auto"/>
              </w:pBdr>
              <w:ind w:left="360" w:hanging="360"/>
              <w:rPr>
                <w:rFonts w:ascii="宋体"/>
                <w:sz w:val="20"/>
                <w:szCs w:val="20"/>
              </w:rPr>
            </w:pPr>
            <w:r>
              <w:rPr>
                <w:rFonts w:ascii="宋体" w:hAnsi="宋体" w:cs="宋体" w:hint="eastAsia"/>
                <w:sz w:val="20"/>
                <w:szCs w:val="20"/>
              </w:rPr>
              <w:t>借助生活中的具体事物，感知和了解吨的含义；通过想像和推理初步建立</w:t>
            </w:r>
            <w:r>
              <w:rPr>
                <w:rFonts w:ascii="宋体" w:hAnsi="宋体" w:cs="宋体"/>
                <w:sz w:val="20"/>
                <w:szCs w:val="20"/>
              </w:rPr>
              <w:t>1</w:t>
            </w:r>
            <w:r>
              <w:rPr>
                <w:rFonts w:ascii="宋体" w:hAnsi="宋体" w:cs="宋体" w:hint="eastAsia"/>
                <w:sz w:val="20"/>
                <w:szCs w:val="20"/>
              </w:rPr>
              <w:t>吨的观念，培养用吨这个单位估计物体质量的能力。</w:t>
            </w:r>
          </w:p>
          <w:p w:rsidR="003F67C3" w:rsidRDefault="003F67C3" w:rsidP="001C52E6">
            <w:pPr>
              <w:numPr>
                <w:ilvl w:val="0"/>
                <w:numId w:val="8"/>
              </w:numPr>
              <w:pBdr>
                <w:top w:val="none" w:sz="0" w:space="0" w:color="auto"/>
                <w:left w:val="none" w:sz="0" w:space="0" w:color="auto"/>
                <w:bottom w:val="none" w:sz="0" w:space="0" w:color="auto"/>
                <w:right w:val="none" w:sz="0" w:space="0" w:color="auto"/>
                <w:between w:val="none" w:sz="0" w:space="0" w:color="auto"/>
              </w:pBdr>
              <w:ind w:left="360" w:hanging="360"/>
              <w:rPr>
                <w:rFonts w:ascii="宋体"/>
                <w:sz w:val="20"/>
                <w:szCs w:val="20"/>
              </w:rPr>
            </w:pPr>
            <w:r>
              <w:rPr>
                <w:rFonts w:ascii="宋体" w:hAnsi="宋体" w:cs="宋体" w:hint="eastAsia"/>
                <w:sz w:val="20"/>
                <w:szCs w:val="20"/>
              </w:rPr>
              <w:t>通过物体质量的转换，知道</w:t>
            </w:r>
            <w:r>
              <w:rPr>
                <w:rFonts w:ascii="宋体" w:hAnsi="宋体" w:cs="宋体"/>
                <w:sz w:val="20"/>
                <w:szCs w:val="20"/>
              </w:rPr>
              <w:t>1</w:t>
            </w:r>
            <w:r>
              <w:rPr>
                <w:rFonts w:ascii="宋体" w:hAnsi="宋体" w:cs="宋体" w:hint="eastAsia"/>
                <w:sz w:val="20"/>
                <w:szCs w:val="20"/>
              </w:rPr>
              <w:t>吨</w:t>
            </w:r>
            <w:r>
              <w:rPr>
                <w:rFonts w:ascii="宋体" w:hAnsi="宋体" w:cs="宋体"/>
                <w:sz w:val="20"/>
                <w:szCs w:val="20"/>
              </w:rPr>
              <w:t>=1000</w:t>
            </w:r>
            <w:r>
              <w:rPr>
                <w:rFonts w:ascii="宋体" w:hAnsi="宋体" w:cs="宋体" w:hint="eastAsia"/>
                <w:sz w:val="20"/>
                <w:szCs w:val="20"/>
              </w:rPr>
              <w:t>千克，并能进行吨与千克间的简单换算。</w:t>
            </w:r>
          </w:p>
          <w:p w:rsidR="003F67C3" w:rsidRDefault="003F67C3" w:rsidP="001C52E6">
            <w:pPr>
              <w:numPr>
                <w:ilvl w:val="0"/>
                <w:numId w:val="8"/>
              </w:numPr>
              <w:pBdr>
                <w:top w:val="none" w:sz="0" w:space="0" w:color="auto"/>
                <w:left w:val="none" w:sz="0" w:space="0" w:color="auto"/>
                <w:bottom w:val="none" w:sz="0" w:space="0" w:color="auto"/>
                <w:right w:val="none" w:sz="0" w:space="0" w:color="auto"/>
                <w:between w:val="none" w:sz="0" w:space="0" w:color="auto"/>
              </w:pBdr>
              <w:ind w:left="360" w:hanging="360"/>
              <w:rPr>
                <w:rFonts w:ascii="宋体"/>
                <w:sz w:val="20"/>
                <w:szCs w:val="20"/>
              </w:rPr>
            </w:pPr>
            <w:r>
              <w:rPr>
                <w:rFonts w:ascii="宋体" w:hAnsi="宋体" w:cs="宋体" w:hint="eastAsia"/>
                <w:sz w:val="20"/>
                <w:szCs w:val="20"/>
              </w:rPr>
              <w:t>在实践活动中体会数学与生活的联系，增强学习数学的兴趣。</w:t>
            </w:r>
          </w:p>
          <w:p w:rsidR="003F67C3" w:rsidRDefault="003F67C3">
            <w:pPr>
              <w:pBdr>
                <w:top w:val="none" w:sz="0" w:space="0" w:color="auto"/>
                <w:left w:val="none" w:sz="0" w:space="0" w:color="auto"/>
                <w:bottom w:val="none" w:sz="0" w:space="0" w:color="auto"/>
                <w:right w:val="none" w:sz="0" w:space="0" w:color="auto"/>
                <w:between w:val="none" w:sz="0" w:space="0" w:color="auto"/>
              </w:pBdr>
              <w:rPr>
                <w:b/>
                <w:bCs/>
                <w:sz w:val="24"/>
                <w:szCs w:val="24"/>
              </w:rPr>
            </w:pPr>
            <w:r>
              <w:rPr>
                <w:rFonts w:cs="宋体" w:hint="eastAsia"/>
                <w:b/>
                <w:bCs/>
                <w:sz w:val="24"/>
                <w:szCs w:val="24"/>
              </w:rPr>
              <w:t>教学目标设计依据：</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Tahoma" w:hAnsi="Tahoma" w:cs="Tahoma"/>
                <w:sz w:val="24"/>
                <w:szCs w:val="24"/>
              </w:rPr>
            </w:pPr>
            <w:r>
              <w:rPr>
                <w:rFonts w:ascii="Tahoma" w:hAnsi="Tahoma" w:cs="宋体" w:hint="eastAsia"/>
                <w:sz w:val="24"/>
                <w:szCs w:val="24"/>
              </w:rPr>
              <w:t>内容分析</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420"/>
              <w:rPr>
                <w:rFonts w:ascii="宋体"/>
                <w:sz w:val="20"/>
                <w:szCs w:val="20"/>
              </w:rPr>
            </w:pPr>
            <w:r>
              <w:rPr>
                <w:rFonts w:ascii="宋体" w:hAnsi="宋体" w:cs="宋体" w:hint="eastAsia"/>
                <w:sz w:val="20"/>
                <w:szCs w:val="20"/>
              </w:rPr>
              <w:t>教材通过一些场景，如码头的货物、货场上的集装箱、铁路运输线上的货车车厢等，导入新课，让学生感知这些都是比较重的或大宗的货物，了解计量这些货物有多重时，通常都用吨做单位，感受吨在实际生活中的应用。然后通过每袋</w:t>
            </w:r>
            <w:r>
              <w:rPr>
                <w:rFonts w:ascii="宋体" w:hAnsi="宋体" w:cs="宋体"/>
                <w:sz w:val="20"/>
                <w:szCs w:val="20"/>
              </w:rPr>
              <w:t>100</w:t>
            </w:r>
            <w:r>
              <w:rPr>
                <w:rFonts w:ascii="宋体" w:hAnsi="宋体" w:cs="宋体" w:hint="eastAsia"/>
                <w:sz w:val="20"/>
                <w:szCs w:val="20"/>
              </w:rPr>
              <w:t>千克的大米，说明</w:t>
            </w:r>
            <w:r>
              <w:rPr>
                <w:rFonts w:ascii="宋体" w:hAnsi="宋体" w:cs="宋体"/>
                <w:sz w:val="20"/>
                <w:szCs w:val="20"/>
              </w:rPr>
              <w:t>10</w:t>
            </w:r>
            <w:r>
              <w:rPr>
                <w:rFonts w:ascii="宋体" w:hAnsi="宋体" w:cs="宋体" w:hint="eastAsia"/>
                <w:sz w:val="20"/>
                <w:szCs w:val="20"/>
              </w:rPr>
              <w:t>袋这样的大米就重</w:t>
            </w:r>
            <w:r>
              <w:rPr>
                <w:rFonts w:ascii="宋体" w:hAnsi="宋体" w:cs="宋体"/>
                <w:sz w:val="20"/>
                <w:szCs w:val="20"/>
              </w:rPr>
              <w:t>1000</w:t>
            </w:r>
            <w:r>
              <w:rPr>
                <w:rFonts w:ascii="宋体" w:hAnsi="宋体" w:cs="宋体" w:hint="eastAsia"/>
                <w:sz w:val="20"/>
                <w:szCs w:val="20"/>
              </w:rPr>
              <w:t>千克，</w:t>
            </w:r>
            <w:r>
              <w:rPr>
                <w:rFonts w:ascii="宋体" w:hAnsi="宋体" w:cs="宋体"/>
                <w:sz w:val="20"/>
                <w:szCs w:val="20"/>
              </w:rPr>
              <w:t>1000</w:t>
            </w:r>
            <w:r>
              <w:rPr>
                <w:rFonts w:ascii="宋体" w:hAnsi="宋体" w:cs="宋体" w:hint="eastAsia"/>
                <w:sz w:val="20"/>
                <w:szCs w:val="20"/>
              </w:rPr>
              <w:t>千克就是</w:t>
            </w:r>
            <w:r>
              <w:rPr>
                <w:rFonts w:ascii="宋体" w:hAnsi="宋体" w:cs="宋体"/>
                <w:sz w:val="20"/>
                <w:szCs w:val="20"/>
              </w:rPr>
              <w:t>1</w:t>
            </w:r>
            <w:r>
              <w:rPr>
                <w:rFonts w:ascii="宋体" w:hAnsi="宋体" w:cs="宋体" w:hint="eastAsia"/>
                <w:sz w:val="20"/>
                <w:szCs w:val="20"/>
              </w:rPr>
              <w:t>吨，从而引出吨与千克的进率。接着又以一个小学生的体重是</w:t>
            </w:r>
            <w:r>
              <w:rPr>
                <w:rFonts w:ascii="宋体" w:hAnsi="宋体" w:cs="宋体"/>
                <w:sz w:val="20"/>
                <w:szCs w:val="20"/>
              </w:rPr>
              <w:t>25</w:t>
            </w:r>
            <w:r>
              <w:rPr>
                <w:rFonts w:ascii="宋体" w:hAnsi="宋体" w:cs="宋体" w:hint="eastAsia"/>
                <w:sz w:val="20"/>
                <w:szCs w:val="20"/>
              </w:rPr>
              <w:t>千克，推算出</w:t>
            </w:r>
            <w:r>
              <w:rPr>
                <w:rFonts w:ascii="宋体" w:hAnsi="宋体" w:cs="宋体"/>
                <w:sz w:val="20"/>
                <w:szCs w:val="20"/>
              </w:rPr>
              <w:t>40</w:t>
            </w:r>
            <w:r>
              <w:rPr>
                <w:rFonts w:ascii="宋体" w:hAnsi="宋体" w:cs="宋体" w:hint="eastAsia"/>
                <w:sz w:val="20"/>
                <w:szCs w:val="20"/>
              </w:rPr>
              <w:t>个这样的小学生重</w:t>
            </w:r>
            <w:r>
              <w:rPr>
                <w:rFonts w:ascii="宋体" w:hAnsi="宋体" w:cs="宋体"/>
                <w:sz w:val="20"/>
                <w:szCs w:val="20"/>
              </w:rPr>
              <w:t>1000</w:t>
            </w:r>
            <w:r>
              <w:rPr>
                <w:rFonts w:ascii="宋体" w:hAnsi="宋体" w:cs="宋体" w:hint="eastAsia"/>
                <w:sz w:val="20"/>
                <w:szCs w:val="20"/>
              </w:rPr>
              <w:t>千克，即是</w:t>
            </w:r>
            <w:r>
              <w:rPr>
                <w:rFonts w:ascii="宋体" w:hAnsi="宋体" w:cs="宋体"/>
                <w:sz w:val="20"/>
                <w:szCs w:val="20"/>
              </w:rPr>
              <w:t>1</w:t>
            </w:r>
            <w:r>
              <w:rPr>
                <w:rFonts w:ascii="宋体" w:hAnsi="宋体" w:cs="宋体" w:hint="eastAsia"/>
                <w:sz w:val="20"/>
                <w:szCs w:val="20"/>
              </w:rPr>
              <w:t>吨。这里所出现的大米、学生等，都是学生熟悉的，有助于学生在已经掌握单位千克的基础上，初步建立</w:t>
            </w:r>
            <w:r>
              <w:rPr>
                <w:rFonts w:ascii="宋体" w:hAnsi="宋体" w:cs="宋体"/>
                <w:sz w:val="20"/>
                <w:szCs w:val="20"/>
              </w:rPr>
              <w:t>1</w:t>
            </w:r>
            <w:r>
              <w:rPr>
                <w:rFonts w:ascii="宋体" w:hAnsi="宋体" w:cs="宋体" w:hint="eastAsia"/>
                <w:sz w:val="20"/>
                <w:szCs w:val="20"/>
              </w:rPr>
              <w:t>吨的观念。</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sz w:val="20"/>
                <w:szCs w:val="20"/>
              </w:rPr>
              <w:t xml:space="preserve">    </w:t>
            </w:r>
            <w:r>
              <w:rPr>
                <w:rFonts w:ascii="宋体" w:hAnsi="宋体" w:cs="宋体" w:hint="eastAsia"/>
                <w:sz w:val="20"/>
                <w:szCs w:val="20"/>
              </w:rPr>
              <w:t>“想想做做”第</w:t>
            </w:r>
            <w:r>
              <w:rPr>
                <w:rFonts w:ascii="宋体" w:hAnsi="宋体" w:cs="宋体"/>
                <w:sz w:val="20"/>
                <w:szCs w:val="20"/>
              </w:rPr>
              <w:t>2</w:t>
            </w:r>
            <w:r>
              <w:rPr>
                <w:rFonts w:ascii="宋体" w:hAnsi="宋体" w:cs="宋体" w:hint="eastAsia"/>
                <w:sz w:val="20"/>
                <w:szCs w:val="20"/>
              </w:rPr>
              <w:t>题，通过图画说明不同物体的数量与</w:t>
            </w:r>
            <w:r>
              <w:rPr>
                <w:rFonts w:ascii="宋体" w:hAnsi="宋体" w:cs="宋体"/>
                <w:sz w:val="20"/>
                <w:szCs w:val="20"/>
              </w:rPr>
              <w:t>1</w:t>
            </w:r>
            <w:r>
              <w:rPr>
                <w:rFonts w:ascii="宋体" w:hAnsi="宋体" w:cs="宋体" w:hint="eastAsia"/>
                <w:sz w:val="20"/>
                <w:szCs w:val="20"/>
              </w:rPr>
              <w:t>吨之间的关系，丰富学生对</w:t>
            </w:r>
            <w:r>
              <w:rPr>
                <w:rFonts w:ascii="宋体" w:hAnsi="宋体" w:cs="宋体"/>
                <w:sz w:val="20"/>
                <w:szCs w:val="20"/>
              </w:rPr>
              <w:t>1</w:t>
            </w:r>
            <w:r>
              <w:rPr>
                <w:rFonts w:ascii="宋体" w:hAnsi="宋体" w:cs="宋体" w:hint="eastAsia"/>
                <w:sz w:val="20"/>
                <w:szCs w:val="20"/>
              </w:rPr>
              <w:t>吨有多重的感性认识。第</w:t>
            </w:r>
            <w:r>
              <w:rPr>
                <w:rFonts w:ascii="宋体" w:hAnsi="宋体" w:cs="宋体"/>
                <w:sz w:val="20"/>
                <w:szCs w:val="20"/>
              </w:rPr>
              <w:t>4</w:t>
            </w:r>
            <w:r>
              <w:rPr>
                <w:rFonts w:ascii="宋体" w:hAnsi="宋体" w:cs="宋体" w:hint="eastAsia"/>
                <w:sz w:val="20"/>
                <w:szCs w:val="20"/>
              </w:rPr>
              <w:t>、</w:t>
            </w:r>
            <w:r>
              <w:rPr>
                <w:rFonts w:ascii="宋体" w:hAnsi="宋体" w:cs="宋体"/>
                <w:sz w:val="20"/>
                <w:szCs w:val="20"/>
              </w:rPr>
              <w:t>5</w:t>
            </w:r>
            <w:r>
              <w:rPr>
                <w:rFonts w:ascii="宋体" w:hAnsi="宋体" w:cs="宋体" w:hint="eastAsia"/>
                <w:sz w:val="20"/>
                <w:szCs w:val="20"/>
              </w:rPr>
              <w:t>题是针对性的基础训练，练习选择合适的单位名称和简单的单位换算。</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Tahoma" w:hAnsi="Tahoma" w:cs="Tahoma"/>
                <w:sz w:val="24"/>
                <w:szCs w:val="24"/>
              </w:rPr>
            </w:pPr>
            <w:r>
              <w:rPr>
                <w:rFonts w:ascii="Tahoma" w:hAnsi="Tahoma" w:cs="宋体" w:hint="eastAsia"/>
                <w:sz w:val="24"/>
                <w:szCs w:val="24"/>
              </w:rPr>
              <w:t>学生分析</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420"/>
              <w:rPr>
                <w:rFonts w:ascii="宋体"/>
                <w:sz w:val="20"/>
                <w:szCs w:val="20"/>
              </w:rPr>
            </w:pPr>
            <w:r>
              <w:rPr>
                <w:rFonts w:ascii="宋体" w:hAnsi="宋体" w:cs="宋体" w:hint="eastAsia"/>
                <w:sz w:val="20"/>
                <w:szCs w:val="20"/>
              </w:rPr>
              <w:t>克和千克的质量单位在二年级时学生已经学过，但对吨的质量单位学生较陌生，因此，这节课的重点应放在推算</w:t>
            </w:r>
            <w:r>
              <w:rPr>
                <w:rFonts w:ascii="宋体" w:hAnsi="宋体" w:cs="宋体"/>
                <w:sz w:val="20"/>
                <w:szCs w:val="20"/>
              </w:rPr>
              <w:t>1</w:t>
            </w:r>
            <w:r>
              <w:rPr>
                <w:rFonts w:ascii="宋体" w:hAnsi="宋体" w:cs="宋体" w:hint="eastAsia"/>
                <w:sz w:val="20"/>
                <w:szCs w:val="20"/>
              </w:rPr>
              <w:t>吨</w:t>
            </w:r>
            <w:r>
              <w:rPr>
                <w:rFonts w:ascii="宋体" w:hAnsi="宋体" w:cs="宋体"/>
                <w:sz w:val="20"/>
                <w:szCs w:val="20"/>
              </w:rPr>
              <w:t>=1000</w:t>
            </w:r>
            <w:r>
              <w:rPr>
                <w:rFonts w:ascii="宋体" w:hAnsi="宋体" w:cs="宋体" w:hint="eastAsia"/>
                <w:sz w:val="20"/>
                <w:szCs w:val="20"/>
              </w:rPr>
              <w:t>千克上，使学生形象地认识吨，感知吨确实是一个比千克大得多的质量单位。教学时，可以让学生找一些自己熟悉的物品，再想想多少个这样的物品重</w:t>
            </w:r>
            <w:r>
              <w:rPr>
                <w:rFonts w:ascii="宋体" w:hAnsi="宋体" w:cs="宋体"/>
                <w:sz w:val="20"/>
                <w:szCs w:val="20"/>
              </w:rPr>
              <w:t>1000</w:t>
            </w:r>
            <w:r>
              <w:rPr>
                <w:rFonts w:ascii="宋体" w:hAnsi="宋体" w:cs="宋体" w:hint="eastAsia"/>
                <w:sz w:val="20"/>
                <w:szCs w:val="20"/>
              </w:rPr>
              <w:t>千克，也就是</w:t>
            </w:r>
            <w:r>
              <w:rPr>
                <w:rFonts w:ascii="宋体" w:hAnsi="宋体" w:cs="宋体"/>
                <w:sz w:val="20"/>
                <w:szCs w:val="20"/>
              </w:rPr>
              <w:t>1</w:t>
            </w:r>
            <w:r>
              <w:rPr>
                <w:rFonts w:ascii="宋体" w:hAnsi="宋体" w:cs="宋体" w:hint="eastAsia"/>
                <w:sz w:val="20"/>
                <w:szCs w:val="20"/>
              </w:rPr>
              <w:t>吨，以加强对</w:t>
            </w:r>
            <w:r>
              <w:rPr>
                <w:rFonts w:ascii="宋体" w:hAnsi="宋体" w:cs="宋体"/>
                <w:sz w:val="20"/>
                <w:szCs w:val="20"/>
              </w:rPr>
              <w:t>1</w:t>
            </w:r>
            <w:r>
              <w:rPr>
                <w:rFonts w:ascii="宋体" w:hAnsi="宋体" w:cs="宋体" w:hint="eastAsia"/>
                <w:sz w:val="20"/>
                <w:szCs w:val="20"/>
              </w:rPr>
              <w:t>吨的认识。</w:t>
            </w:r>
          </w:p>
        </w:tc>
      </w:tr>
      <w:tr w:rsidR="003F67C3">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教</w:t>
            </w:r>
            <w:r>
              <w:rPr>
                <w:sz w:val="24"/>
                <w:szCs w:val="24"/>
              </w:rPr>
              <w:t xml:space="preserve">   </w:t>
            </w:r>
            <w:r>
              <w:rPr>
                <w:rFonts w:cs="宋体" w:hint="eastAsia"/>
                <w:sz w:val="24"/>
                <w:szCs w:val="24"/>
              </w:rPr>
              <w:t>学</w:t>
            </w:r>
            <w:r>
              <w:rPr>
                <w:sz w:val="24"/>
                <w:szCs w:val="24"/>
              </w:rPr>
              <w:t xml:space="preserve">   </w:t>
            </w:r>
            <w:r>
              <w:rPr>
                <w:rFonts w:cs="宋体" w:hint="eastAsia"/>
                <w:sz w:val="24"/>
                <w:szCs w:val="24"/>
              </w:rPr>
              <w:t>过</w:t>
            </w:r>
            <w:r>
              <w:rPr>
                <w:sz w:val="24"/>
                <w:szCs w:val="24"/>
              </w:rPr>
              <w:t xml:space="preserve">   </w:t>
            </w:r>
            <w:r>
              <w:rPr>
                <w:rFonts w:cs="宋体" w:hint="eastAsia"/>
                <w:sz w:val="24"/>
                <w:szCs w:val="24"/>
              </w:rPr>
              <w:t>程</w:t>
            </w:r>
          </w:p>
        </w:tc>
      </w:tr>
      <w:tr w:rsidR="003F67C3">
        <w:trPr>
          <w:trHeight w:val="316"/>
        </w:trPr>
        <w:tc>
          <w:tcPr>
            <w:tcW w:w="754"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517"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516"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543"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678"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3F67C3">
        <w:trPr>
          <w:trHeight w:val="65"/>
        </w:trPr>
        <w:tc>
          <w:tcPr>
            <w:tcW w:w="754"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tc>
        <w:tc>
          <w:tcPr>
            <w:tcW w:w="1517"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hint="eastAsia"/>
                <w:sz w:val="20"/>
                <w:szCs w:val="20"/>
              </w:rPr>
              <w:t>常规积累</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hint="eastAsia"/>
                <w:sz w:val="20"/>
                <w:szCs w:val="20"/>
              </w:rPr>
              <w:t>活动一：</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hint="eastAsia"/>
                <w:sz w:val="20"/>
                <w:szCs w:val="20"/>
              </w:rPr>
              <w:t>通过探究认识吨。</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hint="eastAsia"/>
                <w:sz w:val="20"/>
                <w:szCs w:val="20"/>
              </w:rPr>
              <w:t>活动二、吨与千克之间的转换。</w:t>
            </w:r>
          </w:p>
        </w:tc>
        <w:tc>
          <w:tcPr>
            <w:tcW w:w="3516"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sidRPr="00834C5A">
              <w:rPr>
                <w:noProof/>
              </w:rPr>
              <w:pict>
                <v:shape id="图片 114" o:spid="_x0000_i1030" type="#_x0000_t75" style="width:148.5pt;height:21.75pt;visibility:visible">
                  <v:imagedata r:id="rId9"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出示课件：</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5" o:spid="_x0000_i1031" type="#_x0000_t75" style="width:158.25pt;height:41.25pt;visibility:visible">
                  <v:imagedata r:id="rId12"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运输码头的集装箱、运货火车运的货物都是很大很重的。</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像这样称比较重的或大宗的物品，通常用吨作单位。吨可以用字母“</w:t>
            </w:r>
            <w:r>
              <w:rPr>
                <w:rFonts w:ascii="宋体" w:hAnsi="宋体" w:cs="宋体"/>
                <w:sz w:val="20"/>
                <w:szCs w:val="20"/>
              </w:rPr>
              <w:t>t</w:t>
            </w:r>
            <w:r>
              <w:rPr>
                <w:rFonts w:ascii="宋体" w:hAnsi="宋体" w:cs="宋体" w:hint="eastAsia"/>
                <w:sz w:val="20"/>
                <w:szCs w:val="20"/>
              </w:rPr>
              <w:t>”表示。</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出示：</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6" o:spid="_x0000_i1032" type="#_x0000_t75" style="width:162.75pt;height:37.5pt;visibility:visible">
                  <v:imagedata r:id="rId13"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每袋大米重</w:t>
            </w:r>
            <w:r>
              <w:rPr>
                <w:rFonts w:ascii="宋体" w:hAnsi="宋体" w:cs="宋体"/>
                <w:sz w:val="20"/>
                <w:szCs w:val="20"/>
              </w:rPr>
              <w:t>100</w:t>
            </w:r>
            <w:r>
              <w:rPr>
                <w:rFonts w:ascii="宋体" w:hAnsi="宋体" w:cs="宋体" w:hint="eastAsia"/>
                <w:sz w:val="20"/>
                <w:szCs w:val="20"/>
              </w:rPr>
              <w:t>千克，</w:t>
            </w:r>
            <w:r>
              <w:rPr>
                <w:rFonts w:ascii="宋体" w:hAnsi="宋体" w:cs="宋体"/>
                <w:sz w:val="20"/>
                <w:szCs w:val="20"/>
              </w:rPr>
              <w:t>10</w:t>
            </w:r>
            <w:r>
              <w:rPr>
                <w:rFonts w:ascii="宋体" w:hAnsi="宋体" w:cs="宋体" w:hint="eastAsia"/>
                <w:sz w:val="20"/>
                <w:szCs w:val="20"/>
              </w:rPr>
              <w:t>袋大米重多少千克？</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老师小结：</w:t>
            </w:r>
            <w:r>
              <w:rPr>
                <w:rFonts w:ascii="宋体" w:hAnsi="宋体" w:cs="宋体"/>
                <w:sz w:val="20"/>
                <w:szCs w:val="20"/>
              </w:rPr>
              <w:t>10</w:t>
            </w:r>
            <w:r>
              <w:rPr>
                <w:rFonts w:ascii="宋体" w:hAnsi="宋体" w:cs="宋体" w:hint="eastAsia"/>
                <w:sz w:val="20"/>
                <w:szCs w:val="20"/>
              </w:rPr>
              <w:t>袋大米重</w:t>
            </w:r>
            <w:r>
              <w:rPr>
                <w:rFonts w:ascii="宋体" w:hAnsi="宋体" w:cs="宋体"/>
                <w:sz w:val="20"/>
                <w:szCs w:val="20"/>
              </w:rPr>
              <w:t>1000</w:t>
            </w:r>
            <w:r>
              <w:rPr>
                <w:rFonts w:ascii="宋体" w:hAnsi="宋体" w:cs="宋体" w:hint="eastAsia"/>
                <w:sz w:val="20"/>
                <w:szCs w:val="20"/>
              </w:rPr>
              <w:t>千克。</w:t>
            </w:r>
            <w:r>
              <w:rPr>
                <w:rFonts w:ascii="宋体" w:hAnsi="宋体" w:cs="宋体"/>
                <w:sz w:val="20"/>
                <w:szCs w:val="20"/>
              </w:rPr>
              <w:t>1000</w:t>
            </w:r>
            <w:r>
              <w:rPr>
                <w:rFonts w:ascii="宋体" w:hAnsi="宋体" w:cs="宋体" w:hint="eastAsia"/>
                <w:sz w:val="20"/>
                <w:szCs w:val="20"/>
              </w:rPr>
              <w:t>千克就是</w:t>
            </w:r>
            <w:r>
              <w:rPr>
                <w:rFonts w:ascii="宋体" w:hAnsi="宋体" w:cs="宋体"/>
                <w:sz w:val="20"/>
                <w:szCs w:val="20"/>
              </w:rPr>
              <w:t>1</w:t>
            </w:r>
            <w:r>
              <w:rPr>
                <w:rFonts w:ascii="宋体" w:hAnsi="宋体" w:cs="宋体" w:hint="eastAsia"/>
                <w:sz w:val="20"/>
                <w:szCs w:val="20"/>
              </w:rPr>
              <w:t>吨。</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sz w:val="20"/>
                <w:szCs w:val="20"/>
              </w:rPr>
              <w:t>1000</w:t>
            </w:r>
            <w:r>
              <w:rPr>
                <w:rFonts w:ascii="宋体" w:hAnsi="宋体" w:cs="宋体" w:hint="eastAsia"/>
                <w:sz w:val="20"/>
                <w:szCs w:val="20"/>
              </w:rPr>
              <w:t>千克</w:t>
            </w:r>
            <w:r>
              <w:rPr>
                <w:rFonts w:ascii="宋体" w:hAnsi="宋体" w:cs="宋体"/>
                <w:sz w:val="20"/>
                <w:szCs w:val="20"/>
              </w:rPr>
              <w:t>=1</w:t>
            </w:r>
            <w:r>
              <w:rPr>
                <w:rFonts w:ascii="宋体" w:hAnsi="宋体" w:cs="宋体" w:hint="eastAsia"/>
                <w:sz w:val="20"/>
                <w:szCs w:val="20"/>
              </w:rPr>
              <w:t>吨</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练习：</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tc>
        <w:tc>
          <w:tcPr>
            <w:tcW w:w="2543"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学生独立完成。</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学生仔细欣赏，并结合自己生活经验体会吨。</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学生计算。</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sz w:val="20"/>
                <w:szCs w:val="20"/>
              </w:rPr>
              <w:t>100</w:t>
            </w:r>
            <w:r>
              <w:rPr>
                <w:rFonts w:ascii="宋体" w:hAnsi="宋体" w:cs="宋体" w:hint="eastAsia"/>
                <w:sz w:val="20"/>
                <w:szCs w:val="20"/>
              </w:rPr>
              <w:t>×</w:t>
            </w:r>
            <w:r>
              <w:rPr>
                <w:rFonts w:ascii="宋体" w:hAnsi="宋体" w:cs="宋体"/>
                <w:sz w:val="20"/>
                <w:szCs w:val="20"/>
              </w:rPr>
              <w:t>10=1000</w:t>
            </w:r>
            <w:r>
              <w:rPr>
                <w:rFonts w:ascii="宋体" w:hAnsi="宋体" w:cs="宋体" w:hint="eastAsia"/>
                <w:sz w:val="20"/>
                <w:szCs w:val="20"/>
              </w:rPr>
              <w:t>（千克）</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学生读一读，记一记。</w:t>
            </w:r>
          </w:p>
        </w:tc>
        <w:tc>
          <w:tcPr>
            <w:tcW w:w="1678"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hint="eastAsia"/>
                <w:sz w:val="20"/>
                <w:szCs w:val="20"/>
              </w:rPr>
              <w:t>预设：吨对于学生来说也是一个不常见的质量单位，所以需要帮助学生建立大单位的概念，图片的展示是一种途径。</w:t>
            </w:r>
          </w:p>
        </w:tc>
      </w:tr>
    </w:tbl>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7209"/>
        </w:tabs>
        <w:rPr>
          <w:rFonts w:ascii="宋体"/>
        </w:rPr>
      </w:pPr>
    </w:p>
    <w:tbl>
      <w:tblPr>
        <w:tblW w:w="10244" w:type="dxa"/>
        <w:tblInd w:w="2" w:type="dxa"/>
        <w:tblCellMar>
          <w:left w:w="10" w:type="dxa"/>
          <w:right w:w="10" w:type="dxa"/>
        </w:tblCellMar>
        <w:tblLook w:val="0000"/>
      </w:tblPr>
      <w:tblGrid>
        <w:gridCol w:w="825"/>
        <w:gridCol w:w="1263"/>
        <w:gridCol w:w="3060"/>
        <w:gridCol w:w="3182"/>
        <w:gridCol w:w="1914"/>
      </w:tblGrid>
      <w:tr w:rsidR="003F67C3">
        <w:trPr>
          <w:trHeight w:val="452"/>
        </w:trPr>
        <w:tc>
          <w:tcPr>
            <w:tcW w:w="825"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263"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06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3182"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91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3F67C3">
        <w:trPr>
          <w:trHeight w:val="2641"/>
        </w:trPr>
        <w:tc>
          <w:tcPr>
            <w:tcW w:w="825" w:type="dxa"/>
            <w:vMerge w:val="restart"/>
            <w:tcBorders>
              <w:top w:val="single" w:sz="6" w:space="0" w:color="000000"/>
              <w:left w:val="single" w:sz="12" w:space="0" w:color="000000"/>
              <w:bottom w:val="single" w:sz="4"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1263" w:type="dxa"/>
            <w:vMerge w:val="restart"/>
            <w:tcBorders>
              <w:top w:val="single" w:sz="6" w:space="0" w:color="000000"/>
              <w:left w:val="single" w:sz="2" w:space="0" w:color="000000"/>
              <w:bottom w:val="single" w:sz="4"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活动二、练习</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3060" w:type="dxa"/>
            <w:tcBorders>
              <w:top w:val="single" w:sz="6" w:space="0" w:color="000000"/>
              <w:left w:val="single" w:sz="2" w:space="0" w:color="000000"/>
              <w:bottom w:val="single" w:sz="4"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了解全班每个同学的体重，估算一下，小组里所有同学的体重大约一共有多少千克？全班同学的体重呢？</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追问：全班同学的体重相加，有</w:t>
            </w:r>
            <w:r>
              <w:rPr>
                <w:rFonts w:ascii="宋体" w:hAnsi="宋体" w:cs="宋体"/>
                <w:sz w:val="20"/>
                <w:szCs w:val="20"/>
              </w:rPr>
              <w:t>1</w:t>
            </w:r>
            <w:r>
              <w:rPr>
                <w:rFonts w:ascii="宋体" w:hAnsi="宋体" w:cs="宋体" w:hint="eastAsia"/>
                <w:sz w:val="20"/>
                <w:szCs w:val="20"/>
              </w:rPr>
              <w:t>吨吗？</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小结：计量比较重的或大宗物品有多重，通常用吨做单位。</w:t>
            </w:r>
          </w:p>
        </w:tc>
        <w:tc>
          <w:tcPr>
            <w:tcW w:w="3182" w:type="dxa"/>
            <w:tcBorders>
              <w:top w:val="single" w:sz="6" w:space="0" w:color="000000"/>
              <w:left w:val="single" w:sz="2" w:space="0" w:color="000000"/>
              <w:bottom w:val="single" w:sz="4" w:space="0" w:color="000000"/>
              <w:right w:val="single" w:sz="6"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学生先在小组内调查了解组内私下个成员的体重，分别计算。</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估计一下全班学生的体重。</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同桌交流，并说一说你的理由。</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tc>
        <w:tc>
          <w:tcPr>
            <w:tcW w:w="1914" w:type="dxa"/>
            <w:tcBorders>
              <w:top w:val="single" w:sz="6" w:space="0" w:color="000000"/>
              <w:left w:val="single" w:sz="6" w:space="0" w:color="000000"/>
              <w:bottom w:val="single" w:sz="4"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追问：全班同学的体重相加，有</w:t>
            </w:r>
            <w:r>
              <w:rPr>
                <w:rFonts w:ascii="宋体" w:hAnsi="宋体" w:cs="宋体"/>
                <w:sz w:val="20"/>
                <w:szCs w:val="20"/>
              </w:rPr>
              <w:t>1</w:t>
            </w:r>
            <w:r>
              <w:rPr>
                <w:rFonts w:ascii="宋体" w:hAnsi="宋体" w:cs="宋体" w:hint="eastAsia"/>
                <w:sz w:val="20"/>
                <w:szCs w:val="20"/>
              </w:rPr>
              <w:t>吨吗？</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tc>
      </w:tr>
      <w:tr w:rsidR="003F67C3">
        <w:trPr>
          <w:trHeight w:val="4388"/>
        </w:trPr>
        <w:tc>
          <w:tcPr>
            <w:tcW w:w="825" w:type="dxa"/>
            <w:vMerge/>
            <w:tcBorders>
              <w:top w:val="single" w:sz="4" w:space="0" w:color="000000"/>
              <w:left w:val="single" w:sz="12" w:space="0" w:color="000000"/>
              <w:bottom w:val="single" w:sz="4"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1263" w:type="dxa"/>
            <w:vMerge/>
            <w:tcBorders>
              <w:top w:val="single" w:sz="4" w:space="0" w:color="000000"/>
              <w:left w:val="single" w:sz="2" w:space="0" w:color="000000"/>
              <w:bottom w:val="single" w:sz="4"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6242" w:type="dxa"/>
            <w:gridSpan w:val="2"/>
            <w:tcBorders>
              <w:top w:val="single" w:sz="4" w:space="0" w:color="000000"/>
              <w:left w:val="single" w:sz="2" w:space="0" w:color="000000"/>
              <w:bottom w:val="single" w:sz="4" w:space="0" w:color="000000"/>
              <w:right w:val="single" w:sz="6" w:space="0" w:color="000000"/>
            </w:tcBorders>
            <w:tcMar>
              <w:top w:w="0" w:type="dxa"/>
              <w:left w:w="108" w:type="dxa"/>
              <w:bottom w:w="0" w:type="dxa"/>
              <w:right w:w="108" w:type="dxa"/>
            </w:tcMa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一、基础练习</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做</w:t>
            </w:r>
            <w:r>
              <w:rPr>
                <w:sz w:val="20"/>
                <w:szCs w:val="20"/>
              </w:rPr>
              <w:t>“</w:t>
            </w:r>
            <w:r>
              <w:rPr>
                <w:rFonts w:cs="宋体" w:hint="eastAsia"/>
                <w:sz w:val="20"/>
                <w:szCs w:val="20"/>
              </w:rPr>
              <w:t>想想做做</w:t>
            </w:r>
            <w:r>
              <w:rPr>
                <w:sz w:val="20"/>
                <w:szCs w:val="20"/>
              </w:rPr>
              <w:t>”</w:t>
            </w:r>
            <w:r>
              <w:rPr>
                <w:rFonts w:cs="宋体" w:hint="eastAsia"/>
                <w:sz w:val="20"/>
                <w:szCs w:val="20"/>
              </w:rPr>
              <w:t>第</w:t>
            </w:r>
            <w:r>
              <w:rPr>
                <w:sz w:val="20"/>
                <w:szCs w:val="20"/>
              </w:rPr>
              <w:t>1</w:t>
            </w:r>
            <w:r>
              <w:rPr>
                <w:rFonts w:cs="宋体" w:hint="eastAsia"/>
                <w:sz w:val="20"/>
                <w:szCs w:val="20"/>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7" o:spid="_x0000_i1033" type="#_x0000_t75" style="width:180.75pt;height:93pt;visibility:visible">
                  <v:imagedata r:id="rId14"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做</w:t>
            </w:r>
            <w:r>
              <w:rPr>
                <w:sz w:val="20"/>
                <w:szCs w:val="20"/>
              </w:rPr>
              <w:t>“</w:t>
            </w:r>
            <w:r>
              <w:rPr>
                <w:rFonts w:cs="宋体" w:hint="eastAsia"/>
                <w:sz w:val="20"/>
                <w:szCs w:val="20"/>
              </w:rPr>
              <w:t>想想做做</w:t>
            </w:r>
            <w:r>
              <w:rPr>
                <w:sz w:val="20"/>
                <w:szCs w:val="20"/>
              </w:rPr>
              <w:t>”</w:t>
            </w:r>
            <w:r>
              <w:rPr>
                <w:rFonts w:cs="宋体" w:hint="eastAsia"/>
                <w:sz w:val="20"/>
                <w:szCs w:val="20"/>
              </w:rPr>
              <w:t>第</w:t>
            </w:r>
            <w:r>
              <w:rPr>
                <w:sz w:val="20"/>
                <w:szCs w:val="20"/>
              </w:rPr>
              <w:t>2</w:t>
            </w:r>
            <w:r>
              <w:rPr>
                <w:rFonts w:cs="宋体" w:hint="eastAsia"/>
                <w:sz w:val="20"/>
                <w:szCs w:val="20"/>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8" o:spid="_x0000_i1034" type="#_x0000_t75" style="width:172.5pt;height:68.25pt;visibility:visible">
                  <v:imagedata r:id="rId15"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做</w:t>
            </w:r>
            <w:r>
              <w:rPr>
                <w:sz w:val="20"/>
                <w:szCs w:val="20"/>
              </w:rPr>
              <w:t>“</w:t>
            </w:r>
            <w:r>
              <w:rPr>
                <w:rFonts w:cs="宋体" w:hint="eastAsia"/>
                <w:sz w:val="20"/>
                <w:szCs w:val="20"/>
              </w:rPr>
              <w:t>想想做做</w:t>
            </w:r>
            <w:r>
              <w:rPr>
                <w:sz w:val="20"/>
                <w:szCs w:val="20"/>
              </w:rPr>
              <w:t>”</w:t>
            </w:r>
            <w:r>
              <w:rPr>
                <w:rFonts w:cs="宋体" w:hint="eastAsia"/>
                <w:sz w:val="20"/>
                <w:szCs w:val="20"/>
              </w:rPr>
              <w:t>第</w:t>
            </w:r>
            <w:r>
              <w:rPr>
                <w:sz w:val="20"/>
                <w:szCs w:val="20"/>
              </w:rPr>
              <w:t>3</w:t>
            </w:r>
            <w:r>
              <w:rPr>
                <w:rFonts w:cs="宋体" w:hint="eastAsia"/>
                <w:sz w:val="20"/>
                <w:szCs w:val="20"/>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9" o:spid="_x0000_i1035" type="#_x0000_t75" style="width:174pt;height:60pt;visibility:visible">
                  <v:imagedata r:id="rId16"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做</w:t>
            </w:r>
            <w:r>
              <w:rPr>
                <w:sz w:val="20"/>
                <w:szCs w:val="20"/>
              </w:rPr>
              <w:t>“</w:t>
            </w:r>
            <w:r>
              <w:rPr>
                <w:rFonts w:cs="宋体" w:hint="eastAsia"/>
                <w:sz w:val="20"/>
                <w:szCs w:val="20"/>
              </w:rPr>
              <w:t>想想做做</w:t>
            </w:r>
            <w:r>
              <w:rPr>
                <w:sz w:val="20"/>
                <w:szCs w:val="20"/>
              </w:rPr>
              <w:t>”</w:t>
            </w:r>
            <w:r>
              <w:rPr>
                <w:rFonts w:cs="宋体" w:hint="eastAsia"/>
                <w:sz w:val="20"/>
                <w:szCs w:val="20"/>
              </w:rPr>
              <w:t>第</w:t>
            </w:r>
            <w:r>
              <w:rPr>
                <w:sz w:val="20"/>
                <w:szCs w:val="20"/>
              </w:rPr>
              <w:t>4</w:t>
            </w:r>
            <w:r>
              <w:rPr>
                <w:rFonts w:cs="宋体" w:hint="eastAsia"/>
                <w:sz w:val="20"/>
                <w:szCs w:val="20"/>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20" o:spid="_x0000_i1036" type="#_x0000_t75" style="width:190.5pt;height:28.5pt;visibility:visible">
                  <v:imagedata r:id="rId17"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二、拓展练习</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做</w:t>
            </w:r>
            <w:r>
              <w:rPr>
                <w:sz w:val="20"/>
                <w:szCs w:val="20"/>
              </w:rPr>
              <w:t>“</w:t>
            </w:r>
            <w:r>
              <w:rPr>
                <w:rFonts w:cs="宋体" w:hint="eastAsia"/>
                <w:sz w:val="20"/>
                <w:szCs w:val="20"/>
              </w:rPr>
              <w:t>想想做做</w:t>
            </w:r>
            <w:r>
              <w:rPr>
                <w:sz w:val="20"/>
                <w:szCs w:val="20"/>
              </w:rPr>
              <w:t>”</w:t>
            </w:r>
            <w:r>
              <w:rPr>
                <w:rFonts w:cs="宋体" w:hint="eastAsia"/>
                <w:sz w:val="20"/>
                <w:szCs w:val="20"/>
              </w:rPr>
              <w:t>第</w:t>
            </w:r>
            <w:r>
              <w:rPr>
                <w:sz w:val="20"/>
                <w:szCs w:val="20"/>
              </w:rPr>
              <w:t>5</w:t>
            </w:r>
            <w:r>
              <w:rPr>
                <w:rFonts w:cs="宋体" w:hint="eastAsia"/>
                <w:sz w:val="20"/>
                <w:szCs w:val="20"/>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21" o:spid="_x0000_i1037" type="#_x0000_t75" style="width:151.5pt;height:51pt;visibility:visible">
                  <v:imagedata r:id="rId18"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做</w:t>
            </w:r>
            <w:r>
              <w:rPr>
                <w:sz w:val="20"/>
                <w:szCs w:val="20"/>
              </w:rPr>
              <w:t>“</w:t>
            </w:r>
            <w:r>
              <w:rPr>
                <w:rFonts w:cs="宋体" w:hint="eastAsia"/>
                <w:sz w:val="20"/>
                <w:szCs w:val="20"/>
              </w:rPr>
              <w:t>想想做做</w:t>
            </w:r>
            <w:r>
              <w:rPr>
                <w:sz w:val="20"/>
                <w:szCs w:val="20"/>
              </w:rPr>
              <w:t>”</w:t>
            </w:r>
            <w:r>
              <w:rPr>
                <w:rFonts w:cs="宋体" w:hint="eastAsia"/>
                <w:sz w:val="20"/>
                <w:szCs w:val="20"/>
              </w:rPr>
              <w:t>第</w:t>
            </w:r>
            <w:r>
              <w:rPr>
                <w:sz w:val="20"/>
                <w:szCs w:val="20"/>
              </w:rPr>
              <w:t>6</w:t>
            </w:r>
            <w:r>
              <w:rPr>
                <w:rFonts w:cs="宋体" w:hint="eastAsia"/>
                <w:sz w:val="20"/>
                <w:szCs w:val="20"/>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22" o:spid="_x0000_i1038" type="#_x0000_t75" style="width:133.5pt;height:34.5pt;visibility:visible">
                  <v:imagedata r:id="rId19"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一共运来多少吨煤？</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tc>
        <w:tc>
          <w:tcPr>
            <w:tcW w:w="1914" w:type="dxa"/>
            <w:tcBorders>
              <w:top w:val="single" w:sz="4" w:space="0" w:color="000000"/>
              <w:left w:val="single" w:sz="6" w:space="0" w:color="000000"/>
              <w:bottom w:val="single" w:sz="4"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学生进行举例。</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r>
              <w:rPr>
                <w:rFonts w:ascii="宋体" w:hAnsi="宋体" w:cs="宋体" w:hint="eastAsia"/>
                <w:sz w:val="20"/>
                <w:szCs w:val="20"/>
              </w:rPr>
              <w:t>看一看，连一连，填一填。</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①学生独立思考。</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②引导学生在小组内展开讨论。</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r>
              <w:rPr>
                <w:rFonts w:ascii="宋体" w:hAnsi="宋体" w:cs="宋体" w:hint="eastAsia"/>
                <w:sz w:val="20"/>
                <w:szCs w:val="20"/>
              </w:rPr>
              <w:t>③小组汇报讨论结果。</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tc>
      </w:tr>
      <w:tr w:rsidR="003F67C3">
        <w:trPr>
          <w:trHeight w:val="771"/>
        </w:trPr>
        <w:tc>
          <w:tcPr>
            <w:tcW w:w="825" w:type="dxa"/>
            <w:vMerge/>
            <w:tcBorders>
              <w:top w:val="single" w:sz="4" w:space="0" w:color="000000"/>
              <w:left w:val="single" w:sz="1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1263" w:type="dxa"/>
            <w:tcBorders>
              <w:top w:val="single" w:sz="4"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活动三、拓展延伸</w:t>
            </w:r>
          </w:p>
        </w:tc>
        <w:tc>
          <w:tcPr>
            <w:tcW w:w="3060" w:type="dxa"/>
            <w:tcBorders>
              <w:top w:val="single" w:sz="4"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r>
              <w:rPr>
                <w:rFonts w:cs="宋体" w:hint="eastAsia"/>
                <w:sz w:val="20"/>
                <w:szCs w:val="20"/>
              </w:rPr>
              <w:t>今天你又学到了什么新知识，和以前学习的哪些知识有关？学了有什么用？</w:t>
            </w:r>
          </w:p>
        </w:tc>
        <w:tc>
          <w:tcPr>
            <w:tcW w:w="3182" w:type="dxa"/>
            <w:tcBorders>
              <w:top w:val="single" w:sz="4" w:space="0" w:color="000000"/>
              <w:left w:val="single" w:sz="2" w:space="0" w:color="000000"/>
              <w:bottom w:val="single" w:sz="6" w:space="0" w:color="000000"/>
              <w:right w:val="single" w:sz="6"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jc w:val="left"/>
              <w:rPr>
                <w:sz w:val="20"/>
                <w:szCs w:val="20"/>
              </w:rPr>
            </w:pPr>
          </w:p>
        </w:tc>
        <w:tc>
          <w:tcPr>
            <w:tcW w:w="1914" w:type="dxa"/>
            <w:tcBorders>
              <w:top w:val="single" w:sz="4" w:space="0" w:color="000000"/>
              <w:left w:val="single" w:sz="6" w:space="0" w:color="000000"/>
              <w:bottom w:val="single" w:sz="6"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tc>
      </w:tr>
      <w:tr w:rsidR="003F67C3" w:rsidTr="00E2506D">
        <w:trPr>
          <w:trHeight w:val="802"/>
        </w:trPr>
        <w:tc>
          <w:tcPr>
            <w:tcW w:w="10244" w:type="dxa"/>
            <w:gridSpan w:val="5"/>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板书设计：</w:t>
            </w:r>
            <w:r>
              <w:rPr>
                <w:sz w:val="24"/>
                <w:szCs w:val="24"/>
              </w:rPr>
              <w:t xml:space="preserve">                                  </w:t>
            </w:r>
            <w:r>
              <w:rPr>
                <w:rFonts w:cs="宋体" w:hint="eastAsia"/>
                <w:sz w:val="24"/>
                <w:szCs w:val="24"/>
              </w:rPr>
              <w:t>认识吨</w:t>
            </w:r>
          </w:p>
          <w:p w:rsidR="003F67C3" w:rsidRDefault="003F67C3" w:rsidP="003F67C3">
            <w:pPr>
              <w:pBdr>
                <w:top w:val="none" w:sz="0" w:space="0" w:color="auto"/>
                <w:left w:val="none" w:sz="0" w:space="0" w:color="auto"/>
                <w:bottom w:val="none" w:sz="0" w:space="0" w:color="auto"/>
                <w:right w:val="none" w:sz="0" w:space="0" w:color="auto"/>
                <w:between w:val="none" w:sz="0" w:space="0" w:color="auto"/>
              </w:pBdr>
              <w:ind w:firstLineChars="1200" w:firstLine="31680"/>
              <w:rPr>
                <w:sz w:val="24"/>
                <w:szCs w:val="24"/>
              </w:rPr>
            </w:pPr>
            <w:r>
              <w:rPr>
                <w:sz w:val="24"/>
                <w:szCs w:val="24"/>
              </w:rPr>
              <w:t>1</w:t>
            </w:r>
            <w:r>
              <w:rPr>
                <w:rFonts w:cs="宋体" w:hint="eastAsia"/>
                <w:sz w:val="24"/>
                <w:szCs w:val="24"/>
              </w:rPr>
              <w:t>吨</w:t>
            </w:r>
            <w:r>
              <w:rPr>
                <w:sz w:val="24"/>
                <w:szCs w:val="24"/>
              </w:rPr>
              <w:t>=1000</w:t>
            </w:r>
            <w:r>
              <w:rPr>
                <w:rFonts w:cs="宋体" w:hint="eastAsia"/>
                <w:sz w:val="24"/>
                <w:szCs w:val="24"/>
              </w:rPr>
              <w:t>千克</w:t>
            </w:r>
          </w:p>
        </w:tc>
      </w:tr>
    </w:tbl>
    <w:p w:rsidR="003F67C3" w:rsidRDefault="003F67C3">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313" w:type="dxa"/>
        <w:tblInd w:w="2" w:type="dxa"/>
        <w:tblCellMar>
          <w:left w:w="10" w:type="dxa"/>
          <w:right w:w="10" w:type="dxa"/>
        </w:tblCellMar>
        <w:tblLook w:val="0000"/>
      </w:tblPr>
      <w:tblGrid>
        <w:gridCol w:w="762"/>
        <w:gridCol w:w="1813"/>
        <w:gridCol w:w="77"/>
        <w:gridCol w:w="2467"/>
        <w:gridCol w:w="1335"/>
        <w:gridCol w:w="1667"/>
        <w:gridCol w:w="508"/>
        <w:gridCol w:w="1684"/>
      </w:tblGrid>
      <w:tr w:rsidR="003F67C3">
        <w:trPr>
          <w:trHeight w:val="316"/>
        </w:trPr>
        <w:tc>
          <w:tcPr>
            <w:tcW w:w="2652"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第六册</w:t>
            </w:r>
          </w:p>
        </w:tc>
        <w:tc>
          <w:tcPr>
            <w:tcW w:w="2467"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ind w:right="-647"/>
              <w:rPr>
                <w:sz w:val="20"/>
                <w:szCs w:val="20"/>
              </w:rPr>
            </w:pPr>
            <w:r>
              <w:rPr>
                <w:rFonts w:cs="宋体" w:hint="eastAsia"/>
                <w:sz w:val="20"/>
                <w:szCs w:val="20"/>
              </w:rPr>
              <w:t>第二单元</w:t>
            </w:r>
          </w:p>
        </w:tc>
        <w:tc>
          <w:tcPr>
            <w:tcW w:w="3002"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ind w:right="71"/>
              <w:rPr>
                <w:sz w:val="20"/>
                <w:szCs w:val="20"/>
              </w:rPr>
            </w:pPr>
            <w:r>
              <w:rPr>
                <w:rFonts w:cs="宋体" w:hint="eastAsia"/>
                <w:sz w:val="20"/>
                <w:szCs w:val="20"/>
              </w:rPr>
              <w:t>课题：练习三</w:t>
            </w:r>
          </w:p>
        </w:tc>
        <w:tc>
          <w:tcPr>
            <w:tcW w:w="2192"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日期：</w:t>
            </w:r>
            <w:r>
              <w:rPr>
                <w:sz w:val="20"/>
                <w:szCs w:val="20"/>
              </w:rPr>
              <w:t xml:space="preserve">  </w:t>
            </w:r>
            <w:r>
              <w:rPr>
                <w:rFonts w:cs="宋体" w:hint="eastAsia"/>
                <w:sz w:val="20"/>
                <w:szCs w:val="20"/>
              </w:rPr>
              <w:t>月</w:t>
            </w:r>
            <w:r>
              <w:rPr>
                <w:sz w:val="20"/>
                <w:szCs w:val="20"/>
              </w:rPr>
              <w:t xml:space="preserve">    </w:t>
            </w:r>
            <w:r>
              <w:rPr>
                <w:rFonts w:cs="宋体" w:hint="eastAsia"/>
                <w:sz w:val="20"/>
                <w:szCs w:val="20"/>
              </w:rPr>
              <w:t>日</w:t>
            </w:r>
          </w:p>
        </w:tc>
      </w:tr>
      <w:tr w:rsidR="003F67C3">
        <w:trPr>
          <w:trHeight w:val="316"/>
        </w:trPr>
        <w:tc>
          <w:tcPr>
            <w:tcW w:w="2652"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班级：三（</w:t>
            </w:r>
            <w:r>
              <w:rPr>
                <w:sz w:val="20"/>
                <w:szCs w:val="20"/>
              </w:rPr>
              <w:t>4</w:t>
            </w:r>
            <w:r>
              <w:rPr>
                <w:rFonts w:cs="宋体" w:hint="eastAsia"/>
                <w:sz w:val="20"/>
                <w:szCs w:val="20"/>
              </w:rPr>
              <w:t>）</w:t>
            </w:r>
          </w:p>
        </w:tc>
        <w:tc>
          <w:tcPr>
            <w:tcW w:w="2467"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人数：</w:t>
            </w:r>
            <w:r>
              <w:rPr>
                <w:sz w:val="20"/>
                <w:szCs w:val="20"/>
              </w:rPr>
              <w:t>43</w:t>
            </w:r>
          </w:p>
        </w:tc>
        <w:tc>
          <w:tcPr>
            <w:tcW w:w="3002"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课时：</w:t>
            </w:r>
            <w:r>
              <w:rPr>
                <w:sz w:val="20"/>
                <w:szCs w:val="20"/>
              </w:rPr>
              <w:t>3</w:t>
            </w:r>
          </w:p>
        </w:tc>
        <w:tc>
          <w:tcPr>
            <w:tcW w:w="2192"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3F67C3" w:rsidRDefault="003F67C3" w:rsidP="00B8574A">
            <w:pPr>
              <w:pBdr>
                <w:top w:val="none" w:sz="0" w:space="0" w:color="auto"/>
                <w:left w:val="none" w:sz="0" w:space="0" w:color="auto"/>
                <w:bottom w:val="none" w:sz="0" w:space="0" w:color="auto"/>
                <w:right w:val="none" w:sz="0" w:space="0" w:color="auto"/>
                <w:between w:val="none" w:sz="0" w:space="0" w:color="auto"/>
              </w:pBdr>
              <w:rPr>
                <w:sz w:val="20"/>
                <w:szCs w:val="20"/>
              </w:rPr>
            </w:pPr>
            <w:r>
              <w:rPr>
                <w:rFonts w:cs="宋体" w:hint="eastAsia"/>
                <w:sz w:val="20"/>
                <w:szCs w:val="20"/>
              </w:rPr>
              <w:t>执教：李嘉伟</w:t>
            </w:r>
          </w:p>
        </w:tc>
      </w:tr>
      <w:tr w:rsidR="003F67C3">
        <w:trPr>
          <w:trHeight w:val="2520"/>
        </w:trPr>
        <w:tc>
          <w:tcPr>
            <w:tcW w:w="10313"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rPr>
                <w:b/>
                <w:bCs/>
                <w:sz w:val="24"/>
                <w:szCs w:val="24"/>
              </w:rPr>
            </w:pPr>
            <w:r>
              <w:rPr>
                <w:rFonts w:cs="宋体" w:hint="eastAsia"/>
                <w:b/>
                <w:bCs/>
                <w:sz w:val="24"/>
                <w:szCs w:val="24"/>
              </w:rPr>
              <w:t>教学目标：</w:t>
            </w:r>
          </w:p>
          <w:p w:rsidR="003F67C3" w:rsidRDefault="003F67C3" w:rsidP="001C52E6">
            <w:pPr>
              <w:numPr>
                <w:ilvl w:val="0"/>
                <w:numId w:val="1"/>
              </w:numPr>
              <w:pBdr>
                <w:top w:val="none" w:sz="0" w:space="0" w:color="auto"/>
                <w:left w:val="none" w:sz="0" w:space="0" w:color="auto"/>
                <w:bottom w:val="none" w:sz="0" w:space="0" w:color="auto"/>
                <w:right w:val="none" w:sz="0" w:space="0" w:color="auto"/>
                <w:between w:val="none" w:sz="0" w:space="0" w:color="auto"/>
              </w:pBdr>
              <w:ind w:left="360" w:hanging="360"/>
              <w:rPr>
                <w:sz w:val="24"/>
                <w:szCs w:val="24"/>
              </w:rPr>
            </w:pPr>
            <w:r>
              <w:rPr>
                <w:rFonts w:cs="宋体" w:hint="eastAsia"/>
                <w:sz w:val="24"/>
                <w:szCs w:val="24"/>
              </w:rPr>
              <w:t>通过基本训练，进一步增强学生对长度单位和质量单位的认识。</w:t>
            </w:r>
          </w:p>
          <w:p w:rsidR="003F67C3" w:rsidRDefault="003F67C3" w:rsidP="001C52E6">
            <w:pPr>
              <w:numPr>
                <w:ilvl w:val="0"/>
                <w:numId w:val="1"/>
              </w:numPr>
              <w:pBdr>
                <w:top w:val="none" w:sz="0" w:space="0" w:color="auto"/>
                <w:left w:val="none" w:sz="0" w:space="0" w:color="auto"/>
                <w:bottom w:val="none" w:sz="0" w:space="0" w:color="auto"/>
                <w:right w:val="none" w:sz="0" w:space="0" w:color="auto"/>
                <w:between w:val="none" w:sz="0" w:space="0" w:color="auto"/>
              </w:pBdr>
              <w:ind w:left="360" w:hanging="360"/>
              <w:rPr>
                <w:sz w:val="24"/>
                <w:szCs w:val="24"/>
              </w:rPr>
            </w:pPr>
            <w:r>
              <w:rPr>
                <w:rFonts w:cs="宋体" w:hint="eastAsia"/>
                <w:sz w:val="24"/>
                <w:szCs w:val="24"/>
              </w:rPr>
              <w:t>在与长度和重量相关的变式问题的解决中，提高学生分析信息间相关性以解决实际问题的能力。</w:t>
            </w:r>
          </w:p>
          <w:p w:rsidR="003F67C3" w:rsidRDefault="003F67C3" w:rsidP="001C52E6">
            <w:pPr>
              <w:numPr>
                <w:ilvl w:val="0"/>
                <w:numId w:val="1"/>
              </w:numPr>
              <w:pBdr>
                <w:top w:val="none" w:sz="0" w:space="0" w:color="auto"/>
                <w:left w:val="none" w:sz="0" w:space="0" w:color="auto"/>
                <w:bottom w:val="none" w:sz="0" w:space="0" w:color="auto"/>
                <w:right w:val="none" w:sz="0" w:space="0" w:color="auto"/>
                <w:between w:val="none" w:sz="0" w:space="0" w:color="auto"/>
              </w:pBdr>
              <w:ind w:left="360" w:hanging="360"/>
              <w:rPr>
                <w:sz w:val="24"/>
                <w:szCs w:val="24"/>
              </w:rPr>
            </w:pPr>
            <w:r>
              <w:rPr>
                <w:rFonts w:cs="宋体" w:hint="eastAsia"/>
                <w:sz w:val="24"/>
                <w:szCs w:val="24"/>
              </w:rPr>
              <w:t>在开放性活动中激发学生的思维热情，增强学习数学的兴趣。</w:t>
            </w:r>
          </w:p>
          <w:p w:rsidR="003F67C3" w:rsidRDefault="003F67C3">
            <w:pPr>
              <w:pBdr>
                <w:top w:val="none" w:sz="0" w:space="0" w:color="auto"/>
                <w:left w:val="none" w:sz="0" w:space="0" w:color="auto"/>
                <w:bottom w:val="none" w:sz="0" w:space="0" w:color="auto"/>
                <w:right w:val="none" w:sz="0" w:space="0" w:color="auto"/>
                <w:between w:val="none" w:sz="0" w:space="0" w:color="auto"/>
              </w:pBdr>
              <w:rPr>
                <w:b/>
                <w:bCs/>
                <w:sz w:val="24"/>
                <w:szCs w:val="24"/>
              </w:rPr>
            </w:pPr>
            <w:r>
              <w:rPr>
                <w:rFonts w:cs="宋体" w:hint="eastAsia"/>
                <w:b/>
                <w:bCs/>
                <w:sz w:val="24"/>
                <w:szCs w:val="24"/>
              </w:rPr>
              <w:t>教学目标设计依据：</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Tahoma" w:hAnsi="Tahoma" w:cs="Tahoma"/>
                <w:sz w:val="24"/>
                <w:szCs w:val="24"/>
              </w:rPr>
            </w:pPr>
            <w:r>
              <w:rPr>
                <w:rFonts w:ascii="Tahoma" w:hAnsi="Tahoma" w:cs="宋体" w:hint="eastAsia"/>
                <w:sz w:val="24"/>
                <w:szCs w:val="24"/>
              </w:rPr>
              <w:t>内容分析：</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480"/>
              <w:rPr>
                <w:rFonts w:ascii="宋体"/>
                <w:sz w:val="24"/>
                <w:szCs w:val="24"/>
              </w:rPr>
            </w:pPr>
            <w:r>
              <w:rPr>
                <w:rFonts w:ascii="宋体" w:hAnsi="宋体" w:cs="宋体" w:hint="eastAsia"/>
                <w:sz w:val="24"/>
                <w:szCs w:val="24"/>
              </w:rPr>
              <w:t>这是本单元的综合练习。既重视了学生基础知识和基本技能的训练，如第</w:t>
            </w:r>
            <w:r>
              <w:rPr>
                <w:rFonts w:ascii="宋体" w:hAnsi="宋体" w:cs="宋体"/>
                <w:sz w:val="24"/>
                <w:szCs w:val="24"/>
              </w:rPr>
              <w:t>1</w:t>
            </w: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题主要对已学的长度单位和质量单位进行练习；又注意了解决实际问题能力的培养，如第</w:t>
            </w:r>
            <w:r>
              <w:rPr>
                <w:rFonts w:ascii="宋体" w:hAnsi="宋体" w:cs="宋体"/>
                <w:sz w:val="24"/>
                <w:szCs w:val="24"/>
              </w:rPr>
              <w:t>3~5</w:t>
            </w:r>
            <w:r>
              <w:rPr>
                <w:rFonts w:ascii="宋体" w:hAnsi="宋体" w:cs="宋体" w:hint="eastAsia"/>
                <w:sz w:val="24"/>
                <w:szCs w:val="24"/>
              </w:rPr>
              <w:t>题运用所学的长度单位和质量单位之间的换算。</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Tahoma" w:hAnsi="Tahoma" w:cs="Tahoma"/>
                <w:sz w:val="24"/>
                <w:szCs w:val="24"/>
              </w:rPr>
            </w:pPr>
            <w:r>
              <w:rPr>
                <w:rFonts w:ascii="Tahoma" w:hAnsi="Tahoma" w:cs="Tahoma"/>
                <w:sz w:val="24"/>
                <w:szCs w:val="24"/>
              </w:rPr>
              <w:t xml:space="preserve"> </w:t>
            </w:r>
            <w:r>
              <w:rPr>
                <w:rFonts w:ascii="Tahoma" w:hAnsi="Tahoma" w:cs="宋体" w:hint="eastAsia"/>
                <w:sz w:val="24"/>
                <w:szCs w:val="24"/>
              </w:rPr>
              <w:t>学生分析：</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480"/>
              <w:rPr>
                <w:rFonts w:ascii="宋体"/>
                <w:sz w:val="24"/>
                <w:szCs w:val="24"/>
              </w:rPr>
            </w:pPr>
            <w:r>
              <w:rPr>
                <w:rFonts w:ascii="宋体" w:hAnsi="宋体" w:cs="宋体" w:hint="eastAsia"/>
                <w:sz w:val="24"/>
                <w:szCs w:val="24"/>
              </w:rPr>
              <w:t>前两节课学生经历了推算</w:t>
            </w:r>
            <w:r>
              <w:rPr>
                <w:rFonts w:ascii="宋体" w:hAnsi="宋体" w:cs="宋体"/>
                <w:sz w:val="24"/>
                <w:szCs w:val="24"/>
              </w:rPr>
              <w:t>1</w:t>
            </w:r>
            <w:r>
              <w:rPr>
                <w:rFonts w:ascii="宋体" w:hAnsi="宋体" w:cs="宋体" w:hint="eastAsia"/>
                <w:sz w:val="24"/>
                <w:szCs w:val="24"/>
              </w:rPr>
              <w:t>千米</w:t>
            </w:r>
            <w:r>
              <w:rPr>
                <w:rFonts w:ascii="宋体" w:hAnsi="宋体" w:cs="宋体"/>
                <w:sz w:val="24"/>
                <w:szCs w:val="24"/>
              </w:rPr>
              <w:t>=1000</w:t>
            </w:r>
            <w:r>
              <w:rPr>
                <w:rFonts w:ascii="宋体" w:hAnsi="宋体" w:cs="宋体" w:hint="eastAsia"/>
                <w:sz w:val="24"/>
                <w:szCs w:val="24"/>
              </w:rPr>
              <w:t>米，</w:t>
            </w:r>
            <w:r>
              <w:rPr>
                <w:rFonts w:ascii="宋体" w:hAnsi="宋体" w:cs="宋体"/>
                <w:sz w:val="24"/>
                <w:szCs w:val="24"/>
              </w:rPr>
              <w:t>1</w:t>
            </w:r>
            <w:r>
              <w:rPr>
                <w:rFonts w:ascii="宋体" w:hAnsi="宋体" w:cs="宋体" w:hint="eastAsia"/>
                <w:sz w:val="24"/>
                <w:szCs w:val="24"/>
              </w:rPr>
              <w:t>吨</w:t>
            </w:r>
            <w:r>
              <w:rPr>
                <w:rFonts w:ascii="宋体" w:hAnsi="宋体" w:cs="宋体"/>
                <w:sz w:val="24"/>
                <w:szCs w:val="24"/>
              </w:rPr>
              <w:t>=1000</w:t>
            </w:r>
            <w:r>
              <w:rPr>
                <w:rFonts w:ascii="宋体" w:hAnsi="宋体" w:cs="宋体" w:hint="eastAsia"/>
                <w:sz w:val="24"/>
                <w:szCs w:val="24"/>
              </w:rPr>
              <w:t>千克的过程，对长度单位和质量单位之间的单位换算学生还不能真正掌握。因此，这节课的重点应放在解决问题中的单位换算。课前要求学生收集生活中使用长度单位和质量单位的实例，教师根据数据整理成练习纸，上课时让学生解决。</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480"/>
              <w:rPr>
                <w:rFonts w:ascii="宋体"/>
                <w:sz w:val="24"/>
                <w:szCs w:val="24"/>
              </w:rPr>
            </w:pPr>
          </w:p>
        </w:tc>
      </w:tr>
      <w:tr w:rsidR="003F67C3">
        <w:trPr>
          <w:trHeight w:val="316"/>
        </w:trPr>
        <w:tc>
          <w:tcPr>
            <w:tcW w:w="10313"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教</w:t>
            </w:r>
            <w:r>
              <w:rPr>
                <w:sz w:val="24"/>
                <w:szCs w:val="24"/>
              </w:rPr>
              <w:t xml:space="preserve">   </w:t>
            </w:r>
            <w:r>
              <w:rPr>
                <w:rFonts w:cs="宋体" w:hint="eastAsia"/>
                <w:sz w:val="24"/>
                <w:szCs w:val="24"/>
              </w:rPr>
              <w:t>学</w:t>
            </w:r>
            <w:r>
              <w:rPr>
                <w:sz w:val="24"/>
                <w:szCs w:val="24"/>
              </w:rPr>
              <w:t xml:space="preserve">   </w:t>
            </w:r>
            <w:r>
              <w:rPr>
                <w:rFonts w:cs="宋体" w:hint="eastAsia"/>
                <w:sz w:val="24"/>
                <w:szCs w:val="24"/>
              </w:rPr>
              <w:t>过</w:t>
            </w:r>
            <w:r>
              <w:rPr>
                <w:sz w:val="24"/>
                <w:szCs w:val="24"/>
              </w:rPr>
              <w:t xml:space="preserve">   </w:t>
            </w:r>
            <w:r>
              <w:rPr>
                <w:rFonts w:cs="宋体" w:hint="eastAsia"/>
                <w:sz w:val="24"/>
                <w:szCs w:val="24"/>
              </w:rPr>
              <w:t>程</w:t>
            </w:r>
          </w:p>
        </w:tc>
      </w:tr>
      <w:tr w:rsidR="003F67C3">
        <w:trPr>
          <w:trHeight w:val="316"/>
        </w:trPr>
        <w:tc>
          <w:tcPr>
            <w:tcW w:w="762"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813"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879"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175"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68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3F67C3">
        <w:trPr>
          <w:trHeight w:val="65"/>
        </w:trPr>
        <w:tc>
          <w:tcPr>
            <w:tcW w:w="762"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tc>
        <w:tc>
          <w:tcPr>
            <w:tcW w:w="1813"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ind w:right="-128"/>
              <w:rPr>
                <w:rFonts w:ascii="宋体"/>
                <w:sz w:val="24"/>
                <w:szCs w:val="24"/>
              </w:rPr>
            </w:pPr>
            <w:r>
              <w:rPr>
                <w:rFonts w:ascii="宋体" w:hAnsi="宋体" w:cs="宋体" w:hint="eastAsia"/>
                <w:sz w:val="24"/>
                <w:szCs w:val="24"/>
              </w:rPr>
              <w:t>常规积累</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活动一、专项练习，巩固基础</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活动二、开放练习，发展思维</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tc>
        <w:tc>
          <w:tcPr>
            <w:tcW w:w="3879"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r>
              <w:rPr>
                <w:rFonts w:ascii="宋体" w:hAnsi="宋体" w:cs="宋体"/>
                <w:sz w:val="24"/>
                <w:szCs w:val="24"/>
              </w:rPr>
              <w:t>5</w:t>
            </w:r>
            <w:r>
              <w:rPr>
                <w:rFonts w:ascii="宋体" w:hAnsi="宋体" w:cs="宋体" w:hint="eastAsia"/>
                <w:sz w:val="24"/>
                <w:szCs w:val="24"/>
              </w:rPr>
              <w:t>分钟课前积累。</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p>
          <w:p w:rsidR="003F67C3" w:rsidRDefault="003F67C3" w:rsidP="001C52E6">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660"/>
              </w:tabs>
              <w:ind w:left="420" w:hanging="420"/>
              <w:rPr>
                <w:rFonts w:ascii="宋体"/>
                <w:sz w:val="24"/>
                <w:szCs w:val="24"/>
              </w:rPr>
            </w:pPr>
            <w:r>
              <w:rPr>
                <w:rFonts w:ascii="宋体" w:hAnsi="宋体" w:cs="宋体" w:hint="eastAsia"/>
                <w:sz w:val="24"/>
                <w:szCs w:val="24"/>
              </w:rPr>
              <w:t>在（）里填上合适的单位。</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23" o:spid="_x0000_i1039" type="#_x0000_t75" style="width:169.5pt;height:116.25pt;visibility:visible">
                  <v:imagedata r:id="rId20"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r>
              <w:rPr>
                <w:rFonts w:ascii="宋体" w:hAnsi="宋体" w:cs="宋体"/>
                <w:sz w:val="24"/>
                <w:szCs w:val="24"/>
              </w:rPr>
              <w:t>2</w:t>
            </w:r>
            <w:r>
              <w:rPr>
                <w:rFonts w:ascii="宋体" w:hAnsi="宋体" w:cs="宋体" w:hint="eastAsia"/>
                <w:sz w:val="24"/>
                <w:szCs w:val="24"/>
              </w:rPr>
              <w:t>、</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24" o:spid="_x0000_i1040" type="#_x0000_t75" style="width:168pt;height:34.5pt;visibility:visible">
                  <v:imagedata r:id="rId21"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25" o:spid="_x0000_i1041" type="#_x0000_t75" style="width:178.5pt;height:83.25pt;visibility:visible">
                  <v:imagedata r:id="rId22"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p>
        </w:tc>
        <w:tc>
          <w:tcPr>
            <w:tcW w:w="2175"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r>
              <w:rPr>
                <w:rFonts w:ascii="宋体" w:hAnsi="宋体" w:cs="宋体" w:hint="eastAsia"/>
                <w:sz w:val="24"/>
                <w:szCs w:val="24"/>
              </w:rPr>
              <w:t>学生独立完成。</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r>
              <w:rPr>
                <w:rFonts w:ascii="宋体" w:hAnsi="宋体" w:cs="宋体" w:hint="eastAsia"/>
                <w:sz w:val="24"/>
                <w:szCs w:val="24"/>
              </w:rPr>
              <w:t>试着填一填，并说一说你的理由。</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r>
              <w:rPr>
                <w:rFonts w:ascii="宋体" w:hAnsi="宋体" w:cs="宋体" w:hint="eastAsia"/>
                <w:sz w:val="24"/>
                <w:szCs w:val="24"/>
              </w:rPr>
              <w:t>同桌交流</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r>
              <w:rPr>
                <w:rFonts w:ascii="宋体" w:hAnsi="宋体" w:cs="宋体" w:hint="eastAsia"/>
                <w:sz w:val="24"/>
                <w:szCs w:val="24"/>
              </w:rPr>
              <w:t>再集体交流。</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r>
              <w:rPr>
                <w:rFonts w:ascii="宋体" w:hAnsi="宋体" w:cs="宋体" w:hint="eastAsia"/>
                <w:sz w:val="24"/>
                <w:szCs w:val="24"/>
              </w:rPr>
              <w:t>学生独立完成。</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r>
              <w:rPr>
                <w:rFonts w:ascii="宋体" w:hAnsi="宋体" w:cs="宋体" w:hint="eastAsia"/>
                <w:sz w:val="24"/>
                <w:szCs w:val="24"/>
              </w:rPr>
              <w:t>集体交流，个别有错的情况及时辅导。</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r>
              <w:rPr>
                <w:rFonts w:ascii="宋体" w:hAnsi="宋体" w:cs="宋体" w:hint="eastAsia"/>
                <w:sz w:val="24"/>
                <w:szCs w:val="24"/>
              </w:rPr>
              <w:t>先画一画线段图，再列式计算，比一比。</w:t>
            </w:r>
          </w:p>
        </w:tc>
        <w:tc>
          <w:tcPr>
            <w:tcW w:w="1684"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预设：</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一头恐龙大约重</w:t>
            </w:r>
            <w:r>
              <w:rPr>
                <w:rFonts w:ascii="宋体" w:hAnsi="宋体" w:cs="宋体"/>
                <w:sz w:val="24"/>
                <w:szCs w:val="24"/>
              </w:rPr>
              <w:t>40</w:t>
            </w:r>
            <w:r>
              <w:rPr>
                <w:rFonts w:ascii="宋体" w:hAnsi="宋体" w:cs="宋体" w:hint="eastAsia"/>
                <w:sz w:val="24"/>
                <w:szCs w:val="24"/>
              </w:rPr>
              <w:t>（）有填千克和吨的。</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处理：谁有办法帮助大家分辨清楚。</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tc>
      </w:tr>
    </w:tbl>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7209"/>
        </w:tabs>
      </w:pPr>
    </w:p>
    <w:tbl>
      <w:tblPr>
        <w:tblW w:w="10008" w:type="dxa"/>
        <w:tblInd w:w="2" w:type="dxa"/>
        <w:tblCellMar>
          <w:left w:w="10" w:type="dxa"/>
          <w:right w:w="10" w:type="dxa"/>
        </w:tblCellMar>
        <w:tblLook w:val="0000"/>
      </w:tblPr>
      <w:tblGrid>
        <w:gridCol w:w="741"/>
        <w:gridCol w:w="1467"/>
        <w:gridCol w:w="3854"/>
        <w:gridCol w:w="2410"/>
        <w:gridCol w:w="1536"/>
      </w:tblGrid>
      <w:tr w:rsidR="003F67C3">
        <w:trPr>
          <w:trHeight w:val="301"/>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活动板块</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教师活动</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0"/>
                <w:szCs w:val="20"/>
              </w:rPr>
            </w:pPr>
            <w:r>
              <w:rPr>
                <w:rFonts w:cs="宋体" w:hint="eastAsia"/>
                <w:sz w:val="20"/>
                <w:szCs w:val="20"/>
              </w:rPr>
              <w:t>学生活动</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rPr>
                <w:sz w:val="20"/>
                <w:szCs w:val="20"/>
              </w:rPr>
            </w:pPr>
            <w:r>
              <w:rPr>
                <w:rFonts w:cs="宋体" w:hint="eastAsia"/>
                <w:sz w:val="20"/>
                <w:szCs w:val="20"/>
              </w:rPr>
              <w:t>交流预设</w:t>
            </w:r>
          </w:p>
        </w:tc>
      </w:tr>
      <w:tr w:rsidR="003F67C3">
        <w:trPr>
          <w:trHeight w:val="924"/>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活动三、综合应用，提升能力</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活动四、拓展练习</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26" o:spid="_x0000_i1042" type="#_x0000_t75" style="width:177pt;height:63pt;visibility:visible">
                  <v:imagedata r:id="rId23"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27" o:spid="_x0000_i1043" type="#_x0000_t75" style="width:172.5pt;height:87pt;visibility:visible">
                  <v:imagedata r:id="rId24"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 o:spid="_x0000_i1044" type="#_x0000_t75" style="width:171pt;height:1in;visibility:visible">
                  <v:imagedata r:id="rId25"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3" o:spid="_x0000_i1045" type="#_x0000_t75" style="width:161.25pt;height:39.75pt;visibility:visible">
                  <v:imagedata r:id="rId26"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sz w:val="20"/>
                <w:szCs w:val="20"/>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读题目，理解题意，逐步解决问题。</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估一估解决这一题，说一说你是怎么估算的。</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上网调查资料，并记录下来。</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实践活动，请每个学生尝试着走一走，加深对</w:t>
            </w:r>
            <w:r>
              <w:rPr>
                <w:rFonts w:ascii="宋体" w:hAnsi="宋体" w:cs="宋体"/>
                <w:sz w:val="24"/>
                <w:szCs w:val="24"/>
              </w:rPr>
              <w:t>1</w:t>
            </w:r>
            <w:r>
              <w:rPr>
                <w:rFonts w:ascii="宋体" w:hAnsi="宋体" w:cs="宋体" w:hint="eastAsia"/>
                <w:sz w:val="24"/>
                <w:szCs w:val="24"/>
              </w:rPr>
              <w:t>千米的体验。</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试着做一做。</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预设：</w:t>
            </w:r>
          </w:p>
          <w:p w:rsidR="003F67C3" w:rsidRDefault="003F67C3">
            <w:pPr>
              <w:pBdr>
                <w:top w:val="none" w:sz="0" w:space="0" w:color="auto"/>
                <w:left w:val="none" w:sz="0" w:space="0" w:color="auto"/>
                <w:bottom w:val="none" w:sz="0" w:space="0" w:color="auto"/>
                <w:right w:val="none" w:sz="0" w:space="0" w:color="auto"/>
                <w:between w:val="none" w:sz="0" w:space="0" w:color="auto"/>
              </w:pBdr>
              <w:rPr>
                <w:rFonts w:ascii="宋体"/>
                <w:sz w:val="24"/>
                <w:szCs w:val="24"/>
              </w:rPr>
            </w:pPr>
            <w:r>
              <w:rPr>
                <w:rFonts w:ascii="宋体" w:hAnsi="宋体" w:cs="宋体" w:hint="eastAsia"/>
                <w:sz w:val="24"/>
                <w:szCs w:val="24"/>
              </w:rPr>
              <w:t>解决问题中用估算来解决问题，可能会出现读不明白题意，估算时估大了，或估小了的情况。</w:t>
            </w:r>
          </w:p>
        </w:tc>
      </w:tr>
      <w:tr w:rsidR="003F67C3">
        <w:trPr>
          <w:trHeight w:val="301"/>
        </w:trPr>
        <w:tc>
          <w:tcPr>
            <w:tcW w:w="1000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b/>
                <w:bCs/>
                <w:sz w:val="24"/>
                <w:szCs w:val="24"/>
              </w:rPr>
              <w:t>板书设计：</w:t>
            </w:r>
            <w:r>
              <w:rPr>
                <w:b/>
                <w:bCs/>
                <w:sz w:val="24"/>
                <w:szCs w:val="24"/>
              </w:rPr>
              <w:t xml:space="preserve">                                      </w:t>
            </w:r>
            <w:r w:rsidRPr="00E2506D">
              <w:rPr>
                <w:rFonts w:cs="宋体" w:hint="eastAsia"/>
                <w:sz w:val="24"/>
                <w:szCs w:val="24"/>
              </w:rPr>
              <w:t>练习三</w:t>
            </w:r>
          </w:p>
          <w:p w:rsidR="003F67C3" w:rsidRDefault="003F67C3">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cs="宋体" w:hint="eastAsia"/>
                <w:sz w:val="24"/>
                <w:szCs w:val="24"/>
              </w:rPr>
              <w:t>长度单位：</w:t>
            </w:r>
            <w:r>
              <w:rPr>
                <w:rFonts w:ascii="宋体" w:cs="宋体"/>
                <w:sz w:val="24"/>
                <w:szCs w:val="24"/>
              </w:rPr>
              <w:t>mm</w:t>
            </w:r>
            <w:r>
              <w:rPr>
                <w:rFonts w:ascii="宋体" w:cs="宋体" w:hint="eastAsia"/>
                <w:sz w:val="24"/>
                <w:szCs w:val="24"/>
              </w:rPr>
              <w:t>、</w:t>
            </w:r>
            <w:r>
              <w:rPr>
                <w:rFonts w:ascii="宋体" w:cs="宋体"/>
                <w:sz w:val="24"/>
                <w:szCs w:val="24"/>
              </w:rPr>
              <w:t>cm</w:t>
            </w:r>
            <w:r>
              <w:rPr>
                <w:rFonts w:ascii="宋体" w:cs="宋体" w:hint="eastAsia"/>
                <w:sz w:val="24"/>
                <w:szCs w:val="24"/>
              </w:rPr>
              <w:t>、</w:t>
            </w:r>
            <w:r>
              <w:rPr>
                <w:rFonts w:ascii="宋体" w:cs="宋体"/>
                <w:sz w:val="24"/>
                <w:szCs w:val="24"/>
              </w:rPr>
              <w:t>dm</w:t>
            </w:r>
            <w:r>
              <w:rPr>
                <w:rFonts w:ascii="宋体" w:cs="宋体" w:hint="eastAsia"/>
                <w:sz w:val="24"/>
                <w:szCs w:val="24"/>
              </w:rPr>
              <w:t>、</w:t>
            </w:r>
            <w:r>
              <w:rPr>
                <w:rFonts w:ascii="宋体" w:cs="宋体"/>
                <w:sz w:val="24"/>
                <w:szCs w:val="24"/>
              </w:rPr>
              <w:t>m</w:t>
            </w:r>
            <w:r>
              <w:rPr>
                <w:rFonts w:ascii="宋体" w:cs="宋体" w:hint="eastAsia"/>
                <w:sz w:val="24"/>
                <w:szCs w:val="24"/>
              </w:rPr>
              <w:t>、</w:t>
            </w:r>
            <w:r>
              <w:rPr>
                <w:rFonts w:ascii="宋体" w:cs="宋体"/>
                <w:sz w:val="24"/>
                <w:szCs w:val="24"/>
              </w:rPr>
              <w:t>km</w:t>
            </w:r>
          </w:p>
          <w:p w:rsidR="003F67C3" w:rsidRDefault="003F67C3">
            <w:pPr>
              <w:pBdr>
                <w:top w:val="none" w:sz="0" w:space="0" w:color="auto"/>
                <w:left w:val="none" w:sz="0" w:space="0" w:color="auto"/>
                <w:bottom w:val="none" w:sz="0" w:space="0" w:color="auto"/>
                <w:right w:val="none" w:sz="0" w:space="0" w:color="auto"/>
                <w:between w:val="none" w:sz="0" w:space="0" w:color="auto"/>
              </w:pBdr>
              <w:jc w:val="left"/>
              <w:rPr>
                <w:rFonts w:ascii="宋体" w:cs="宋体"/>
                <w:sz w:val="24"/>
                <w:szCs w:val="24"/>
              </w:rPr>
            </w:pPr>
            <w:r>
              <w:rPr>
                <w:rFonts w:ascii="宋体" w:hAnsi="宋体" w:cs="宋体"/>
                <w:sz w:val="24"/>
                <w:szCs w:val="24"/>
              </w:rPr>
              <w:t xml:space="preserve">      </w:t>
            </w:r>
            <w:r>
              <w:rPr>
                <w:rFonts w:ascii="宋体" w:hAnsi="宋体" w:cs="宋体" w:hint="eastAsia"/>
                <w:sz w:val="24"/>
                <w:szCs w:val="24"/>
              </w:rPr>
              <w:t>进率：</w:t>
            </w:r>
            <w:r w:rsidRPr="00E2506D">
              <w:rPr>
                <w:rFonts w:ascii="宋体" w:hAnsi="宋体" w:cs="宋体"/>
                <w:sz w:val="18"/>
                <w:szCs w:val="18"/>
              </w:rPr>
              <w:t xml:space="preserve">10   10 </w:t>
            </w:r>
            <w:r>
              <w:rPr>
                <w:rFonts w:ascii="宋体" w:hAnsi="宋体" w:cs="宋体"/>
                <w:sz w:val="18"/>
                <w:szCs w:val="18"/>
              </w:rPr>
              <w:t xml:space="preserve">  </w:t>
            </w:r>
            <w:r w:rsidRPr="00E2506D">
              <w:rPr>
                <w:rFonts w:ascii="宋体" w:hAnsi="宋体" w:cs="宋体"/>
                <w:sz w:val="18"/>
                <w:szCs w:val="18"/>
              </w:rPr>
              <w:t xml:space="preserve"> 10</w:t>
            </w:r>
            <w:r>
              <w:rPr>
                <w:rFonts w:ascii="宋体" w:hAnsi="宋体" w:cs="宋体"/>
                <w:sz w:val="24"/>
                <w:szCs w:val="24"/>
              </w:rPr>
              <w:t xml:space="preserve"> </w:t>
            </w:r>
            <w:r w:rsidRPr="00E2506D">
              <w:rPr>
                <w:rFonts w:ascii="宋体" w:hAnsi="宋体" w:cs="宋体"/>
                <w:sz w:val="18"/>
                <w:szCs w:val="18"/>
              </w:rPr>
              <w:t>1000</w:t>
            </w:r>
          </w:p>
          <w:p w:rsidR="003F67C3" w:rsidRDefault="003F67C3">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hAnsi="宋体" w:cs="宋体" w:hint="eastAsia"/>
                <w:sz w:val="24"/>
                <w:szCs w:val="24"/>
              </w:rPr>
              <w:t>质量单位：</w:t>
            </w:r>
            <w:r>
              <w:rPr>
                <w:rFonts w:ascii="宋体" w:hAnsi="宋体" w:cs="宋体"/>
                <w:sz w:val="24"/>
                <w:szCs w:val="24"/>
              </w:rPr>
              <w:t>g</w:t>
            </w:r>
            <w:r>
              <w:rPr>
                <w:rFonts w:ascii="宋体" w:hAnsi="宋体" w:cs="宋体" w:hint="eastAsia"/>
                <w:sz w:val="24"/>
                <w:szCs w:val="24"/>
              </w:rPr>
              <w:t>、</w:t>
            </w:r>
            <w:r>
              <w:rPr>
                <w:rFonts w:ascii="宋体" w:hAnsi="宋体" w:cs="宋体"/>
                <w:sz w:val="24"/>
                <w:szCs w:val="24"/>
              </w:rPr>
              <w:t>kg</w:t>
            </w:r>
            <w:r>
              <w:rPr>
                <w:rFonts w:ascii="宋体" w:hAnsi="宋体" w:cs="宋体" w:hint="eastAsia"/>
                <w:sz w:val="24"/>
                <w:szCs w:val="24"/>
              </w:rPr>
              <w:t>、</w:t>
            </w:r>
            <w:r>
              <w:rPr>
                <w:rFonts w:ascii="宋体" w:hAnsi="宋体" w:cs="宋体"/>
                <w:sz w:val="24"/>
                <w:szCs w:val="24"/>
              </w:rPr>
              <w:t>t</w:t>
            </w:r>
          </w:p>
          <w:p w:rsidR="003F67C3" w:rsidRDefault="003F67C3">
            <w:pPr>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Pr>
                <w:rFonts w:ascii="宋体" w:cs="宋体"/>
                <w:sz w:val="24"/>
                <w:szCs w:val="24"/>
              </w:rPr>
              <w:t xml:space="preserve">      </w:t>
            </w:r>
            <w:r>
              <w:rPr>
                <w:rFonts w:ascii="宋体" w:cs="宋体" w:hint="eastAsia"/>
                <w:sz w:val="24"/>
                <w:szCs w:val="24"/>
              </w:rPr>
              <w:t>进率：</w:t>
            </w:r>
            <w:r w:rsidRPr="00E2506D">
              <w:rPr>
                <w:rFonts w:ascii="宋体" w:cs="宋体"/>
                <w:sz w:val="18"/>
                <w:szCs w:val="18"/>
              </w:rPr>
              <w:t>1000</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tc>
      </w:tr>
    </w:tbl>
    <w:p w:rsidR="003F67C3" w:rsidRDefault="003F67C3">
      <w:pPr>
        <w:pBdr>
          <w:top w:val="none" w:sz="0" w:space="0" w:color="auto"/>
          <w:left w:val="none" w:sz="0" w:space="0" w:color="auto"/>
          <w:bottom w:val="none" w:sz="0" w:space="0" w:color="auto"/>
          <w:right w:val="none" w:sz="0" w:space="0" w:color="auto"/>
          <w:between w:val="none" w:sz="0" w:space="0" w:color="auto"/>
        </w:pBdr>
        <w:rPr>
          <w:rFonts w:ascii="Tahoma" w:hAnsi="Tahoma" w:cs="Tahoma"/>
        </w:rPr>
      </w:pPr>
    </w:p>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44"/>
          <w:szCs w:val="44"/>
        </w:rPr>
      </w:pPr>
      <w:r>
        <w:rPr>
          <w:rFonts w:cs="宋体" w:hint="eastAsia"/>
          <w:sz w:val="44"/>
          <w:szCs w:val="44"/>
        </w:rPr>
        <w:t>第三单元分析</w:t>
      </w:r>
    </w:p>
    <w:tbl>
      <w:tblPr>
        <w:tblW w:w="9833" w:type="dxa"/>
        <w:tblInd w:w="2" w:type="dxa"/>
        <w:tblCellMar>
          <w:left w:w="10" w:type="dxa"/>
          <w:right w:w="10" w:type="dxa"/>
        </w:tblCellMar>
        <w:tblLook w:val="0000"/>
      </w:tblPr>
      <w:tblGrid>
        <w:gridCol w:w="647"/>
        <w:gridCol w:w="901"/>
        <w:gridCol w:w="4308"/>
        <w:gridCol w:w="3977"/>
      </w:tblGrid>
      <w:tr w:rsidR="003F67C3">
        <w:trPr>
          <w:trHeight w:val="464"/>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个人设计</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备课组集体讨论意见</w:t>
            </w:r>
          </w:p>
        </w:tc>
      </w:tr>
      <w:tr w:rsidR="003F67C3">
        <w:trPr>
          <w:trHeight w:val="2582"/>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一</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单元教材分析</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ind w:firstLine="420"/>
              <w:rPr>
                <w:rFonts w:ascii="宋体"/>
              </w:rPr>
            </w:pPr>
            <w:r>
              <w:rPr>
                <w:rFonts w:ascii="宋体" w:hAnsi="宋体" w:cs="宋体" w:hint="eastAsia"/>
              </w:rPr>
              <w:t>本单元教学内容从问题出发分析数量关系确定先算什么。</w:t>
            </w:r>
            <w:r>
              <w:rPr>
                <w:rFonts w:ascii="宋体" w:hAnsi="宋体" w:cs="宋体"/>
              </w:rPr>
              <w:t xml:space="preserve">      </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420"/>
              <w:rPr>
                <w:rFonts w:ascii="宋体"/>
              </w:rPr>
            </w:pPr>
            <w:r>
              <w:rPr>
                <w:rFonts w:ascii="宋体" w:hAnsi="宋体" w:cs="宋体" w:hint="eastAsia"/>
              </w:rPr>
              <w:t>本单元分析数量关系是让学生用列表、画线段图的方法收集、整理信息，从问题出发分析数量关系，通过列式计算、列表、画线段图，寻找解决问题的有效方法。这是由第一学段直观解决简单实际问题过渡到抽象理解数量关系；</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420"/>
              <w:rPr>
                <w:rFonts w:ascii="宋体"/>
              </w:rPr>
            </w:pPr>
            <w:r>
              <w:rPr>
                <w:rFonts w:ascii="宋体" w:hAnsi="宋体" w:cs="宋体" w:hint="eastAsia"/>
              </w:rPr>
              <w:t>本单元教学内容是解决问题的策略，是继第一学段一步计算的简单实际问题的解决策略基础上新的扩充，为学生今后进一步学习画图、替换、转化等策略作铺垫。</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ind w:firstLine="420"/>
            </w:pPr>
            <w:r>
              <w:rPr>
                <w:rFonts w:cs="宋体" w:hint="eastAsia"/>
              </w:rPr>
              <w:t>教材将数学与生活紧密联系起来，增强学生学习的兴趣。在一系列探索活动中，让学生从生活中发现数学规律，到体会相应的数学模型，再从生活中寻找类似的数学规律，解决生活中的问题，增强学习数学的兴趣和能力。</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420"/>
            </w:pPr>
            <w:r>
              <w:rPr>
                <w:rFonts w:cs="宋体" w:hint="eastAsia"/>
              </w:rPr>
              <w:t>引导学生思考，寻求解决方法，总结过程，帮助学生建立数学模型。比如：第</w:t>
            </w:r>
            <w:r>
              <w:t>71</w:t>
            </w:r>
            <w:r>
              <w:rPr>
                <w:rFonts w:cs="宋体" w:hint="eastAsia"/>
              </w:rPr>
              <w:t>页例题，教材先明确问题，结合已知条件，通过引导学生列表，让学生理解具体情境中的数量关系，最后帮助学生总结回顾解决问题的过程，帮助学生内化成自己的问题策略。</w:t>
            </w:r>
          </w:p>
        </w:tc>
      </w:tr>
      <w:tr w:rsidR="003F67C3">
        <w:trPr>
          <w:trHeight w:val="2582"/>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二</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单元目标要求</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ind w:firstLine="315"/>
            </w:pPr>
            <w:r>
              <w:t>1</w:t>
            </w:r>
            <w:r>
              <w:rPr>
                <w:rFonts w:cs="宋体" w:hint="eastAsia"/>
              </w:rPr>
              <w:t>、初步体会用列表的方法整理相关信息的作用，并掌握用列表的方法去整理信息、解决问题的方法。</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315"/>
            </w:pPr>
            <w:r>
              <w:t>2</w:t>
            </w:r>
            <w:r>
              <w:rPr>
                <w:rFonts w:cs="宋体" w:hint="eastAsia"/>
              </w:rPr>
              <w:t>、学会用线段比较的方法整理简单实际问题所提供的信息，学会运用从是由问题出发，寻找解决问题的有效方法。</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315"/>
            </w:pPr>
            <w:r>
              <w:t>4</w:t>
            </w:r>
            <w:r>
              <w:rPr>
                <w:rFonts w:cs="宋体" w:hint="eastAsia"/>
              </w:rPr>
              <w:t>、通过学习进一步积累解决问题的经验，增强解决问题的策略意识，获得解决问题的成功体验，提高学好数学的信心。</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ind w:firstLine="420"/>
            </w:pPr>
            <w:r>
              <w:t>1</w:t>
            </w:r>
            <w:r>
              <w:rPr>
                <w:rFonts w:cs="宋体" w:hint="eastAsia"/>
              </w:rPr>
              <w:t>、学生联系已有的解决实际问题的经验，学会用从问题出发思考的策略分析数量关系，探寻解题思路，并解决一些实际问题。</w:t>
            </w:r>
          </w:p>
          <w:p w:rsidR="003F67C3" w:rsidRDefault="003F67C3">
            <w:pPr>
              <w:pBdr>
                <w:top w:val="none" w:sz="0" w:space="0" w:color="auto"/>
                <w:left w:val="none" w:sz="0" w:space="0" w:color="auto"/>
                <w:bottom w:val="none" w:sz="0" w:space="0" w:color="auto"/>
                <w:right w:val="none" w:sz="0" w:space="0" w:color="auto"/>
                <w:between w:val="none" w:sz="0" w:space="0" w:color="auto"/>
              </w:pBdr>
              <w:ind w:left="40" w:firstLine="420"/>
            </w:pPr>
            <w:r>
              <w:t>2</w:t>
            </w:r>
            <w:r>
              <w:rPr>
                <w:rFonts w:cs="宋体" w:hint="eastAsia"/>
              </w:rPr>
              <w:t>、学生在对解决实际问题过程的反思中，感受从问题出发思考对于解决实际问题的价值，体会从问题出发思考是解决实际问题的策略之一，进一步发展简单推理的能力。</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420"/>
            </w:pPr>
            <w:r>
              <w:t>3</w:t>
            </w:r>
            <w:r>
              <w:rPr>
                <w:rFonts w:cs="宋体" w:hint="eastAsia"/>
              </w:rPr>
              <w:t>、学生进一步积累解决问题的经验，逐步增强解决问题的策略意识，获得解决问题的成功体验，提高学好数学的信心。</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420"/>
            </w:pPr>
          </w:p>
        </w:tc>
      </w:tr>
      <w:tr w:rsidR="003F67C3">
        <w:trPr>
          <w:trHeight w:val="1266"/>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三</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单元设计意图</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rsidP="001C52E6">
            <w:pPr>
              <w:numPr>
                <w:ilvl w:val="0"/>
                <w:numId w:val="5"/>
              </w:numPr>
              <w:pBdr>
                <w:top w:val="none" w:sz="0" w:space="0" w:color="auto"/>
                <w:left w:val="none" w:sz="0" w:space="0" w:color="auto"/>
                <w:bottom w:val="none" w:sz="0" w:space="0" w:color="auto"/>
                <w:right w:val="none" w:sz="0" w:space="0" w:color="auto"/>
                <w:between w:val="none" w:sz="0" w:space="0" w:color="auto"/>
              </w:pBdr>
              <w:ind w:left="420" w:hanging="420"/>
            </w:pPr>
            <w:r>
              <w:rPr>
                <w:rFonts w:cs="宋体" w:hint="eastAsia"/>
              </w:rPr>
              <w:t>结合实际问题紧扣常见的数量关系，既突出便于从问题出发思考的特点，又有利于学生进一步熟悉这些常见的数量关系。</w:t>
            </w:r>
          </w:p>
          <w:p w:rsidR="003F67C3" w:rsidRDefault="003F67C3" w:rsidP="001C52E6">
            <w:pPr>
              <w:numPr>
                <w:ilvl w:val="0"/>
                <w:numId w:val="5"/>
              </w:numPr>
              <w:pBdr>
                <w:top w:val="none" w:sz="0" w:space="0" w:color="auto"/>
                <w:left w:val="none" w:sz="0" w:space="0" w:color="auto"/>
                <w:bottom w:val="none" w:sz="0" w:space="0" w:color="auto"/>
                <w:right w:val="none" w:sz="0" w:space="0" w:color="auto"/>
                <w:between w:val="none" w:sz="0" w:space="0" w:color="auto"/>
              </w:pBdr>
              <w:ind w:left="420" w:hanging="420"/>
            </w:pPr>
            <w:r>
              <w:rPr>
                <w:rFonts w:cs="宋体" w:hint="eastAsia"/>
              </w:rPr>
              <w:t>学生根据实际问题的特点，合理使用列表、画图等方法辅助思考，使策略运用过程更具针对性。</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rsidP="001C52E6">
            <w:pPr>
              <w:numPr>
                <w:ilvl w:val="0"/>
                <w:numId w:val="5"/>
              </w:numPr>
              <w:pBdr>
                <w:top w:val="none" w:sz="0" w:space="0" w:color="auto"/>
                <w:left w:val="none" w:sz="0" w:space="0" w:color="auto"/>
                <w:bottom w:val="none" w:sz="0" w:space="0" w:color="auto"/>
                <w:right w:val="none" w:sz="0" w:space="0" w:color="auto"/>
                <w:between w:val="none" w:sz="0" w:space="0" w:color="auto"/>
              </w:pBdr>
              <w:ind w:left="420" w:hanging="420"/>
            </w:pPr>
            <w:r>
              <w:rPr>
                <w:rFonts w:cs="宋体" w:hint="eastAsia"/>
              </w:rPr>
              <w:t>突出对解决问题过程的反思，并通过比较相关问题的解答过程，帮助学生逐步形成对解决问策略的认识。</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ind w:firstLine="420"/>
            </w:pPr>
          </w:p>
          <w:p w:rsidR="003F67C3" w:rsidRDefault="003F67C3">
            <w:pPr>
              <w:pBdr>
                <w:top w:val="none" w:sz="0" w:space="0" w:color="auto"/>
                <w:left w:val="none" w:sz="0" w:space="0" w:color="auto"/>
                <w:bottom w:val="none" w:sz="0" w:space="0" w:color="auto"/>
                <w:right w:val="none" w:sz="0" w:space="0" w:color="auto"/>
                <w:between w:val="none" w:sz="0" w:space="0" w:color="auto"/>
              </w:pBdr>
              <w:ind w:firstLine="420"/>
            </w:pPr>
            <w:r>
              <w:rPr>
                <w:rFonts w:cs="宋体" w:hint="eastAsia"/>
              </w:rPr>
              <w:t>教材设置了丰富的教学情境图引导学生进入生动的情境，收集、整理信息，引导孩子经历知识的形成过程，观察比较，理解，总结，内化，最终形成分析数量关系的知识体系。</w:t>
            </w:r>
          </w:p>
          <w:p w:rsidR="003F67C3" w:rsidRDefault="003F67C3">
            <w:pPr>
              <w:pBdr>
                <w:top w:val="none" w:sz="0" w:space="0" w:color="auto"/>
                <w:left w:val="none" w:sz="0" w:space="0" w:color="auto"/>
                <w:bottom w:val="none" w:sz="0" w:space="0" w:color="auto"/>
                <w:right w:val="none" w:sz="0" w:space="0" w:color="auto"/>
                <w:between w:val="none" w:sz="0" w:space="0" w:color="auto"/>
              </w:pBdr>
              <w:ind w:firstLine="420"/>
            </w:pPr>
          </w:p>
          <w:p w:rsidR="003F67C3" w:rsidRDefault="003F67C3">
            <w:pPr>
              <w:pBdr>
                <w:top w:val="none" w:sz="0" w:space="0" w:color="auto"/>
                <w:left w:val="none" w:sz="0" w:space="0" w:color="auto"/>
                <w:bottom w:val="none" w:sz="0" w:space="0" w:color="auto"/>
                <w:right w:val="none" w:sz="0" w:space="0" w:color="auto"/>
                <w:between w:val="none" w:sz="0" w:space="0" w:color="auto"/>
              </w:pBdr>
              <w:ind w:firstLine="420"/>
            </w:pPr>
          </w:p>
        </w:tc>
      </w:tr>
      <w:tr w:rsidR="003F67C3">
        <w:trPr>
          <w:trHeight w:val="70"/>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四</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单元目标达成分析</w:t>
            </w:r>
          </w:p>
        </w:tc>
        <w:tc>
          <w:tcPr>
            <w:tcW w:w="82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ind w:left="360"/>
            </w:pPr>
          </w:p>
          <w:p w:rsidR="003F67C3" w:rsidRDefault="003F67C3">
            <w:pPr>
              <w:pBdr>
                <w:top w:val="none" w:sz="0" w:space="0" w:color="auto"/>
                <w:left w:val="none" w:sz="0" w:space="0" w:color="auto"/>
                <w:bottom w:val="none" w:sz="0" w:space="0" w:color="auto"/>
                <w:right w:val="none" w:sz="0" w:space="0" w:color="auto"/>
                <w:between w:val="none" w:sz="0" w:space="0" w:color="auto"/>
              </w:pBdr>
              <w:ind w:left="360"/>
            </w:pPr>
          </w:p>
          <w:p w:rsidR="003F67C3" w:rsidRDefault="003F67C3">
            <w:pPr>
              <w:pBdr>
                <w:top w:val="none" w:sz="0" w:space="0" w:color="auto"/>
                <w:left w:val="none" w:sz="0" w:space="0" w:color="auto"/>
                <w:bottom w:val="none" w:sz="0" w:space="0" w:color="auto"/>
                <w:right w:val="none" w:sz="0" w:space="0" w:color="auto"/>
                <w:between w:val="none" w:sz="0" w:space="0" w:color="auto"/>
              </w:pBdr>
              <w:ind w:left="360"/>
            </w:pPr>
          </w:p>
          <w:p w:rsidR="003F67C3" w:rsidRDefault="003F67C3">
            <w:pPr>
              <w:pBdr>
                <w:top w:val="none" w:sz="0" w:space="0" w:color="auto"/>
                <w:left w:val="none" w:sz="0" w:space="0" w:color="auto"/>
                <w:bottom w:val="none" w:sz="0" w:space="0" w:color="auto"/>
                <w:right w:val="none" w:sz="0" w:space="0" w:color="auto"/>
                <w:between w:val="none" w:sz="0" w:space="0" w:color="auto"/>
              </w:pBdr>
              <w:ind w:left="360"/>
            </w:pPr>
          </w:p>
          <w:p w:rsidR="003F67C3" w:rsidRDefault="003F67C3">
            <w:pPr>
              <w:pBdr>
                <w:top w:val="none" w:sz="0" w:space="0" w:color="auto"/>
                <w:left w:val="none" w:sz="0" w:space="0" w:color="auto"/>
                <w:bottom w:val="none" w:sz="0" w:space="0" w:color="auto"/>
                <w:right w:val="none" w:sz="0" w:space="0" w:color="auto"/>
                <w:between w:val="none" w:sz="0" w:space="0" w:color="auto"/>
              </w:pBdr>
              <w:ind w:left="360"/>
            </w:pPr>
          </w:p>
          <w:p w:rsidR="003F67C3" w:rsidRDefault="003F67C3">
            <w:pPr>
              <w:pBdr>
                <w:top w:val="none" w:sz="0" w:space="0" w:color="auto"/>
                <w:left w:val="none" w:sz="0" w:space="0" w:color="auto"/>
                <w:bottom w:val="none" w:sz="0" w:space="0" w:color="auto"/>
                <w:right w:val="none" w:sz="0" w:space="0" w:color="auto"/>
                <w:between w:val="none" w:sz="0" w:space="0" w:color="auto"/>
              </w:pBdr>
              <w:ind w:left="360"/>
            </w:pPr>
          </w:p>
          <w:p w:rsidR="003F67C3" w:rsidRDefault="003F67C3">
            <w:pPr>
              <w:pBdr>
                <w:top w:val="none" w:sz="0" w:space="0" w:color="auto"/>
                <w:left w:val="none" w:sz="0" w:space="0" w:color="auto"/>
                <w:bottom w:val="none" w:sz="0" w:space="0" w:color="auto"/>
                <w:right w:val="none" w:sz="0" w:space="0" w:color="auto"/>
                <w:between w:val="none" w:sz="0" w:space="0" w:color="auto"/>
              </w:pBdr>
              <w:ind w:left="360"/>
            </w:pPr>
          </w:p>
          <w:p w:rsidR="003F67C3" w:rsidRDefault="003F67C3">
            <w:pPr>
              <w:pBdr>
                <w:top w:val="none" w:sz="0" w:space="0" w:color="auto"/>
                <w:left w:val="none" w:sz="0" w:space="0" w:color="auto"/>
                <w:bottom w:val="none" w:sz="0" w:space="0" w:color="auto"/>
                <w:right w:val="none" w:sz="0" w:space="0" w:color="auto"/>
                <w:between w:val="none" w:sz="0" w:space="0" w:color="auto"/>
              </w:pBdr>
              <w:ind w:left="360"/>
            </w:pPr>
          </w:p>
          <w:p w:rsidR="003F67C3" w:rsidRDefault="003F67C3">
            <w:pPr>
              <w:pBdr>
                <w:top w:val="none" w:sz="0" w:space="0" w:color="auto"/>
                <w:left w:val="none" w:sz="0" w:space="0" w:color="auto"/>
                <w:bottom w:val="none" w:sz="0" w:space="0" w:color="auto"/>
                <w:right w:val="none" w:sz="0" w:space="0" w:color="auto"/>
                <w:between w:val="none" w:sz="0" w:space="0" w:color="auto"/>
              </w:pBdr>
            </w:pPr>
          </w:p>
        </w:tc>
      </w:tr>
    </w:tbl>
    <w:p w:rsidR="003F67C3" w:rsidRDefault="003F67C3">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p>
    <w:p w:rsidR="003F67C3" w:rsidRDefault="003F67C3">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008" w:type="dxa"/>
        <w:tblInd w:w="2" w:type="dxa"/>
        <w:tblCellMar>
          <w:left w:w="10" w:type="dxa"/>
          <w:right w:w="10" w:type="dxa"/>
        </w:tblCellMar>
        <w:tblLook w:val="0000"/>
      </w:tblPr>
      <w:tblGrid>
        <w:gridCol w:w="753"/>
        <w:gridCol w:w="1340"/>
        <w:gridCol w:w="92"/>
        <w:gridCol w:w="2196"/>
        <w:gridCol w:w="775"/>
        <w:gridCol w:w="2504"/>
        <w:gridCol w:w="38"/>
        <w:gridCol w:w="2310"/>
      </w:tblGrid>
      <w:tr w:rsidR="003F67C3">
        <w:trPr>
          <w:trHeight w:val="316"/>
        </w:trPr>
        <w:tc>
          <w:tcPr>
            <w:tcW w:w="2185"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第六册</w:t>
            </w:r>
          </w:p>
        </w:tc>
        <w:tc>
          <w:tcPr>
            <w:tcW w:w="2196"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ind w:right="-647"/>
            </w:pPr>
            <w:r>
              <w:rPr>
                <w:rFonts w:cs="宋体" w:hint="eastAsia"/>
              </w:rPr>
              <w:t>第三单元</w:t>
            </w:r>
          </w:p>
        </w:tc>
        <w:tc>
          <w:tcPr>
            <w:tcW w:w="3317" w:type="dxa"/>
            <w:gridSpan w:val="3"/>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ind w:left="430" w:right="71" w:hanging="533"/>
            </w:pPr>
            <w:r>
              <w:rPr>
                <w:rFonts w:cs="宋体" w:hint="eastAsia"/>
              </w:rPr>
              <w:t>课题：</w:t>
            </w:r>
            <w:r>
              <w:rPr>
                <w:rFonts w:ascii="Tahoma" w:hAnsi="Tahoma" w:cs="宋体" w:hint="eastAsia"/>
              </w:rPr>
              <w:t>从问题想起（一）</w:t>
            </w:r>
          </w:p>
        </w:tc>
        <w:tc>
          <w:tcPr>
            <w:tcW w:w="231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日期：</w:t>
            </w:r>
            <w:r>
              <w:t xml:space="preserve">    </w:t>
            </w:r>
            <w:r>
              <w:rPr>
                <w:rFonts w:cs="宋体" w:hint="eastAsia"/>
              </w:rPr>
              <w:t>月</w:t>
            </w:r>
            <w:r>
              <w:t xml:space="preserve">     </w:t>
            </w:r>
            <w:r>
              <w:rPr>
                <w:rFonts w:cs="宋体" w:hint="eastAsia"/>
              </w:rPr>
              <w:t>日</w:t>
            </w:r>
          </w:p>
        </w:tc>
      </w:tr>
      <w:tr w:rsidR="003F67C3">
        <w:trPr>
          <w:trHeight w:val="316"/>
        </w:trPr>
        <w:tc>
          <w:tcPr>
            <w:tcW w:w="2185"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班级：三（</w:t>
            </w:r>
            <w:r>
              <w:t>4</w:t>
            </w:r>
            <w:r>
              <w:rPr>
                <w:rFonts w:cs="宋体" w:hint="eastAsia"/>
              </w:rPr>
              <w:t>）</w:t>
            </w:r>
          </w:p>
        </w:tc>
        <w:tc>
          <w:tcPr>
            <w:tcW w:w="2196"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人数：</w:t>
            </w:r>
            <w:r>
              <w:t>43</w:t>
            </w:r>
          </w:p>
        </w:tc>
        <w:tc>
          <w:tcPr>
            <w:tcW w:w="3317" w:type="dxa"/>
            <w:gridSpan w:val="3"/>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课时：</w:t>
            </w:r>
            <w:r>
              <w:t>1</w:t>
            </w:r>
          </w:p>
        </w:tc>
        <w:tc>
          <w:tcPr>
            <w:tcW w:w="2310"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执教：李嘉伟</w:t>
            </w:r>
          </w:p>
        </w:tc>
      </w:tr>
      <w:tr w:rsidR="003F67C3">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sz w:val="24"/>
                <w:szCs w:val="24"/>
              </w:rPr>
            </w:pPr>
            <w:r>
              <w:rPr>
                <w:rFonts w:cs="宋体" w:hint="eastAsia"/>
                <w:sz w:val="24"/>
                <w:szCs w:val="24"/>
              </w:rPr>
              <w:t>教学目标：</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 xml:space="preserve">1. </w:t>
            </w:r>
            <w:r>
              <w:rPr>
                <w:rFonts w:cs="宋体" w:hint="eastAsia"/>
              </w:rPr>
              <w:t>学生充分认识并感受</w:t>
            </w:r>
            <w:r>
              <w:t>“</w:t>
            </w:r>
            <w:r>
              <w:rPr>
                <w:rFonts w:cs="宋体" w:hint="eastAsia"/>
              </w:rPr>
              <w:t>从问题想起</w:t>
            </w:r>
            <w:r>
              <w:t>”</w:t>
            </w:r>
            <w:r>
              <w:rPr>
                <w:rFonts w:cs="宋体" w:hint="eastAsia"/>
              </w:rPr>
              <w:t>是解决问题的基本策略，能主动运用这一策略解决简单的实际问题。</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 xml:space="preserve">2. </w:t>
            </w:r>
            <w:r>
              <w:rPr>
                <w:rFonts w:cs="宋体" w:hint="eastAsia"/>
              </w:rPr>
              <w:t>学生初步经历理解题意、分析数量关系、实施解答及回顾反思的完整过程，积累解决问题的经验，体会解决问题方法的多样性。</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 xml:space="preserve">3. </w:t>
            </w:r>
            <w:r>
              <w:rPr>
                <w:rFonts w:cs="宋体" w:hint="eastAsia"/>
              </w:rPr>
              <w:t>学生在解决问题的过程中，获得初步的策略意识和成功体验，提高学好数学的自信心。</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教学目标设计依据：</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内容分析：</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这部分内容主要通过解答一些数量关系较为简单且趣味性较强的实际问题，引导学生实践并体验从问题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学生分析：学生已经会计算两步计算的解决问题了，但从问题想起这样的策略是第一次进行小结与提炼，所以从活动中帮助学生理解题意，从问题想起，一步一步推出问题得出结论，这样的思维策略学生是第一次接触，需要老师细心指导。</w:t>
            </w:r>
          </w:p>
        </w:tc>
      </w:tr>
      <w:tr w:rsidR="003F67C3">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教学过程</w:t>
            </w:r>
          </w:p>
        </w:tc>
      </w:tr>
      <w:tr w:rsidR="003F67C3">
        <w:trPr>
          <w:trHeight w:val="316"/>
        </w:trPr>
        <w:tc>
          <w:tcPr>
            <w:tcW w:w="75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34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活动板块</w:t>
            </w:r>
          </w:p>
        </w:tc>
        <w:tc>
          <w:tcPr>
            <w:tcW w:w="306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教师活动</w:t>
            </w:r>
          </w:p>
        </w:tc>
        <w:tc>
          <w:tcPr>
            <w:tcW w:w="250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学生活动</w:t>
            </w:r>
          </w:p>
        </w:tc>
        <w:tc>
          <w:tcPr>
            <w:tcW w:w="2348"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pPr>
            <w:r>
              <w:rPr>
                <w:rFonts w:cs="宋体" w:hint="eastAsia"/>
              </w:rPr>
              <w:t>交流预设</w:t>
            </w:r>
          </w:p>
        </w:tc>
      </w:tr>
      <w:tr w:rsidR="003F67C3">
        <w:trPr>
          <w:trHeight w:val="419"/>
        </w:trPr>
        <w:tc>
          <w:tcPr>
            <w:tcW w:w="75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34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常规积累</w:t>
            </w:r>
          </w:p>
        </w:tc>
        <w:tc>
          <w:tcPr>
            <w:tcW w:w="306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300"/>
              </w:tabs>
            </w:pPr>
            <w:r>
              <w:t xml:space="preserve">  5</w:t>
            </w:r>
            <w:r>
              <w:rPr>
                <w:rFonts w:cs="宋体" w:hint="eastAsia"/>
              </w:rPr>
              <w:t>分钟学材练习</w:t>
            </w:r>
          </w:p>
        </w:tc>
        <w:tc>
          <w:tcPr>
            <w:tcW w:w="250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pPr>
            <w:r>
              <w:rPr>
                <w:rFonts w:cs="宋体" w:hint="eastAsia"/>
              </w:rPr>
              <w:t>学生独立完成</w:t>
            </w:r>
          </w:p>
        </w:tc>
        <w:tc>
          <w:tcPr>
            <w:tcW w:w="2348"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p>
        </w:tc>
      </w:tr>
      <w:tr w:rsidR="003F67C3">
        <w:trPr>
          <w:trHeight w:val="316"/>
        </w:trPr>
        <w:tc>
          <w:tcPr>
            <w:tcW w:w="75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34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活动一谈话导入，揭示课题</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306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出示主题图：</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06" o:spid="_x0000_i1046" type="#_x0000_t75" style="width:140.25pt;height:70.5pt;visibility:visible">
                  <v:imagedata r:id="rId27"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买一套运动服和一双运动鞋，最多剩下多少元？</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300"/>
              </w:tabs>
            </w:pPr>
            <w:r>
              <w:rPr>
                <w:rFonts w:cs="宋体" w:hint="eastAsia"/>
              </w:rPr>
              <w:t>追问：你怎么理解：</w:t>
            </w:r>
            <w:r>
              <w:t>“</w:t>
            </w:r>
            <w:r>
              <w:rPr>
                <w:rFonts w:cs="宋体" w:hint="eastAsia"/>
              </w:rPr>
              <w:t>最多剩下多少元</w:t>
            </w:r>
            <w:r>
              <w:t>”</w:t>
            </w:r>
            <w:r>
              <w:rPr>
                <w:rFonts w:cs="宋体" w:hint="eastAsia"/>
              </w:rPr>
              <w:t>？</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300"/>
              </w:tabs>
            </w:pPr>
            <w:r>
              <w:rPr>
                <w:rFonts w:cs="宋体" w:hint="eastAsia"/>
              </w:rPr>
              <w:t>收集资源：</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07" o:spid="_x0000_i1047" type="#_x0000_t75" style="width:76.5pt;height:48pt;visibility:visible">
                  <v:imagedata r:id="rId28" o:title=""/>
                </v:shape>
              </w:pic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08" o:spid="_x0000_i1048" type="#_x0000_t75" style="width:78pt;height:41.25pt;visibility:visible">
                  <v:imagedata r:id="rId29"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ind w:firstLine="420"/>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ind w:firstLine="420"/>
            </w:pPr>
            <w:r>
              <w:rPr>
                <w:rFonts w:cs="宋体" w:hint="eastAsia"/>
              </w:rPr>
              <w:t>小结：尽管方法不同，但是他们都是从问题想起，根据问题分析数量关系，确定先算什么。这就是解决问题的策略从问题想起。（板书）</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300"/>
              </w:tabs>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试一试：如果买</w:t>
            </w:r>
            <w:r>
              <w:t>3</w:t>
            </w:r>
            <w:r>
              <w:rPr>
                <w:rFonts w:cs="宋体" w:hint="eastAsia"/>
              </w:rPr>
              <w:t>顶帽子，付出</w:t>
            </w:r>
            <w:r>
              <w:t>100</w:t>
            </w:r>
            <w:r>
              <w:rPr>
                <w:rFonts w:cs="宋体" w:hint="eastAsia"/>
              </w:rPr>
              <w:t>元，最少找回多少元？</w:t>
            </w:r>
          </w:p>
        </w:tc>
        <w:tc>
          <w:tcPr>
            <w:tcW w:w="250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读题目，理解题意。</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分析数量关系，确定解题思路。</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你能根据问题说出数量之间的关系，确定先算什么吗？</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资源：</w:t>
            </w:r>
          </w:p>
          <w:p w:rsidR="003F67C3" w:rsidRDefault="003F67C3" w:rsidP="001C52E6">
            <w:pPr>
              <w:numPr>
                <w:ilvl w:val="0"/>
                <w:numId w:val="3"/>
              </w:numPr>
              <w:pBdr>
                <w:top w:val="none" w:sz="0" w:space="0" w:color="auto"/>
                <w:left w:val="none" w:sz="0" w:space="0" w:color="auto"/>
                <w:bottom w:val="none" w:sz="0" w:space="0" w:color="auto"/>
                <w:right w:val="none" w:sz="0" w:space="0" w:color="auto"/>
                <w:between w:val="none" w:sz="0" w:space="0" w:color="auto"/>
              </w:pBdr>
              <w:spacing w:line="100" w:lineRule="atLeast"/>
              <w:ind w:left="360" w:hanging="360"/>
            </w:pPr>
            <w:r>
              <w:rPr>
                <w:rFonts w:cs="宋体" w:hint="eastAsia"/>
              </w:rPr>
              <w:t>剩下的钱等于带来的钱减去用去的钱，可以先算用去多少元？</w:t>
            </w:r>
          </w:p>
          <w:p w:rsidR="003F67C3" w:rsidRDefault="003F67C3" w:rsidP="001C52E6">
            <w:pPr>
              <w:numPr>
                <w:ilvl w:val="0"/>
                <w:numId w:val="3"/>
              </w:numPr>
              <w:pBdr>
                <w:top w:val="none" w:sz="0" w:space="0" w:color="auto"/>
                <w:left w:val="none" w:sz="0" w:space="0" w:color="auto"/>
                <w:bottom w:val="none" w:sz="0" w:space="0" w:color="auto"/>
                <w:right w:val="none" w:sz="0" w:space="0" w:color="auto"/>
                <w:between w:val="none" w:sz="0" w:space="0" w:color="auto"/>
              </w:pBdr>
              <w:spacing w:line="100" w:lineRule="atLeast"/>
              <w:ind w:left="360" w:hanging="360"/>
            </w:pPr>
            <w:r>
              <w:rPr>
                <w:rFonts w:cs="宋体" w:hint="eastAsia"/>
              </w:rPr>
              <w:t>求最多剩下多少元，可以先算购买价格最低的运动服和运动鞋一共要用多少元？</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学生独立完成。</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ind w:right="-67"/>
            </w:pPr>
            <w:r>
              <w:rPr>
                <w:rFonts w:cs="宋体" w:hint="eastAsia"/>
              </w:rPr>
              <w:t>同桌互相说一说，你是怎么从问题出发解决问题的</w:t>
            </w:r>
          </w:p>
          <w:p w:rsidR="003F67C3" w:rsidRDefault="003F67C3">
            <w:pPr>
              <w:pBdr>
                <w:top w:val="none" w:sz="0" w:space="0" w:color="auto"/>
                <w:left w:val="none" w:sz="0" w:space="0" w:color="auto"/>
                <w:bottom w:val="none" w:sz="0" w:space="0" w:color="auto"/>
                <w:right w:val="none" w:sz="0" w:space="0" w:color="auto"/>
                <w:between w:val="none" w:sz="0" w:space="0" w:color="auto"/>
              </w:pBdr>
              <w:ind w:right="-67"/>
            </w:pPr>
          </w:p>
        </w:tc>
        <w:tc>
          <w:tcPr>
            <w:tcW w:w="2348"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jc w:val="lef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jc w:val="lef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jc w:val="lef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jc w:val="lef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jc w:val="lef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jc w:val="lef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jc w:val="lef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jc w:val="lef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jc w:val="lef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jc w:val="left"/>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300"/>
              </w:tabs>
            </w:pPr>
            <w:r>
              <w:rPr>
                <w:rFonts w:cs="宋体" w:hint="eastAsia"/>
              </w:rPr>
              <w:t>收集资源：</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jc w:val="lef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jc w:val="left"/>
            </w:pPr>
            <w:r w:rsidRPr="00834C5A">
              <w:rPr>
                <w:noProof/>
              </w:rPr>
              <w:pict>
                <v:shape id="图片 1109" o:spid="_x0000_i1049" type="#_x0000_t75" style="width:76.5pt;height:48pt;visibility:visible">
                  <v:imagedata r:id="rId28"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jc w:val="lef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jc w:val="left"/>
            </w:pPr>
            <w:r w:rsidRPr="00834C5A">
              <w:rPr>
                <w:noProof/>
              </w:rPr>
              <w:pict>
                <v:shape id="图片 1110" o:spid="_x0000_i1050" type="#_x0000_t75" style="width:78pt;height:41.25pt;visibility:visible">
                  <v:imagedata r:id="rId29" o:title=""/>
                </v:shape>
              </w:pict>
            </w:r>
          </w:p>
        </w:tc>
      </w:tr>
      <w:tr w:rsidR="003F67C3">
        <w:tc>
          <w:tcPr>
            <w:tcW w:w="75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34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活动板块</w:t>
            </w:r>
          </w:p>
        </w:tc>
        <w:tc>
          <w:tcPr>
            <w:tcW w:w="306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教师活动</w:t>
            </w:r>
          </w:p>
        </w:tc>
        <w:tc>
          <w:tcPr>
            <w:tcW w:w="250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学生活动</w:t>
            </w:r>
          </w:p>
        </w:tc>
        <w:tc>
          <w:tcPr>
            <w:tcW w:w="2348"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pPr>
            <w:r>
              <w:rPr>
                <w:rFonts w:cs="宋体" w:hint="eastAsia"/>
              </w:rPr>
              <w:t>交流预设</w:t>
            </w:r>
          </w:p>
        </w:tc>
      </w:tr>
      <w:tr w:rsidR="003F67C3">
        <w:tc>
          <w:tcPr>
            <w:tcW w:w="753" w:type="dxa"/>
            <w:vMerge w:val="restart"/>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tc>
        <w:tc>
          <w:tcPr>
            <w:tcW w:w="1340" w:type="dxa"/>
            <w:vMerge w:val="restart"/>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r>
              <w:rPr>
                <w:rFonts w:ascii="宋体" w:hAnsi="宋体" w:cs="宋体" w:hint="eastAsia"/>
                <w:sz w:val="24"/>
                <w:szCs w:val="24"/>
              </w:rPr>
              <w:t>活动二、练习运用，加深感悟</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r>
              <w:rPr>
                <w:rFonts w:ascii="宋体" w:hAnsi="宋体" w:cs="宋体" w:hint="eastAsia"/>
                <w:sz w:val="24"/>
                <w:szCs w:val="24"/>
              </w:rPr>
              <w:t>活动三、回顾总结。</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r>
              <w:rPr>
                <w:rFonts w:cs="宋体" w:hint="eastAsia"/>
                <w:sz w:val="24"/>
                <w:szCs w:val="24"/>
              </w:rPr>
              <w:t>活动四、练习设计</w:t>
            </w:r>
          </w:p>
        </w:tc>
        <w:tc>
          <w:tcPr>
            <w:tcW w:w="3063" w:type="dxa"/>
            <w:gridSpan w:val="3"/>
            <w:tcBorders>
              <w:top w:val="single" w:sz="6" w:space="0" w:color="000000"/>
              <w:left w:val="single" w:sz="2" w:space="0" w:color="000000"/>
              <w:bottom w:val="none" w:sz="0"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5700"/>
                <w:tab w:val="left" w:pos="6300"/>
              </w:tabs>
              <w:rPr>
                <w:rFonts w:ascii="宋体"/>
              </w:rPr>
            </w:pPr>
            <w:r>
              <w:rPr>
                <w:rFonts w:ascii="宋体" w:hAnsi="宋体" w:cs="宋体" w:hint="eastAsia"/>
              </w:rPr>
              <w:t>出示：</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11" o:spid="_x0000_i1051" type="#_x0000_t75" style="width:141pt;height:35.25pt;visibility:visible">
                  <v:imagedata r:id="rId30"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5700"/>
                <w:tab w:val="left" w:pos="6300"/>
              </w:tabs>
              <w:rPr>
                <w:rFonts w:ascii="宋体"/>
              </w:rPr>
            </w:pPr>
          </w:p>
        </w:tc>
        <w:tc>
          <w:tcPr>
            <w:tcW w:w="2504" w:type="dxa"/>
            <w:tcBorders>
              <w:top w:val="single" w:sz="6" w:space="0" w:color="000000"/>
              <w:left w:val="single" w:sz="2" w:space="0" w:color="000000"/>
              <w:bottom w:val="none" w:sz="0" w:space="0" w:color="000000"/>
              <w:right w:val="single" w:sz="6"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从问题的角度分析数量关系，在过程中找到缺少的条件再补出条件。</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同桌合作交流。</w:t>
            </w:r>
          </w:p>
        </w:tc>
        <w:tc>
          <w:tcPr>
            <w:tcW w:w="2348" w:type="dxa"/>
            <w:gridSpan w:val="2"/>
            <w:vMerge w:val="restart"/>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资源：</w:t>
            </w:r>
          </w:p>
          <w:p w:rsidR="003F67C3" w:rsidRDefault="003F67C3" w:rsidP="001C52E6">
            <w:pPr>
              <w:numPr>
                <w:ilvl w:val="0"/>
                <w:numId w:val="2"/>
              </w:numPr>
              <w:pBdr>
                <w:top w:val="none" w:sz="0" w:space="0" w:color="auto"/>
                <w:left w:val="none" w:sz="0" w:space="0" w:color="auto"/>
                <w:bottom w:val="none" w:sz="0" w:space="0" w:color="auto"/>
                <w:right w:val="none" w:sz="0" w:space="0" w:color="auto"/>
                <w:between w:val="none" w:sz="0" w:space="0" w:color="auto"/>
              </w:pBdr>
              <w:tabs>
                <w:tab w:val="left" w:pos="660"/>
              </w:tabs>
              <w:ind w:left="360" w:hanging="360"/>
            </w:pPr>
            <w:r>
              <w:rPr>
                <w:rFonts w:cs="宋体" w:hint="eastAsia"/>
              </w:rPr>
              <w:t>可以从问题开始想，根据问题分析数量关系，确定先算什么。</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sz w:val="24"/>
                <w:szCs w:val="24"/>
              </w:rPr>
            </w:pPr>
            <w:r>
              <w:rPr>
                <w:rFonts w:cs="宋体" w:hint="eastAsia"/>
              </w:rPr>
              <w:t>要根据题中的条件和问题，选择分析问题的思路。</w:t>
            </w:r>
          </w:p>
        </w:tc>
      </w:tr>
      <w:tr w:rsidR="003F67C3">
        <w:trPr>
          <w:trHeight w:val="3192"/>
        </w:trPr>
        <w:tc>
          <w:tcPr>
            <w:tcW w:w="753" w:type="dxa"/>
            <w:vMerge/>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1340" w:type="dxa"/>
            <w:vMerge/>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3063" w:type="dxa"/>
            <w:gridSpan w:val="3"/>
            <w:tcBorders>
              <w:top w:val="none" w:sz="0" w:space="0" w:color="000000"/>
              <w:left w:val="single" w:sz="2" w:space="0" w:color="000000"/>
              <w:bottom w:val="single" w:sz="4"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回顾解决问题的过程，你有什么体会？</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tc>
        <w:tc>
          <w:tcPr>
            <w:tcW w:w="2504" w:type="dxa"/>
            <w:tcBorders>
              <w:top w:val="none" w:sz="0" w:space="0" w:color="000000"/>
              <w:left w:val="single" w:sz="4" w:space="0" w:color="000000"/>
              <w:bottom w:val="single" w:sz="4" w:space="0" w:color="000000"/>
              <w:right w:val="single" w:sz="6"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同桌合作交流：</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资源：</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ind w:left="360"/>
            </w:pPr>
            <w:r>
              <w:rPr>
                <w:rFonts w:cs="宋体" w:hint="eastAsia"/>
              </w:rPr>
              <w:t>可以从问题开始想，根据问题分析数量关系，确定先算什么。</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ind w:left="360"/>
            </w:pPr>
            <w:r>
              <w:rPr>
                <w:rFonts w:cs="宋体" w:hint="eastAsia"/>
              </w:rPr>
              <w:t>要根据题中的条件和问题，选择分析问题的思路。</w:t>
            </w:r>
          </w:p>
        </w:tc>
        <w:tc>
          <w:tcPr>
            <w:tcW w:w="2348" w:type="dxa"/>
            <w:gridSpan w:val="2"/>
            <w:vMerge/>
            <w:tcBorders>
              <w:top w:val="single" w:sz="6" w:space="0" w:color="000000"/>
              <w:left w:val="single" w:sz="6" w:space="0" w:color="000000"/>
              <w:bottom w:val="single" w:sz="4"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tc>
      </w:tr>
      <w:tr w:rsidR="003F67C3">
        <w:trPr>
          <w:trHeight w:val="4945"/>
        </w:trPr>
        <w:tc>
          <w:tcPr>
            <w:tcW w:w="753" w:type="dxa"/>
            <w:vMerge/>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1340" w:type="dxa"/>
            <w:vMerge/>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5567" w:type="dxa"/>
            <w:gridSpan w:val="4"/>
            <w:tcBorders>
              <w:top w:val="single" w:sz="4" w:space="0" w:color="000000"/>
              <w:left w:val="single" w:sz="2" w:space="0" w:color="000000"/>
              <w:bottom w:val="single" w:sz="6" w:space="0" w:color="000000"/>
              <w:right w:val="single" w:sz="6" w:space="0" w:color="000000"/>
            </w:tcBorders>
            <w:tcMar>
              <w:top w:w="0" w:type="dxa"/>
              <w:left w:w="108" w:type="dxa"/>
              <w:bottom w:w="0" w:type="dxa"/>
              <w:right w:w="108" w:type="dxa"/>
            </w:tcMar>
          </w:tcPr>
          <w:p w:rsidR="003F67C3" w:rsidRDefault="003F67C3" w:rsidP="001C52E6">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660"/>
              </w:tabs>
              <w:ind w:left="420" w:hanging="420"/>
            </w:pPr>
            <w:r>
              <w:rPr>
                <w:rFonts w:cs="宋体" w:hint="eastAsia"/>
              </w:rPr>
              <w:t>基础练习</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12" o:spid="_x0000_i1052" type="#_x0000_t75" style="width:219.75pt;height:57pt;visibility:visible">
                  <v:imagedata r:id="rId31"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要求足球组的人数，可以先算什么？</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13" o:spid="_x0000_i1053" type="#_x0000_t75" style="width:146.25pt;height:93.75pt;visibility:visible">
                  <v:imagedata r:id="rId32"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这两题都要先算什么？</w:t>
            </w:r>
          </w:p>
          <w:p w:rsidR="003F67C3" w:rsidRDefault="003F67C3" w:rsidP="001C52E6">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660"/>
              </w:tabs>
              <w:ind w:left="420" w:hanging="420"/>
            </w:pPr>
            <w:r>
              <w:rPr>
                <w:rFonts w:cs="宋体" w:hint="eastAsia"/>
              </w:rPr>
              <w:t>拓展练习。</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14" o:spid="_x0000_i1054" type="#_x0000_t75" style="width:189pt;height:60.75pt;visibility:visible">
                  <v:imagedata r:id="rId33"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tc>
        <w:tc>
          <w:tcPr>
            <w:tcW w:w="2348" w:type="dxa"/>
            <w:gridSpan w:val="2"/>
            <w:tcBorders>
              <w:top w:val="single" w:sz="4" w:space="0" w:color="000000"/>
              <w:left w:val="single" w:sz="6" w:space="0" w:color="000000"/>
              <w:bottom w:val="single" w:sz="6"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读题目，说题意</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从问题出发分析数量关系。列式计算。</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同桌交流再集体交流。</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试着完成，再集体交流。</w:t>
            </w:r>
          </w:p>
        </w:tc>
      </w:tr>
      <w:tr w:rsidR="003F67C3">
        <w:trPr>
          <w:trHeight w:val="59"/>
        </w:trPr>
        <w:tc>
          <w:tcPr>
            <w:tcW w:w="10008" w:type="dxa"/>
            <w:gridSpan w:val="8"/>
            <w:tcBorders>
              <w:top w:val="single" w:sz="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b/>
                <w:bCs/>
              </w:rPr>
            </w:pPr>
            <w:r>
              <w:rPr>
                <w:rFonts w:cs="宋体" w:hint="eastAsia"/>
                <w:b/>
                <w:bCs/>
              </w:rPr>
              <w:t>板书设计：</w:t>
            </w:r>
            <w:r>
              <w:rPr>
                <w:b/>
                <w:bCs/>
              </w:rPr>
              <w:t xml:space="preserve">                              </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b/>
                <w:bCs/>
              </w:rPr>
            </w:pPr>
            <w:r>
              <w:rPr>
                <w:b/>
                <w:bCs/>
              </w:rPr>
              <w:t xml:space="preserve">                                                     </w:t>
            </w:r>
            <w:r>
              <w:rPr>
                <w:rFonts w:ascii="Tahoma" w:hAnsi="Tahoma" w:cs="宋体" w:hint="eastAsia"/>
              </w:rPr>
              <w:t>从问题想起（一）</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b/>
                <w:bCs/>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ind w:left="360"/>
            </w:pPr>
            <w:r>
              <w:rPr>
                <w:b/>
                <w:bCs/>
              </w:rPr>
              <w:t xml:space="preserve">                </w:t>
            </w:r>
            <w:r>
              <w:rPr>
                <w:rFonts w:cs="宋体" w:hint="eastAsia"/>
              </w:rPr>
              <w:t>可以从问题开始想，根据问题分析数量关系，确定先算什么。</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ind w:firstLine="1155"/>
              <w:rPr>
                <w:b/>
                <w:bCs/>
              </w:rPr>
            </w:pPr>
            <w:r>
              <w:rPr>
                <w:rFonts w:cs="宋体" w:hint="eastAsia"/>
              </w:rPr>
              <w:t>要根据题中的条件和问题，选择分析问题的思路。</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b/>
                <w:bCs/>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b/>
                <w:bCs/>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b/>
                <w:bCs/>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b/>
                <w:bCs/>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b/>
                <w:bCs/>
              </w:rPr>
            </w:pPr>
          </w:p>
        </w:tc>
      </w:tr>
    </w:tbl>
    <w:p w:rsidR="003F67C3" w:rsidRDefault="003F67C3">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008" w:type="dxa"/>
        <w:tblInd w:w="2" w:type="dxa"/>
        <w:tblCellMar>
          <w:left w:w="10" w:type="dxa"/>
          <w:right w:w="10" w:type="dxa"/>
        </w:tblCellMar>
        <w:tblLook w:val="0000"/>
      </w:tblPr>
      <w:tblGrid>
        <w:gridCol w:w="732"/>
        <w:gridCol w:w="1293"/>
        <w:gridCol w:w="98"/>
        <w:gridCol w:w="2342"/>
        <w:gridCol w:w="821"/>
        <w:gridCol w:w="2393"/>
        <w:gridCol w:w="38"/>
        <w:gridCol w:w="2291"/>
      </w:tblGrid>
      <w:tr w:rsidR="003F67C3">
        <w:trPr>
          <w:trHeight w:val="316"/>
        </w:trPr>
        <w:tc>
          <w:tcPr>
            <w:tcW w:w="2185"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第六册</w:t>
            </w:r>
          </w:p>
        </w:tc>
        <w:tc>
          <w:tcPr>
            <w:tcW w:w="2196"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ind w:right="-647"/>
            </w:pPr>
            <w:r>
              <w:rPr>
                <w:rFonts w:cs="宋体" w:hint="eastAsia"/>
              </w:rPr>
              <w:t>第三单元</w:t>
            </w:r>
          </w:p>
        </w:tc>
        <w:tc>
          <w:tcPr>
            <w:tcW w:w="3317" w:type="dxa"/>
            <w:gridSpan w:val="3"/>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ind w:left="430" w:right="71" w:hanging="428"/>
            </w:pPr>
            <w:r>
              <w:rPr>
                <w:rFonts w:cs="宋体" w:hint="eastAsia"/>
              </w:rPr>
              <w:t>课题：</w:t>
            </w:r>
            <w:r>
              <w:rPr>
                <w:rFonts w:ascii="Tahoma" w:hAnsi="Tahoma" w:cs="宋体" w:hint="eastAsia"/>
              </w:rPr>
              <w:t>从问题想起（二）</w:t>
            </w:r>
          </w:p>
        </w:tc>
        <w:tc>
          <w:tcPr>
            <w:tcW w:w="231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日期：</w:t>
            </w:r>
            <w:r>
              <w:t xml:space="preserve">    </w:t>
            </w:r>
            <w:r>
              <w:rPr>
                <w:rFonts w:cs="宋体" w:hint="eastAsia"/>
              </w:rPr>
              <w:t>月</w:t>
            </w:r>
            <w:r>
              <w:t xml:space="preserve">   </w:t>
            </w:r>
            <w:r>
              <w:rPr>
                <w:rFonts w:cs="宋体" w:hint="eastAsia"/>
              </w:rPr>
              <w:t>日</w:t>
            </w:r>
          </w:p>
        </w:tc>
      </w:tr>
      <w:tr w:rsidR="003F67C3">
        <w:trPr>
          <w:trHeight w:val="316"/>
        </w:trPr>
        <w:tc>
          <w:tcPr>
            <w:tcW w:w="2185"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班级：三（</w:t>
            </w:r>
            <w:r>
              <w:t>4</w:t>
            </w:r>
            <w:r>
              <w:rPr>
                <w:rFonts w:cs="宋体" w:hint="eastAsia"/>
              </w:rPr>
              <w:t>）</w:t>
            </w:r>
          </w:p>
        </w:tc>
        <w:tc>
          <w:tcPr>
            <w:tcW w:w="2196"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3F67C3" w:rsidRDefault="003F67C3" w:rsidP="00B8574A">
            <w:pPr>
              <w:pBdr>
                <w:top w:val="none" w:sz="0" w:space="0" w:color="auto"/>
                <w:left w:val="none" w:sz="0" w:space="0" w:color="auto"/>
                <w:bottom w:val="none" w:sz="0" w:space="0" w:color="auto"/>
                <w:right w:val="none" w:sz="0" w:space="0" w:color="auto"/>
                <w:between w:val="none" w:sz="0" w:space="0" w:color="auto"/>
              </w:pBdr>
            </w:pPr>
            <w:r>
              <w:rPr>
                <w:rFonts w:cs="宋体" w:hint="eastAsia"/>
              </w:rPr>
              <w:t>人数：</w:t>
            </w:r>
            <w:r>
              <w:t>43</w:t>
            </w:r>
          </w:p>
        </w:tc>
        <w:tc>
          <w:tcPr>
            <w:tcW w:w="3317" w:type="dxa"/>
            <w:gridSpan w:val="3"/>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课时：</w:t>
            </w:r>
            <w:r>
              <w:t>2</w:t>
            </w:r>
          </w:p>
        </w:tc>
        <w:tc>
          <w:tcPr>
            <w:tcW w:w="2310"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3F67C3" w:rsidRDefault="003F67C3" w:rsidP="00B8574A">
            <w:pPr>
              <w:pBdr>
                <w:top w:val="none" w:sz="0" w:space="0" w:color="auto"/>
                <w:left w:val="none" w:sz="0" w:space="0" w:color="auto"/>
                <w:bottom w:val="none" w:sz="0" w:space="0" w:color="auto"/>
                <w:right w:val="none" w:sz="0" w:space="0" w:color="auto"/>
                <w:between w:val="none" w:sz="0" w:space="0" w:color="auto"/>
              </w:pBdr>
            </w:pPr>
            <w:r>
              <w:rPr>
                <w:rFonts w:cs="宋体" w:hint="eastAsia"/>
              </w:rPr>
              <w:t>执教：</w:t>
            </w:r>
            <w:r>
              <w:t xml:space="preserve">  </w:t>
            </w:r>
            <w:r>
              <w:rPr>
                <w:rFonts w:cs="宋体" w:hint="eastAsia"/>
              </w:rPr>
              <w:t>李嘉伟</w:t>
            </w:r>
          </w:p>
        </w:tc>
      </w:tr>
      <w:tr w:rsidR="003F67C3">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sz w:val="24"/>
                <w:szCs w:val="24"/>
              </w:rPr>
            </w:pPr>
            <w:r>
              <w:rPr>
                <w:rFonts w:cs="宋体" w:hint="eastAsia"/>
                <w:sz w:val="24"/>
                <w:szCs w:val="24"/>
              </w:rPr>
              <w:t>教学目标：</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 xml:space="preserve">1. </w:t>
            </w:r>
            <w:r>
              <w:rPr>
                <w:rFonts w:cs="宋体" w:hint="eastAsia"/>
              </w:rPr>
              <w:t>学生充分认识并感受</w:t>
            </w:r>
            <w:r>
              <w:t>“</w:t>
            </w:r>
            <w:r>
              <w:rPr>
                <w:rFonts w:cs="宋体" w:hint="eastAsia"/>
              </w:rPr>
              <w:t>从问题想起</w:t>
            </w:r>
            <w:r>
              <w:t>”</w:t>
            </w:r>
            <w:r>
              <w:rPr>
                <w:rFonts w:cs="宋体" w:hint="eastAsia"/>
              </w:rPr>
              <w:t>是解决问题的基本策略，能主动运用画图的策略表达条件与问题之间的数量关系解决简单的实际问题。</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 xml:space="preserve">2. </w:t>
            </w:r>
            <w:r>
              <w:rPr>
                <w:rFonts w:cs="宋体" w:hint="eastAsia"/>
              </w:rPr>
              <w:t>学生初步经历理解题意、分析数量关系、实施解答及回顾反思的完整过程，积累解决问题的经验，体会解决问题方法的多样性。</w:t>
            </w:r>
          </w:p>
          <w:p w:rsidR="003F67C3" w:rsidRDefault="003F67C3">
            <w:pPr>
              <w:pBdr>
                <w:top w:val="none" w:sz="0" w:space="0" w:color="auto"/>
                <w:left w:val="none" w:sz="0" w:space="0" w:color="auto"/>
                <w:bottom w:val="none" w:sz="0" w:space="0" w:color="auto"/>
                <w:right w:val="none" w:sz="0" w:space="0" w:color="auto"/>
                <w:between w:val="none" w:sz="0" w:space="0" w:color="auto"/>
              </w:pBdr>
            </w:pPr>
            <w:r>
              <w:t xml:space="preserve">3. </w:t>
            </w:r>
            <w:r>
              <w:rPr>
                <w:rFonts w:cs="宋体" w:hint="eastAsia"/>
              </w:rPr>
              <w:t>学生在解决问题的过程中，获得初步的策略意识和成功体验，提高学好数学的自信心。</w:t>
            </w:r>
          </w:p>
          <w:p w:rsidR="003F67C3" w:rsidRDefault="003F67C3">
            <w:pPr>
              <w:pBdr>
                <w:top w:val="none" w:sz="0" w:space="0" w:color="auto"/>
                <w:left w:val="none" w:sz="0" w:space="0" w:color="auto"/>
                <w:bottom w:val="none" w:sz="0" w:space="0" w:color="auto"/>
                <w:right w:val="none" w:sz="0" w:space="0" w:color="auto"/>
                <w:between w:val="none" w:sz="0" w:space="0" w:color="auto"/>
              </w:pBdr>
              <w:rPr>
                <w:sz w:val="24"/>
                <w:szCs w:val="24"/>
              </w:rPr>
            </w:pPr>
            <w:r>
              <w:rPr>
                <w:rFonts w:cs="宋体" w:hint="eastAsia"/>
                <w:sz w:val="24"/>
                <w:szCs w:val="24"/>
              </w:rPr>
              <w:t>教学目标设计依据：</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w:t>
            </w:r>
            <w:r>
              <w:t>1</w:t>
            </w:r>
            <w:r>
              <w:rPr>
                <w:rFonts w:cs="宋体" w:hint="eastAsia"/>
              </w:rPr>
              <w:t>）内容分析：这部分内容主要让学生通过解答只有两个已知条件的两步计算实际问题，进一步实践并体验从问题出发分析和解决问题的思考策略，提高运用策略解决实际问题的能力。</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w:t>
            </w:r>
            <w:r>
              <w:t>2</w:t>
            </w:r>
            <w:r>
              <w:rPr>
                <w:rFonts w:cs="宋体" w:hint="eastAsia"/>
              </w:rPr>
              <w:t>）学生分析：在学习本节课内容之前，学生已经明确从问题想起解决问题策略的一般步骤，明确根据数量之间的关系，通过两步计算的解决相应的实际问题。本节课将在此基础上，引导学生用画线段图的方式呈现题中的条件和问题，更进一步帮助学生理解题意，从而选择正确的方法解决问题。</w:t>
            </w:r>
          </w:p>
        </w:tc>
      </w:tr>
      <w:tr w:rsidR="003F67C3">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教学过程</w:t>
            </w:r>
          </w:p>
        </w:tc>
      </w:tr>
      <w:tr w:rsidR="003F67C3">
        <w:trPr>
          <w:trHeight w:val="316"/>
        </w:trPr>
        <w:tc>
          <w:tcPr>
            <w:tcW w:w="75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34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活动板块</w:t>
            </w:r>
          </w:p>
        </w:tc>
        <w:tc>
          <w:tcPr>
            <w:tcW w:w="306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教师活动</w:t>
            </w:r>
          </w:p>
        </w:tc>
        <w:tc>
          <w:tcPr>
            <w:tcW w:w="250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学生活动</w:t>
            </w:r>
          </w:p>
        </w:tc>
        <w:tc>
          <w:tcPr>
            <w:tcW w:w="2348"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pPr>
            <w:r>
              <w:rPr>
                <w:rFonts w:cs="宋体" w:hint="eastAsia"/>
              </w:rPr>
              <w:t>交流预设</w:t>
            </w:r>
          </w:p>
        </w:tc>
      </w:tr>
      <w:tr w:rsidR="003F67C3">
        <w:trPr>
          <w:trHeight w:val="419"/>
        </w:trPr>
        <w:tc>
          <w:tcPr>
            <w:tcW w:w="75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34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常规积累</w:t>
            </w:r>
          </w:p>
        </w:tc>
        <w:tc>
          <w:tcPr>
            <w:tcW w:w="306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300"/>
              </w:tabs>
            </w:pPr>
            <w:r>
              <w:t xml:space="preserve">  5</w:t>
            </w:r>
            <w:r>
              <w:rPr>
                <w:rFonts w:cs="宋体" w:hint="eastAsia"/>
              </w:rPr>
              <w:t>分钟学材练习</w:t>
            </w:r>
          </w:p>
        </w:tc>
        <w:tc>
          <w:tcPr>
            <w:tcW w:w="250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pPr>
            <w:r>
              <w:rPr>
                <w:rFonts w:cs="宋体" w:hint="eastAsia"/>
              </w:rPr>
              <w:t>学生独立完成</w:t>
            </w:r>
          </w:p>
        </w:tc>
        <w:tc>
          <w:tcPr>
            <w:tcW w:w="2348"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p>
        </w:tc>
      </w:tr>
      <w:tr w:rsidR="003F67C3">
        <w:trPr>
          <w:trHeight w:val="316"/>
        </w:trPr>
        <w:tc>
          <w:tcPr>
            <w:tcW w:w="75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34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活动一谈话导入，揭示课题</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306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1</w:t>
            </w:r>
            <w:r>
              <w:rPr>
                <w:rFonts w:cs="宋体" w:hint="eastAsia"/>
              </w:rPr>
              <w:t>、教学例</w:t>
            </w:r>
            <w:r>
              <w:t>2</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15" o:spid="_x0000_i1055" type="#_x0000_t75" style="width:138pt;height:66.75pt;visibility:visible">
                  <v:imagedata r:id="rId34"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提问：从题目中你知道了什么？</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rPr>
            </w:pPr>
            <w:r>
              <w:rPr>
                <w:rFonts w:ascii="宋体" w:hAnsi="宋体" w:cs="宋体" w:hint="eastAsia"/>
              </w:rPr>
              <w:t>提问：根据题中问题，，你打算先求什么，再求什么？</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16" o:spid="_x0000_i1056" type="#_x0000_t75" style="width:138pt;height:37.5pt;visibility:visible">
                  <v:imagedata r:id="rId35"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rPr>
            </w:pPr>
            <w:r>
              <w:rPr>
                <w:rFonts w:ascii="宋体" w:hAnsi="宋体" w:cs="宋体" w:hint="eastAsia"/>
              </w:rPr>
              <w:t>追问：你能根据问题说出数量关系之间的关系，确定先算什么吗？</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rPr>
            </w:pPr>
            <w:r>
              <w:rPr>
                <w:rFonts w:ascii="宋体" w:hAnsi="宋体" w:cs="宋体" w:hint="eastAsia"/>
              </w:rPr>
              <w:t>先想一想每一步可以怎样算，再列式解答。</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rPr>
            </w:pPr>
            <w:r>
              <w:rPr>
                <w:rFonts w:ascii="宋体" w:hAnsi="宋体" w:cs="宋体" w:hint="eastAsia"/>
              </w:rPr>
              <w:t>巩固练习：</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rPr>
            </w:pPr>
            <w:r>
              <w:rPr>
                <w:rFonts w:ascii="宋体" w:hAnsi="宋体" w:cs="宋体" w:hint="eastAsia"/>
              </w:rPr>
              <w:t>如果求买一件上衣比买一条裤子多用多少元，应该怎么解答？</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rPr>
            </w:pPr>
            <w:r>
              <w:rPr>
                <w:rFonts w:ascii="宋体" w:hAnsi="宋体" w:cs="宋体" w:hint="eastAsia"/>
              </w:rPr>
              <w:t>提问：回顾上面解答过程，有什么相同，有什么不同？</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rPr>
            </w:pPr>
            <w:r>
              <w:rPr>
                <w:rFonts w:ascii="宋体" w:hAnsi="宋体" w:cs="宋体" w:hint="eastAsia"/>
              </w:rPr>
              <w:t>（</w:t>
            </w:r>
            <w:r>
              <w:rPr>
                <w:rFonts w:ascii="宋体" w:hAnsi="宋体" w:cs="宋体"/>
              </w:rPr>
              <w:t>7</w:t>
            </w:r>
            <w:r>
              <w:rPr>
                <w:rFonts w:ascii="宋体" w:hAnsi="宋体" w:cs="宋体" w:hint="eastAsia"/>
              </w:rPr>
              <w:t>）小结：尽管方法不同，但是他们都是先根据问题分析数量关系，确定先算什么，再算什么，这就是我们今天要继续</w:t>
            </w:r>
          </w:p>
        </w:tc>
        <w:tc>
          <w:tcPr>
            <w:tcW w:w="250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w:t>
            </w:r>
            <w:r>
              <w:t>1</w:t>
            </w:r>
            <w:r>
              <w:rPr>
                <w:rFonts w:cs="宋体" w:hint="eastAsia"/>
              </w:rPr>
              <w:t>）学生仔细审题，同桌相互说说题中条件和问题</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w:t>
            </w:r>
            <w:r>
              <w:t>2</w:t>
            </w:r>
            <w:r>
              <w:rPr>
                <w:rFonts w:cs="宋体" w:hint="eastAsia"/>
              </w:rPr>
              <w:t>）指名交流表示方法：画图。</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w:t>
            </w:r>
            <w:r>
              <w:t>3</w:t>
            </w:r>
            <w:r>
              <w:rPr>
                <w:rFonts w:cs="宋体" w:hint="eastAsia"/>
              </w:rPr>
              <w:t>）学生独立在练习纸上画一画</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w:t>
            </w:r>
            <w:r>
              <w:t>4</w:t>
            </w:r>
            <w:r>
              <w:rPr>
                <w:rFonts w:cs="宋体" w:hint="eastAsia"/>
              </w:rPr>
              <w:t>）学生根据提示完成绘画。</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w:t>
            </w:r>
            <w:r>
              <w:t>5</w:t>
            </w:r>
            <w:r>
              <w:rPr>
                <w:rFonts w:cs="宋体" w:hint="eastAsia"/>
              </w:rPr>
              <w:t>）学生边画线段图边说说图意。</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w:t>
            </w:r>
            <w:r>
              <w:t>6</w:t>
            </w:r>
            <w:r>
              <w:rPr>
                <w:rFonts w:cs="宋体" w:hint="eastAsia"/>
              </w:rPr>
              <w:t>）同桌相互交流数量关系，指名交流</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学生独立完成练习</w:t>
            </w:r>
            <w:r>
              <w:t>2</w:t>
            </w:r>
            <w:r>
              <w:rPr>
                <w:rFonts w:cs="宋体" w:hint="eastAsia"/>
              </w:rPr>
              <w:t>，并画出相应的线段图。</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学生相互讨论，小结：</w:t>
            </w:r>
            <w:r>
              <w:rPr>
                <w:rFonts w:ascii="宋体" w:hAnsi="宋体" w:cs="宋体" w:hint="eastAsia"/>
              </w:rPr>
              <w:t>①</w:t>
            </w:r>
            <w:r>
              <w:rPr>
                <w:rFonts w:cs="宋体" w:hint="eastAsia"/>
              </w:rPr>
              <w:t>已知条件相同，问题不同。</w:t>
            </w:r>
            <w:r>
              <w:rPr>
                <w:rFonts w:ascii="宋体" w:hAnsi="宋体" w:cs="宋体" w:hint="eastAsia"/>
              </w:rPr>
              <w:t>②</w:t>
            </w:r>
            <w:r>
              <w:rPr>
                <w:rFonts w:cs="宋体" w:hint="eastAsia"/>
              </w:rPr>
              <w:t>都可以根据问题分析数量关系，确定先算什么。③题目中的数量关系不同，解题的方法也不同。④上衣的</w:t>
            </w:r>
          </w:p>
        </w:tc>
        <w:tc>
          <w:tcPr>
            <w:tcW w:w="2348"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ascii="宋体" w:hAnsi="宋体" w:cs="宋体" w:hint="eastAsia"/>
              </w:rPr>
              <w:t>学生资源收集：①</w:t>
            </w:r>
            <w:r>
              <w:rPr>
                <w:rFonts w:cs="宋体" w:hint="eastAsia"/>
              </w:rPr>
              <w:t>已知条件相同，问题不同。</w:t>
            </w:r>
            <w:r>
              <w:rPr>
                <w:rFonts w:ascii="宋体" w:hAnsi="宋体" w:cs="宋体" w:hint="eastAsia"/>
              </w:rPr>
              <w:t>②</w:t>
            </w:r>
            <w:r>
              <w:rPr>
                <w:rFonts w:cs="宋体" w:hint="eastAsia"/>
              </w:rPr>
              <w:t>都可以根据问题分析数量关系，确定先算什么。③题目中的数量关系不同，解题的方法也不同。④上衣的价格不知道，都要先算买一件上衣多少元。</w:t>
            </w:r>
          </w:p>
          <w:p w:rsidR="003F67C3" w:rsidRDefault="003F67C3">
            <w:pPr>
              <w:pBdr>
                <w:top w:val="none" w:sz="0" w:space="0" w:color="auto"/>
                <w:left w:val="none" w:sz="0" w:space="0" w:color="auto"/>
                <w:bottom w:val="none" w:sz="0" w:space="0" w:color="auto"/>
                <w:right w:val="none" w:sz="0" w:space="0" w:color="auto"/>
                <w:between w:val="none" w:sz="0" w:space="0" w:color="auto"/>
              </w:pBdr>
            </w:pPr>
          </w:p>
        </w:tc>
      </w:tr>
      <w:tr w:rsidR="003F67C3">
        <w:tc>
          <w:tcPr>
            <w:tcW w:w="75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34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活动板块</w:t>
            </w:r>
          </w:p>
        </w:tc>
        <w:tc>
          <w:tcPr>
            <w:tcW w:w="306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教师活动</w:t>
            </w:r>
          </w:p>
        </w:tc>
        <w:tc>
          <w:tcPr>
            <w:tcW w:w="250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学生活动</w:t>
            </w:r>
          </w:p>
        </w:tc>
        <w:tc>
          <w:tcPr>
            <w:tcW w:w="2348"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pPr>
            <w:r>
              <w:rPr>
                <w:rFonts w:cs="宋体" w:hint="eastAsia"/>
              </w:rPr>
              <w:t>交流预设</w:t>
            </w:r>
          </w:p>
        </w:tc>
      </w:tr>
      <w:tr w:rsidR="003F67C3">
        <w:tc>
          <w:tcPr>
            <w:tcW w:w="753" w:type="dxa"/>
            <w:vMerge w:val="restart"/>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tc>
        <w:tc>
          <w:tcPr>
            <w:tcW w:w="1340" w:type="dxa"/>
            <w:vMerge w:val="restart"/>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rPr>
            </w:pPr>
            <w:r>
              <w:rPr>
                <w:rFonts w:cs="宋体" w:hint="eastAsia"/>
              </w:rPr>
              <w:t>活动二：</w:t>
            </w:r>
            <w:r>
              <w:rPr>
                <w:rFonts w:ascii="宋体" w:hAnsi="宋体" w:cs="宋体" w:hint="eastAsia"/>
              </w:rPr>
              <w:t>联系旧知，丰富体验</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bookmarkStart w:id="0" w:name="_GoBack"/>
            <w:bookmarkEnd w:id="0"/>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活动三、练习运用，加深感悟</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rFonts w:ascii="宋体"/>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sz w:val="24"/>
                <w:szCs w:val="24"/>
              </w:rPr>
            </w:pPr>
            <w:r>
              <w:rPr>
                <w:rFonts w:cs="宋体" w:hint="eastAsia"/>
              </w:rPr>
              <w:t>四、全课总结，提升认识</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tc>
        <w:tc>
          <w:tcPr>
            <w:tcW w:w="3063" w:type="dxa"/>
            <w:gridSpan w:val="3"/>
            <w:tcBorders>
              <w:top w:val="single" w:sz="6" w:space="0" w:color="000000"/>
              <w:left w:val="single" w:sz="2" w:space="0" w:color="000000"/>
              <w:bottom w:val="none" w:sz="0"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rPr>
            </w:pPr>
            <w:r>
              <w:rPr>
                <w:rFonts w:ascii="宋体" w:hAnsi="宋体" w:cs="宋体" w:hint="eastAsia"/>
              </w:rPr>
              <w:t>研究的解决问题的策略</w:t>
            </w:r>
            <w:r>
              <w:rPr>
                <w:rFonts w:ascii="宋体" w:hAnsi="宋体" w:cs="宋体"/>
              </w:rPr>
              <w:t>——</w:t>
            </w:r>
            <w:r>
              <w:rPr>
                <w:rFonts w:ascii="宋体" w:hAnsi="宋体" w:cs="宋体" w:hint="eastAsia"/>
              </w:rPr>
              <w:t>从问题想起的思考过程。</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rPr>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rFonts w:ascii="宋体"/>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5700"/>
                <w:tab w:val="left" w:pos="6300"/>
              </w:tabs>
              <w:rPr>
                <w:noProof/>
              </w:rPr>
            </w:pPr>
            <w:r>
              <w:rPr>
                <w:rFonts w:ascii="宋体" w:hAnsi="宋体" w:cs="宋体"/>
              </w:rPr>
              <w:t>1</w:t>
            </w:r>
            <w:r>
              <w:rPr>
                <w:rFonts w:ascii="宋体" w:hAnsi="宋体" w:cs="宋体" w:hint="eastAsia"/>
              </w:rPr>
              <w:t>、出示教学想想做做第</w:t>
            </w:r>
            <w:r>
              <w:rPr>
                <w:rFonts w:ascii="宋体" w:hAnsi="宋体" w:cs="宋体"/>
              </w:rPr>
              <w:t>1</w:t>
            </w:r>
            <w:r>
              <w:rPr>
                <w:rFonts w:ascii="宋体" w:hAnsi="宋体" w:cs="宋体" w:hint="eastAsia"/>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17" o:spid="_x0000_i1057" type="#_x0000_t75" style="width:137.25pt;height:66pt;visibility:visible">
                  <v:imagedata r:id="rId36"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5700"/>
                <w:tab w:val="left" w:pos="6300"/>
              </w:tabs>
              <w:rPr>
                <w:noProof/>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5700"/>
                <w:tab w:val="left" w:pos="6300"/>
              </w:tabs>
              <w:rPr>
                <w:noProof/>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5700"/>
                <w:tab w:val="left" w:pos="6300"/>
              </w:tabs>
              <w:rPr>
                <w:rFonts w:ascii="宋体"/>
              </w:rPr>
            </w:pPr>
          </w:p>
        </w:tc>
        <w:tc>
          <w:tcPr>
            <w:tcW w:w="2504" w:type="dxa"/>
            <w:tcBorders>
              <w:top w:val="single" w:sz="6" w:space="0" w:color="000000"/>
              <w:left w:val="single" w:sz="2" w:space="0" w:color="000000"/>
              <w:bottom w:val="none" w:sz="0" w:space="0" w:color="000000"/>
              <w:right w:val="single" w:sz="6"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价格不知道，都要先算买一件上衣多少元。</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w:t>
            </w:r>
            <w:r>
              <w:t>1</w:t>
            </w:r>
            <w:r>
              <w:rPr>
                <w:rFonts w:cs="宋体" w:hint="eastAsia"/>
              </w:rPr>
              <w:t>）学生仔细观察图意，相互说说从图中得到的问题和条件</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w:t>
            </w:r>
            <w:r>
              <w:t>2</w:t>
            </w:r>
            <w:r>
              <w:rPr>
                <w:rFonts w:cs="宋体" w:hint="eastAsia"/>
              </w:rPr>
              <w:t>）指名交流相应的问题</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w:t>
            </w:r>
            <w:r>
              <w:t>3</w:t>
            </w:r>
            <w:r>
              <w:rPr>
                <w:rFonts w:cs="宋体" w:hint="eastAsia"/>
              </w:rPr>
              <w:t>）学生独立完成练习，指名交流，集体纠正。</w:t>
            </w:r>
          </w:p>
        </w:tc>
        <w:tc>
          <w:tcPr>
            <w:tcW w:w="2348" w:type="dxa"/>
            <w:gridSpan w:val="2"/>
            <w:vMerge w:val="restart"/>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sz w:val="24"/>
                <w:szCs w:val="24"/>
              </w:rPr>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sidRPr="00834C5A">
              <w:rPr>
                <w:noProof/>
              </w:rPr>
              <w:pict>
                <v:shape id="图片 1118" o:spid="_x0000_i1058" type="#_x0000_t75" style="width:92.25pt;height:44.25pt;visibility:visible">
                  <v:imagedata r:id="rId37"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资源处理：</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方法一，从图中直接发现足球比篮球多</w:t>
            </w:r>
            <w:r>
              <w:t>2</w:t>
            </w:r>
            <w:r>
              <w:rPr>
                <w:rFonts w:cs="宋体" w:hint="eastAsia"/>
              </w:rPr>
              <w:t>倍，直接求</w:t>
            </w:r>
            <w:r>
              <w:t>2</w:t>
            </w:r>
            <w:r>
              <w:rPr>
                <w:rFonts w:cs="宋体" w:hint="eastAsia"/>
              </w:rPr>
              <w:t>倍是多少。</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方法二：根据问题先足球有多少个，再求足球比篮球多多少个？</w:t>
            </w:r>
          </w:p>
        </w:tc>
      </w:tr>
      <w:tr w:rsidR="003F67C3">
        <w:trPr>
          <w:trHeight w:val="6537"/>
        </w:trPr>
        <w:tc>
          <w:tcPr>
            <w:tcW w:w="753" w:type="dxa"/>
            <w:vMerge/>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1340" w:type="dxa"/>
            <w:vMerge/>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3063" w:type="dxa"/>
            <w:gridSpan w:val="3"/>
            <w:tcBorders>
              <w:top w:val="none" w:sz="0" w:space="0" w:color="000000"/>
              <w:left w:val="single" w:sz="2" w:space="0" w:color="000000"/>
              <w:bottom w:val="single" w:sz="6" w:space="0" w:color="000000"/>
              <w:right w:val="single" w:sz="4"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t>2</w:t>
            </w:r>
            <w:r>
              <w:rPr>
                <w:rFonts w:cs="宋体" w:hint="eastAsia"/>
              </w:rPr>
              <w:t>、教学</w:t>
            </w:r>
            <w:r>
              <w:t>“</w:t>
            </w:r>
            <w:r>
              <w:rPr>
                <w:rFonts w:cs="宋体" w:hint="eastAsia"/>
              </w:rPr>
              <w:t>想想做做</w:t>
            </w:r>
            <w:r>
              <w:t>”</w:t>
            </w:r>
            <w:r>
              <w:rPr>
                <w:rFonts w:cs="宋体" w:hint="eastAsia"/>
              </w:rPr>
              <w:t>第</w:t>
            </w:r>
            <w:r>
              <w:t>2</w:t>
            </w:r>
            <w:r>
              <w:rPr>
                <w:rFonts w:cs="宋体" w:hint="eastAsia"/>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19" o:spid="_x0000_i1059" type="#_x0000_t75" style="width:152.25pt;height:66.75pt;visibility:visible">
                  <v:imagedata r:id="rId38"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提问：你读懂了吗？有什么策略解决这个问题呢？和同桌讨论一下。</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3</w:t>
            </w:r>
            <w:r>
              <w:rPr>
                <w:rFonts w:cs="宋体" w:hint="eastAsia"/>
              </w:rPr>
              <w:t>、完成想想做做第</w:t>
            </w:r>
            <w:r>
              <w:t>3</w:t>
            </w:r>
            <w:r>
              <w:rPr>
                <w:rFonts w:cs="宋体" w:hint="eastAsia"/>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20" o:spid="_x0000_i1060" type="#_x0000_t75" style="width:147pt;height:53.25pt;visibility:visible">
                  <v:imagedata r:id="rId39"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提示：从问题出发，先分析数量之间的关系，再解决问题</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4</w:t>
            </w:r>
            <w:r>
              <w:rPr>
                <w:rFonts w:cs="宋体" w:hint="eastAsia"/>
              </w:rPr>
              <w:t>、完成想想做做第</w:t>
            </w:r>
            <w:r>
              <w:t>4</w:t>
            </w:r>
            <w:r>
              <w:rPr>
                <w:rFonts w:cs="宋体" w:hint="eastAsia"/>
              </w:rPr>
              <w:t>题</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21" o:spid="_x0000_i1061" type="#_x0000_t75" style="width:138.75pt;height:46.5pt;visibility:visible">
                  <v:imagedata r:id="rId40"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提问：你是怎样从问题想起解决问题的？怎么列式？</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1</w:t>
            </w:r>
            <w:r>
              <w:rPr>
                <w:rFonts w:cs="宋体" w:hint="eastAsia"/>
              </w:rPr>
              <w:t>、同学们，今天这节课学习了什么？</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2</w:t>
            </w:r>
            <w:r>
              <w:rPr>
                <w:rFonts w:cs="宋体" w:hint="eastAsia"/>
              </w:rPr>
              <w:t>、同学们，从问题想起的策略只是我们解决问题的策略之一，我们以后还会学到许多这样的策略，希望同学们自己去研究发现。</w:t>
            </w:r>
          </w:p>
        </w:tc>
        <w:tc>
          <w:tcPr>
            <w:tcW w:w="2504" w:type="dxa"/>
            <w:tcBorders>
              <w:top w:val="none" w:sz="0" w:space="0" w:color="000000"/>
              <w:left w:val="single" w:sz="4" w:space="0" w:color="000000"/>
              <w:bottom w:val="single" w:sz="6" w:space="0" w:color="000000"/>
              <w:right w:val="single" w:sz="6"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w:t>
            </w:r>
            <w:r>
              <w:t>1</w:t>
            </w:r>
            <w:r>
              <w:rPr>
                <w:rFonts w:cs="宋体" w:hint="eastAsia"/>
              </w:rPr>
              <w:t>）学生仔细审题，同桌相互交流题意及解题策略，指名交流</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w:t>
            </w:r>
            <w:r>
              <w:t>2</w:t>
            </w:r>
            <w:r>
              <w:rPr>
                <w:rFonts w:cs="宋体" w:hint="eastAsia"/>
              </w:rPr>
              <w:t>）学生独立完成练习</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rFonts w:cs="宋体" w:hint="eastAsia"/>
              </w:rPr>
              <w:t>学生仔细审题，独立完成练习，指名交流解题方法和算式。</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p>
        </w:tc>
        <w:tc>
          <w:tcPr>
            <w:tcW w:w="2348" w:type="dxa"/>
            <w:gridSpan w:val="2"/>
            <w:vMerge/>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tc>
      </w:tr>
      <w:tr w:rsidR="003F67C3">
        <w:trPr>
          <w:trHeight w:val="59"/>
        </w:trPr>
        <w:tc>
          <w:tcPr>
            <w:tcW w:w="10008" w:type="dxa"/>
            <w:gridSpan w:val="8"/>
            <w:tcBorders>
              <w:top w:val="single" w:sz="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b/>
                <w:bCs/>
              </w:rPr>
            </w:pPr>
            <w:r>
              <w:rPr>
                <w:rFonts w:cs="宋体" w:hint="eastAsia"/>
                <w:b/>
                <w:bCs/>
              </w:rPr>
              <w:t>板书设计：</w:t>
            </w:r>
            <w:r>
              <w:rPr>
                <w:b/>
                <w:bCs/>
              </w:rPr>
              <w:t xml:space="preserve">                              </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rPr>
                <w:b/>
                <w:bCs/>
              </w:rPr>
            </w:pPr>
            <w:r>
              <w:rPr>
                <w:rFonts w:ascii="Tahoma" w:hAnsi="Tahoma" w:cs="宋体" w:hint="eastAsia"/>
              </w:rPr>
              <w:t>从问题想起（二）</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rPr>
                <w:noProof/>
              </w:rPr>
            </w:pPr>
            <w:r w:rsidRPr="00834C5A">
              <w:rPr>
                <w:noProof/>
              </w:rPr>
              <w:pict>
                <v:shape id="图片 1122" o:spid="_x0000_i1062" type="#_x0000_t75" style="width:138pt;height:37.5pt;visibility:visible">
                  <v:imagedata r:id="rId35"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rPr>
                <w:b/>
                <w:bCs/>
              </w:rPr>
            </w:pPr>
          </w:p>
        </w:tc>
      </w:tr>
    </w:tbl>
    <w:p w:rsidR="003F67C3" w:rsidRDefault="003F67C3">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008" w:type="dxa"/>
        <w:tblInd w:w="2" w:type="dxa"/>
        <w:tblCellMar>
          <w:left w:w="10" w:type="dxa"/>
          <w:right w:w="10" w:type="dxa"/>
        </w:tblCellMar>
        <w:tblLook w:val="0000"/>
      </w:tblPr>
      <w:tblGrid>
        <w:gridCol w:w="740"/>
        <w:gridCol w:w="1309"/>
        <w:gridCol w:w="91"/>
        <w:gridCol w:w="2393"/>
        <w:gridCol w:w="772"/>
        <w:gridCol w:w="2430"/>
        <w:gridCol w:w="37"/>
        <w:gridCol w:w="2236"/>
      </w:tblGrid>
      <w:tr w:rsidR="003F67C3" w:rsidTr="00E2506D">
        <w:trPr>
          <w:trHeight w:val="316"/>
        </w:trPr>
        <w:tc>
          <w:tcPr>
            <w:tcW w:w="2140"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第六册</w:t>
            </w:r>
          </w:p>
        </w:tc>
        <w:tc>
          <w:tcPr>
            <w:tcW w:w="2393"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ind w:right="-647"/>
            </w:pPr>
            <w:r>
              <w:rPr>
                <w:rFonts w:cs="宋体" w:hint="eastAsia"/>
              </w:rPr>
              <w:t>第三单元</w:t>
            </w:r>
          </w:p>
        </w:tc>
        <w:tc>
          <w:tcPr>
            <w:tcW w:w="3239" w:type="dxa"/>
            <w:gridSpan w:val="3"/>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ind w:left="430" w:right="71" w:hanging="533"/>
            </w:pPr>
            <w:r>
              <w:rPr>
                <w:rFonts w:cs="宋体" w:hint="eastAsia"/>
              </w:rPr>
              <w:t>课题：</w:t>
            </w:r>
            <w:r>
              <w:rPr>
                <w:rFonts w:ascii="Tahoma" w:hAnsi="Tahoma" w:cs="宋体" w:hint="eastAsia"/>
              </w:rPr>
              <w:t>练习四（一）</w:t>
            </w:r>
          </w:p>
        </w:tc>
        <w:tc>
          <w:tcPr>
            <w:tcW w:w="2236"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日期：</w:t>
            </w:r>
            <w:r>
              <w:t xml:space="preserve">  </w:t>
            </w:r>
            <w:r>
              <w:rPr>
                <w:rFonts w:cs="宋体" w:hint="eastAsia"/>
              </w:rPr>
              <w:t>月</w:t>
            </w:r>
            <w:r>
              <w:t xml:space="preserve">   </w:t>
            </w:r>
            <w:r>
              <w:rPr>
                <w:rFonts w:cs="宋体" w:hint="eastAsia"/>
              </w:rPr>
              <w:t>日</w:t>
            </w:r>
          </w:p>
        </w:tc>
      </w:tr>
      <w:tr w:rsidR="003F67C3" w:rsidTr="00E2506D">
        <w:trPr>
          <w:trHeight w:val="316"/>
        </w:trPr>
        <w:tc>
          <w:tcPr>
            <w:tcW w:w="2140"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班级：三（</w:t>
            </w:r>
            <w:r>
              <w:t>4</w:t>
            </w:r>
            <w:r>
              <w:rPr>
                <w:rFonts w:cs="宋体" w:hint="eastAsia"/>
              </w:rPr>
              <w:t>）</w:t>
            </w:r>
          </w:p>
        </w:tc>
        <w:tc>
          <w:tcPr>
            <w:tcW w:w="2393"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人数：</w:t>
            </w:r>
            <w:r>
              <w:t>43</w:t>
            </w:r>
          </w:p>
        </w:tc>
        <w:tc>
          <w:tcPr>
            <w:tcW w:w="3239" w:type="dxa"/>
            <w:gridSpan w:val="3"/>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课时：</w:t>
            </w:r>
            <w:r>
              <w:t>3</w:t>
            </w:r>
          </w:p>
        </w:tc>
        <w:tc>
          <w:tcPr>
            <w:tcW w:w="2236"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3F67C3" w:rsidRDefault="003F67C3" w:rsidP="00B8574A">
            <w:pPr>
              <w:pBdr>
                <w:top w:val="none" w:sz="0" w:space="0" w:color="auto"/>
                <w:left w:val="none" w:sz="0" w:space="0" w:color="auto"/>
                <w:bottom w:val="none" w:sz="0" w:space="0" w:color="auto"/>
                <w:right w:val="none" w:sz="0" w:space="0" w:color="auto"/>
                <w:between w:val="none" w:sz="0" w:space="0" w:color="auto"/>
              </w:pBdr>
            </w:pPr>
            <w:r>
              <w:rPr>
                <w:rFonts w:cs="宋体" w:hint="eastAsia"/>
              </w:rPr>
              <w:t>执教：李嘉伟</w:t>
            </w:r>
          </w:p>
        </w:tc>
      </w:tr>
      <w:tr w:rsidR="003F67C3">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sz w:val="24"/>
                <w:szCs w:val="24"/>
              </w:rPr>
            </w:pPr>
            <w:r>
              <w:rPr>
                <w:rFonts w:cs="宋体" w:hint="eastAsia"/>
                <w:sz w:val="24"/>
                <w:szCs w:val="24"/>
              </w:rPr>
              <w:t>教学目标：</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 xml:space="preserve">1. </w:t>
            </w:r>
            <w:r>
              <w:rPr>
                <w:rFonts w:cs="宋体" w:hint="eastAsia"/>
              </w:rPr>
              <w:t>学生进一步认识并感受</w:t>
            </w:r>
            <w:r>
              <w:t>“</w:t>
            </w:r>
            <w:r>
              <w:rPr>
                <w:rFonts w:cs="宋体" w:hint="eastAsia"/>
              </w:rPr>
              <w:t>从问题想起</w:t>
            </w:r>
            <w:r>
              <w:t>”</w:t>
            </w:r>
            <w:r>
              <w:rPr>
                <w:rFonts w:cs="宋体" w:hint="eastAsia"/>
              </w:rPr>
              <w:t>是解决问题的基本策略，能主动运用这一策略解决简单的实际问题。</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 xml:space="preserve">2. </w:t>
            </w:r>
            <w:r>
              <w:rPr>
                <w:rFonts w:cs="宋体" w:hint="eastAsia"/>
              </w:rPr>
              <w:t>学生初步经历理解题意、分析数量关系、实施解答及回顾反思的完整过程，积累解决问题的经验，体会解决问题方法的多样性。</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 xml:space="preserve">3. </w:t>
            </w:r>
            <w:r>
              <w:rPr>
                <w:rFonts w:cs="宋体" w:hint="eastAsia"/>
              </w:rPr>
              <w:t>学生在解决问题的过程中，获得初步的策略意识和成功体验，提高学好数学的自信心。</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教学目标设计依据：</w:t>
            </w:r>
          </w:p>
          <w:p w:rsidR="003F67C3" w:rsidRDefault="003F67C3">
            <w:pPr>
              <w:pBdr>
                <w:top w:val="none" w:sz="0" w:space="0" w:color="auto"/>
                <w:left w:val="none" w:sz="0" w:space="0" w:color="auto"/>
                <w:bottom w:val="none" w:sz="0" w:space="0" w:color="auto"/>
                <w:right w:val="none" w:sz="0" w:space="0" w:color="auto"/>
                <w:between w:val="none" w:sz="0" w:space="0" w:color="auto"/>
              </w:pBdr>
            </w:pPr>
            <w:r>
              <w:t>(1)</w:t>
            </w:r>
            <w:r>
              <w:rPr>
                <w:rFonts w:cs="宋体" w:hint="eastAsia"/>
              </w:rPr>
              <w:t>内容分析：</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这部分内容主要通过解答一些数量关系较为简单且趣味性较强的实际问题，引导学生实践并体验从条件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w:t>
            </w:r>
            <w:r>
              <w:t>2</w:t>
            </w:r>
            <w:r>
              <w:rPr>
                <w:rFonts w:cs="宋体" w:hint="eastAsia"/>
              </w:rPr>
              <w:t>）学生分析：学生已经会计算两步计算的解决问题了，但从问题想起这样的策略是第一次进行小结与提炼，所以从活动中帮助学生理解题意，从问题想起，一步一步推出先算什么，再算什么，这样的思维策略学生是第一次接触，需要老师细心指导。</w:t>
            </w:r>
          </w:p>
        </w:tc>
      </w:tr>
      <w:tr w:rsidR="003F67C3">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教学过程</w:t>
            </w:r>
          </w:p>
        </w:tc>
      </w:tr>
      <w:tr w:rsidR="003F67C3" w:rsidTr="00E2506D">
        <w:trPr>
          <w:trHeight w:val="316"/>
        </w:trPr>
        <w:tc>
          <w:tcPr>
            <w:tcW w:w="740"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309"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活动板块</w:t>
            </w:r>
          </w:p>
        </w:tc>
        <w:tc>
          <w:tcPr>
            <w:tcW w:w="3256"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教师活动</w:t>
            </w:r>
          </w:p>
        </w:tc>
        <w:tc>
          <w:tcPr>
            <w:tcW w:w="2430"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学生活动</w:t>
            </w:r>
          </w:p>
        </w:tc>
        <w:tc>
          <w:tcPr>
            <w:tcW w:w="2273"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pPr>
            <w:r>
              <w:rPr>
                <w:rFonts w:cs="宋体" w:hint="eastAsia"/>
              </w:rPr>
              <w:t>交流预设</w:t>
            </w:r>
          </w:p>
        </w:tc>
      </w:tr>
      <w:tr w:rsidR="003F67C3" w:rsidTr="00E2506D">
        <w:trPr>
          <w:trHeight w:val="419"/>
        </w:trPr>
        <w:tc>
          <w:tcPr>
            <w:tcW w:w="740"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309"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常规积累</w:t>
            </w:r>
          </w:p>
        </w:tc>
        <w:tc>
          <w:tcPr>
            <w:tcW w:w="3256"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300"/>
              </w:tabs>
            </w:pPr>
            <w:r>
              <w:t xml:space="preserve">  5</w:t>
            </w:r>
            <w:r>
              <w:rPr>
                <w:rFonts w:cs="宋体" w:hint="eastAsia"/>
              </w:rPr>
              <w:t>分钟学材练习</w:t>
            </w:r>
          </w:p>
        </w:tc>
        <w:tc>
          <w:tcPr>
            <w:tcW w:w="2430"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pPr>
            <w:r>
              <w:rPr>
                <w:rFonts w:cs="宋体" w:hint="eastAsia"/>
              </w:rPr>
              <w:t>学生独立完成</w:t>
            </w:r>
          </w:p>
        </w:tc>
        <w:tc>
          <w:tcPr>
            <w:tcW w:w="2273"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p>
        </w:tc>
      </w:tr>
      <w:tr w:rsidR="003F67C3" w:rsidTr="00E2506D">
        <w:trPr>
          <w:trHeight w:val="316"/>
        </w:trPr>
        <w:tc>
          <w:tcPr>
            <w:tcW w:w="740"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309"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活动一根据问题分析数量关系，并说说各可以先算什么。</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活动二：解决实际问题</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3256"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根据问题分析数量关系，并说说各可以先算什么。</w:t>
            </w: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23" o:spid="_x0000_i1063" type="#_x0000_t75" style="width:132pt;height:39.75pt;visibility:visible">
                  <v:imagedata r:id="rId41"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24" o:spid="_x0000_i1064" type="#_x0000_t75" style="width:133.5pt;height:33.75pt;visibility:visible">
                  <v:imagedata r:id="rId42"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25" o:spid="_x0000_i1065" type="#_x0000_t75" style="width:147.75pt;height:48.75pt;visibility:visible">
                  <v:imagedata r:id="rId43"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26" o:spid="_x0000_i1066" type="#_x0000_t75" style="width:138pt;height:34.5pt;visibility:visible">
                  <v:imagedata r:id="rId44"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27" o:spid="_x0000_i1067" type="#_x0000_t75" style="width:141.75pt;height:42pt;visibility:visible">
                  <v:imagedata r:id="rId45"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tc>
        <w:tc>
          <w:tcPr>
            <w:tcW w:w="2430"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同桌互相说一说，根据问题分析数量关系，确定先算什么，再算什么。</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独立完成在本子上。</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读图，了解题意。</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同桌互相说一说</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说一说，先求什么，再求什么？</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你看懂了吗？读题，理解题意。</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说一说你的计算方法，再算一算。</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tc>
        <w:tc>
          <w:tcPr>
            <w:tcW w:w="2273"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可能：学生在解决第二个问题时，常会出现根据哪两个条件求问题，只找到一个条件就求问题，可能心里明白，但在表达上有一定的困难。</w:t>
            </w:r>
          </w:p>
        </w:tc>
      </w:tr>
    </w:tbl>
    <w:p w:rsidR="003F67C3" w:rsidRDefault="003F67C3">
      <w:pPr>
        <w:pBdr>
          <w:top w:val="none" w:sz="0" w:space="0" w:color="auto"/>
          <w:left w:val="none" w:sz="0" w:space="0" w:color="auto"/>
          <w:bottom w:val="none" w:sz="0" w:space="0" w:color="auto"/>
          <w:right w:val="none" w:sz="0" w:space="0" w:color="auto"/>
          <w:between w:val="none" w:sz="0" w:space="0" w:color="auto"/>
        </w:pBdr>
        <w:jc w:val="center"/>
        <w:rPr>
          <w:rFonts w:ascii="黑体" w:eastAsia="黑体" w:hAnsi="黑体"/>
          <w:sz w:val="44"/>
          <w:szCs w:val="44"/>
        </w:rPr>
      </w:pPr>
      <w:r>
        <w:rPr>
          <w:rFonts w:ascii="黑体" w:eastAsia="黑体" w:hAnsi="黑体" w:cs="黑体" w:hint="eastAsia"/>
          <w:sz w:val="44"/>
          <w:szCs w:val="44"/>
        </w:rPr>
        <w:t>新桥实验小学</w:t>
      </w:r>
      <w:r>
        <w:rPr>
          <w:rFonts w:ascii="黑体" w:eastAsia="黑体" w:hAnsi="黑体" w:cs="黑体" w:hint="eastAsia"/>
          <w:sz w:val="44"/>
          <w:szCs w:val="44"/>
          <w:u w:val="single"/>
        </w:rPr>
        <w:t>数学</w:t>
      </w:r>
      <w:r>
        <w:rPr>
          <w:rFonts w:ascii="黑体" w:eastAsia="黑体" w:hAnsi="黑体" w:cs="黑体" w:hint="eastAsia"/>
          <w:sz w:val="44"/>
          <w:szCs w:val="44"/>
        </w:rPr>
        <w:t>学科教学设计</w:t>
      </w:r>
    </w:p>
    <w:tbl>
      <w:tblPr>
        <w:tblW w:w="10008" w:type="dxa"/>
        <w:tblInd w:w="2" w:type="dxa"/>
        <w:tblCellMar>
          <w:left w:w="10" w:type="dxa"/>
          <w:right w:w="10" w:type="dxa"/>
        </w:tblCellMar>
        <w:tblLook w:val="0000"/>
      </w:tblPr>
      <w:tblGrid>
        <w:gridCol w:w="743"/>
        <w:gridCol w:w="1315"/>
        <w:gridCol w:w="91"/>
        <w:gridCol w:w="2356"/>
        <w:gridCol w:w="771"/>
        <w:gridCol w:w="2445"/>
        <w:gridCol w:w="37"/>
        <w:gridCol w:w="2250"/>
      </w:tblGrid>
      <w:tr w:rsidR="003F67C3" w:rsidTr="00E2506D">
        <w:trPr>
          <w:trHeight w:val="316"/>
        </w:trPr>
        <w:tc>
          <w:tcPr>
            <w:tcW w:w="2149"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第六册</w:t>
            </w:r>
          </w:p>
        </w:tc>
        <w:tc>
          <w:tcPr>
            <w:tcW w:w="2356"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ind w:right="-647"/>
            </w:pPr>
            <w:r>
              <w:rPr>
                <w:rFonts w:cs="宋体" w:hint="eastAsia"/>
              </w:rPr>
              <w:t>第三单元</w:t>
            </w:r>
          </w:p>
        </w:tc>
        <w:tc>
          <w:tcPr>
            <w:tcW w:w="3253" w:type="dxa"/>
            <w:gridSpan w:val="3"/>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ind w:left="430" w:right="71" w:hanging="533"/>
            </w:pPr>
            <w:r>
              <w:rPr>
                <w:rFonts w:cs="宋体" w:hint="eastAsia"/>
              </w:rPr>
              <w:t>课题：</w:t>
            </w:r>
            <w:r>
              <w:rPr>
                <w:rFonts w:ascii="Tahoma" w:hAnsi="Tahoma" w:cs="宋体" w:hint="eastAsia"/>
              </w:rPr>
              <w:t>练习四（二）</w:t>
            </w:r>
          </w:p>
        </w:tc>
        <w:tc>
          <w:tcPr>
            <w:tcW w:w="225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日期：</w:t>
            </w:r>
            <w:r>
              <w:t xml:space="preserve">    </w:t>
            </w:r>
            <w:r>
              <w:rPr>
                <w:rFonts w:cs="宋体" w:hint="eastAsia"/>
              </w:rPr>
              <w:t>月</w:t>
            </w:r>
            <w:r>
              <w:t xml:space="preserve">    </w:t>
            </w:r>
            <w:r>
              <w:rPr>
                <w:rFonts w:cs="宋体" w:hint="eastAsia"/>
              </w:rPr>
              <w:t>日</w:t>
            </w:r>
          </w:p>
        </w:tc>
      </w:tr>
      <w:tr w:rsidR="003F67C3" w:rsidTr="00E2506D">
        <w:trPr>
          <w:trHeight w:val="316"/>
        </w:trPr>
        <w:tc>
          <w:tcPr>
            <w:tcW w:w="2149"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班级：三（</w:t>
            </w:r>
            <w:r>
              <w:t>4</w:t>
            </w:r>
            <w:r>
              <w:rPr>
                <w:rFonts w:cs="宋体" w:hint="eastAsia"/>
              </w:rPr>
              <w:t>）</w:t>
            </w:r>
          </w:p>
        </w:tc>
        <w:tc>
          <w:tcPr>
            <w:tcW w:w="2356"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人数：</w:t>
            </w:r>
            <w:r>
              <w:t>43</w:t>
            </w:r>
          </w:p>
        </w:tc>
        <w:tc>
          <w:tcPr>
            <w:tcW w:w="3253" w:type="dxa"/>
            <w:gridSpan w:val="3"/>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课时：</w:t>
            </w:r>
            <w:r>
              <w:t>4</w:t>
            </w:r>
          </w:p>
        </w:tc>
        <w:tc>
          <w:tcPr>
            <w:tcW w:w="2250"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执教：李嘉伟</w:t>
            </w:r>
          </w:p>
        </w:tc>
      </w:tr>
      <w:tr w:rsidR="003F67C3">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rPr>
                <w:sz w:val="24"/>
                <w:szCs w:val="24"/>
              </w:rPr>
            </w:pPr>
            <w:r>
              <w:rPr>
                <w:rFonts w:cs="宋体" w:hint="eastAsia"/>
                <w:sz w:val="24"/>
                <w:szCs w:val="24"/>
              </w:rPr>
              <w:t>教学目标：</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 xml:space="preserve">1. </w:t>
            </w:r>
            <w:r>
              <w:rPr>
                <w:rFonts w:cs="宋体" w:hint="eastAsia"/>
              </w:rPr>
              <w:t>学生进一步认识并感受</w:t>
            </w:r>
            <w:r>
              <w:t>“</w:t>
            </w:r>
            <w:r>
              <w:rPr>
                <w:rFonts w:cs="宋体" w:hint="eastAsia"/>
              </w:rPr>
              <w:t>从问题想起</w:t>
            </w:r>
            <w:r>
              <w:t>”</w:t>
            </w:r>
            <w:r>
              <w:rPr>
                <w:rFonts w:cs="宋体" w:hint="eastAsia"/>
              </w:rPr>
              <w:t>是解决问题的基本策略，能主动运用这一策略解决简单的实际问题。</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 xml:space="preserve">2. </w:t>
            </w:r>
            <w:r>
              <w:rPr>
                <w:rFonts w:cs="宋体" w:hint="eastAsia"/>
              </w:rPr>
              <w:t>学生初步经历理解题意、分析数量关系、实施解答及回顾反思的完整过程，积累解决问题的经验，体会解决问题方法的多样性。</w: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t xml:space="preserve">3. </w:t>
            </w:r>
            <w:r>
              <w:rPr>
                <w:rFonts w:cs="宋体" w:hint="eastAsia"/>
              </w:rPr>
              <w:t>学生在解决问题的过程中，获得初步的策略意识和成功体验，提高学好数学的自信心。</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教学目标设计依据：</w:t>
            </w:r>
          </w:p>
          <w:p w:rsidR="003F67C3" w:rsidRDefault="003F67C3">
            <w:pPr>
              <w:pBdr>
                <w:top w:val="none" w:sz="0" w:space="0" w:color="auto"/>
                <w:left w:val="none" w:sz="0" w:space="0" w:color="auto"/>
                <w:bottom w:val="none" w:sz="0" w:space="0" w:color="auto"/>
                <w:right w:val="none" w:sz="0" w:space="0" w:color="auto"/>
                <w:between w:val="none" w:sz="0" w:space="0" w:color="auto"/>
              </w:pBdr>
            </w:pPr>
            <w:r>
              <w:t>(1)</w:t>
            </w:r>
            <w:r>
              <w:rPr>
                <w:rFonts w:cs="宋体" w:hint="eastAsia"/>
              </w:rPr>
              <w:t>内容分析：</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这部分内容主要通过解答一些数量关系较为简单且趣味性较强的实际问题，引导学生实践并体验从条件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w:t>
            </w:r>
            <w:r>
              <w:t>2</w:t>
            </w:r>
            <w:r>
              <w:rPr>
                <w:rFonts w:cs="宋体" w:hint="eastAsia"/>
              </w:rPr>
              <w:t>）学生分析：学生已经会计算两步计算的解决问题了，但从问题想起这样的策略是第一次进行小结与提炼，所以从活动中帮助学生理解题意，从问题想起，一步一步推出问题得出结论。</w:t>
            </w:r>
          </w:p>
        </w:tc>
      </w:tr>
      <w:tr w:rsidR="003F67C3">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教学过程</w:t>
            </w:r>
          </w:p>
        </w:tc>
      </w:tr>
      <w:tr w:rsidR="003F67C3" w:rsidTr="00E2506D">
        <w:trPr>
          <w:trHeight w:val="316"/>
        </w:trPr>
        <w:tc>
          <w:tcPr>
            <w:tcW w:w="74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r>
              <w:rPr>
                <w:rFonts w:cs="宋体" w:hint="eastAsia"/>
                <w:sz w:val="24"/>
                <w:szCs w:val="24"/>
              </w:rPr>
              <w:t>时间</w:t>
            </w:r>
          </w:p>
        </w:tc>
        <w:tc>
          <w:tcPr>
            <w:tcW w:w="1315"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活动板块</w:t>
            </w:r>
          </w:p>
        </w:tc>
        <w:tc>
          <w:tcPr>
            <w:tcW w:w="3218"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教师活动</w:t>
            </w:r>
          </w:p>
        </w:tc>
        <w:tc>
          <w:tcPr>
            <w:tcW w:w="2445"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pPr>
            <w:r>
              <w:rPr>
                <w:rFonts w:cs="宋体" w:hint="eastAsia"/>
              </w:rPr>
              <w:t>学生活动</w:t>
            </w:r>
          </w:p>
        </w:tc>
        <w:tc>
          <w:tcPr>
            <w:tcW w:w="2287"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jc w:val="center"/>
            </w:pPr>
            <w:r>
              <w:rPr>
                <w:rFonts w:cs="宋体" w:hint="eastAsia"/>
              </w:rPr>
              <w:t>交流预设</w:t>
            </w:r>
          </w:p>
        </w:tc>
      </w:tr>
      <w:tr w:rsidR="003F67C3" w:rsidTr="00E2506D">
        <w:trPr>
          <w:trHeight w:val="419"/>
        </w:trPr>
        <w:tc>
          <w:tcPr>
            <w:tcW w:w="74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315"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常规积累</w:t>
            </w:r>
          </w:p>
        </w:tc>
        <w:tc>
          <w:tcPr>
            <w:tcW w:w="3218"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300"/>
              </w:tabs>
            </w:pPr>
            <w:r>
              <w:t xml:space="preserve">  5</w:t>
            </w:r>
            <w:r>
              <w:rPr>
                <w:rFonts w:cs="宋体" w:hint="eastAsia"/>
              </w:rPr>
              <w:t>分钟学材练习</w:t>
            </w:r>
          </w:p>
        </w:tc>
        <w:tc>
          <w:tcPr>
            <w:tcW w:w="2445"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pPr>
            <w:r>
              <w:rPr>
                <w:rFonts w:cs="宋体" w:hint="eastAsia"/>
              </w:rPr>
              <w:t>学生独立完成</w:t>
            </w:r>
          </w:p>
        </w:tc>
        <w:tc>
          <w:tcPr>
            <w:tcW w:w="2287"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pPr>
          </w:p>
        </w:tc>
      </w:tr>
      <w:tr w:rsidR="003F67C3" w:rsidTr="00E2506D">
        <w:trPr>
          <w:trHeight w:val="316"/>
        </w:trPr>
        <w:tc>
          <w:tcPr>
            <w:tcW w:w="74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3F67C3" w:rsidRDefault="003F67C3">
            <w:pPr>
              <w:pBdr>
                <w:top w:val="none" w:sz="0" w:space="0" w:color="auto"/>
                <w:left w:val="none" w:sz="0" w:space="0" w:color="auto"/>
                <w:bottom w:val="none" w:sz="0" w:space="0" w:color="auto"/>
                <w:right w:val="none" w:sz="0" w:space="0" w:color="auto"/>
                <w:between w:val="none" w:sz="0" w:space="0" w:color="auto"/>
              </w:pBdr>
              <w:jc w:val="center"/>
              <w:rPr>
                <w:sz w:val="24"/>
                <w:szCs w:val="24"/>
              </w:rPr>
            </w:pPr>
          </w:p>
        </w:tc>
        <w:tc>
          <w:tcPr>
            <w:tcW w:w="1315"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r>
              <w:rPr>
                <w:rFonts w:cs="宋体" w:hint="eastAsia"/>
              </w:rPr>
              <w:t>活动一口算练习。</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活动二：解决实际问题</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活动三、拓展练习</w:t>
            </w:r>
          </w:p>
        </w:tc>
        <w:tc>
          <w:tcPr>
            <w:tcW w:w="3218"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28" o:spid="_x0000_i1068" type="#_x0000_t75" style="width:141pt;height:21pt;visibility:visible">
                  <v:imagedata r:id="rId46"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29" o:spid="_x0000_i1069" type="#_x0000_t75" style="width:133.5pt;height:50.25pt;visibility:visible">
                  <v:imagedata r:id="rId47"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30" o:spid="_x0000_i1070" type="#_x0000_t75" style="width:135pt;height:73.5pt;visibility:visible">
                  <v:imagedata r:id="rId48"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31" o:spid="_x0000_i1071" type="#_x0000_t75" style="width:135pt;height:36pt;visibility:visible">
                  <v:imagedata r:id="rId49"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Default="003F67C3">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32" o:spid="_x0000_i1072" type="#_x0000_t75" style="width:144.75pt;height:30pt;visibility:visible">
                  <v:imagedata r:id="rId50" o:title=""/>
                </v:shape>
              </w:pict>
            </w:r>
          </w:p>
          <w:p w:rsidR="003F67C3" w:rsidRDefault="003F67C3">
            <w:pPr>
              <w:pBdr>
                <w:top w:val="none" w:sz="0" w:space="0" w:color="auto"/>
                <w:left w:val="none" w:sz="0" w:space="0" w:color="auto"/>
                <w:bottom w:val="none" w:sz="0" w:space="0" w:color="auto"/>
                <w:right w:val="none" w:sz="0" w:space="0" w:color="auto"/>
                <w:between w:val="none" w:sz="0" w:space="0" w:color="auto"/>
              </w:pBdr>
              <w:spacing w:line="100" w:lineRule="atLeast"/>
            </w:pPr>
          </w:p>
          <w:p w:rsidR="003F67C3" w:rsidRPr="00E2506D" w:rsidRDefault="003F67C3" w:rsidP="00E2506D">
            <w:pPr>
              <w:widowControl/>
              <w:pBdr>
                <w:top w:val="none" w:sz="0" w:space="0" w:color="auto"/>
                <w:left w:val="none" w:sz="0" w:space="0" w:color="auto"/>
                <w:bottom w:val="none" w:sz="0" w:space="0" w:color="auto"/>
                <w:right w:val="none" w:sz="0" w:space="0" w:color="auto"/>
                <w:between w:val="none" w:sz="0" w:space="0" w:color="auto"/>
              </w:pBdr>
              <w:jc w:val="left"/>
              <w:rPr>
                <w:rFonts w:ascii="宋体"/>
                <w:sz w:val="24"/>
                <w:szCs w:val="24"/>
              </w:rPr>
            </w:pPr>
            <w:r w:rsidRPr="00834C5A">
              <w:rPr>
                <w:noProof/>
              </w:rPr>
              <w:pict>
                <v:shape id="图片 1133" o:spid="_x0000_i1073" type="#_x0000_t75" style="width:143.25pt;height:18pt;visibility:visible">
                  <v:imagedata r:id="rId51" o:title=""/>
                </v:shape>
              </w:pict>
            </w:r>
          </w:p>
        </w:tc>
        <w:tc>
          <w:tcPr>
            <w:tcW w:w="2445"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学生独立完成，集体交流。</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找一找，问题分析数量关系，确定先算什么，再算什么。</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读题目</w:t>
            </w:r>
            <w:r>
              <w:t xml:space="preserve"> </w:t>
            </w:r>
            <w:r>
              <w:rPr>
                <w:rFonts w:cs="宋体" w:hint="eastAsia"/>
              </w:rPr>
              <w:t>，理解题意。</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想数量关系。</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列式解答。</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读题目</w:t>
            </w:r>
            <w:r>
              <w:t xml:space="preserve"> </w:t>
            </w:r>
            <w:r>
              <w:rPr>
                <w:rFonts w:cs="宋体" w:hint="eastAsia"/>
              </w:rPr>
              <w:t>，理解题意。</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想数量关系。</w:t>
            </w: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列式解答。</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学生尝试解决。</w:t>
            </w:r>
          </w:p>
        </w:tc>
        <w:tc>
          <w:tcPr>
            <w:tcW w:w="2287"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主要问题出现在除法计算上。</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可能出现的情况是：学生在计算月份的时候因为没有学习年月日的知识，会不知道有几个月。</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r>
              <w:rPr>
                <w:rFonts w:cs="宋体" w:hint="eastAsia"/>
              </w:rPr>
              <w:t>比较两个商店哪个卖得更便宜一些，可以帮助学生从问题出发分析数量关系。确定先算什么。</w:t>
            </w:r>
          </w:p>
          <w:p w:rsidR="003F67C3" w:rsidRDefault="003F67C3">
            <w:pPr>
              <w:pBdr>
                <w:top w:val="none" w:sz="0" w:space="0" w:color="auto"/>
                <w:left w:val="none" w:sz="0" w:space="0" w:color="auto"/>
                <w:bottom w:val="none" w:sz="0" w:space="0" w:color="auto"/>
                <w:right w:val="none" w:sz="0" w:space="0" w:color="auto"/>
                <w:between w:val="none" w:sz="0" w:space="0" w:color="auto"/>
              </w:pBdr>
            </w:pPr>
          </w:p>
          <w:p w:rsidR="003F67C3" w:rsidRDefault="003F67C3">
            <w:pPr>
              <w:pBdr>
                <w:top w:val="none" w:sz="0" w:space="0" w:color="auto"/>
                <w:left w:val="none" w:sz="0" w:space="0" w:color="auto"/>
                <w:bottom w:val="none" w:sz="0" w:space="0" w:color="auto"/>
                <w:right w:val="none" w:sz="0" w:space="0" w:color="auto"/>
                <w:between w:val="none" w:sz="0" w:space="0" w:color="auto"/>
              </w:pBdr>
            </w:pPr>
          </w:p>
        </w:tc>
      </w:tr>
      <w:tr w:rsidR="003F67C3" w:rsidTr="00E2506D">
        <w:trPr>
          <w:trHeight w:val="853"/>
        </w:trPr>
        <w:tc>
          <w:tcPr>
            <w:tcW w:w="10008" w:type="dxa"/>
            <w:gridSpan w:val="8"/>
            <w:tcBorders>
              <w:top w:val="single" w:sz="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b/>
                <w:bCs/>
              </w:rPr>
            </w:pPr>
            <w:r>
              <w:rPr>
                <w:rFonts w:cs="宋体" w:hint="eastAsia"/>
                <w:b/>
                <w:bCs/>
              </w:rPr>
              <w:t>板书设计：</w:t>
            </w:r>
            <w:r>
              <w:rPr>
                <w:b/>
                <w:bCs/>
              </w:rPr>
              <w:t xml:space="preserve">                                            </w:t>
            </w:r>
            <w:r w:rsidRPr="00E2506D">
              <w:rPr>
                <w:rFonts w:cs="宋体" w:hint="eastAsia"/>
                <w:b/>
                <w:bCs/>
                <w:sz w:val="24"/>
                <w:szCs w:val="24"/>
              </w:rPr>
              <w:t>练习四（</w:t>
            </w:r>
            <w:r w:rsidRPr="00E2506D">
              <w:rPr>
                <w:b/>
                <w:bCs/>
                <w:sz w:val="24"/>
                <w:szCs w:val="24"/>
              </w:rPr>
              <w:t>2</w:t>
            </w:r>
            <w:r w:rsidRPr="00E2506D">
              <w:rPr>
                <w:rFonts w:cs="宋体" w:hint="eastAsia"/>
                <w:b/>
                <w:bCs/>
                <w:sz w:val="24"/>
                <w:szCs w:val="24"/>
              </w:rPr>
              <w:t>）</w:t>
            </w:r>
            <w:r>
              <w:rPr>
                <w:b/>
                <w:bCs/>
              </w:rPr>
              <w:t xml:space="preserve"> </w:t>
            </w:r>
          </w:p>
          <w:p w:rsidR="003F67C3" w:rsidRDefault="003F67C3">
            <w:pPr>
              <w:pBdr>
                <w:top w:val="none" w:sz="0" w:space="0" w:color="auto"/>
                <w:left w:val="none" w:sz="0" w:space="0" w:color="auto"/>
                <w:bottom w:val="none" w:sz="0" w:space="0" w:color="auto"/>
                <w:right w:val="none" w:sz="0" w:space="0" w:color="auto"/>
                <w:between w:val="none" w:sz="0" w:space="0" w:color="auto"/>
              </w:pBdr>
              <w:tabs>
                <w:tab w:val="left" w:pos="660"/>
              </w:tabs>
            </w:pPr>
            <w:r>
              <w:rPr>
                <w:b/>
                <w:bCs/>
              </w:rPr>
              <w:t xml:space="preserve">                                             </w:t>
            </w:r>
            <w:r>
              <w:rPr>
                <w:rFonts w:cs="宋体" w:hint="eastAsia"/>
              </w:rPr>
              <w:t>从问题想起分析数量关系</w:t>
            </w:r>
          </w:p>
          <w:p w:rsidR="003F67C3" w:rsidRPr="00E2506D" w:rsidRDefault="003F67C3">
            <w:pPr>
              <w:pBdr>
                <w:top w:val="none" w:sz="0" w:space="0" w:color="auto"/>
                <w:left w:val="none" w:sz="0" w:space="0" w:color="auto"/>
                <w:bottom w:val="none" w:sz="0" w:space="0" w:color="auto"/>
                <w:right w:val="none" w:sz="0" w:space="0" w:color="auto"/>
                <w:between w:val="none" w:sz="0" w:space="0" w:color="auto"/>
              </w:pBdr>
              <w:tabs>
                <w:tab w:val="left" w:pos="660"/>
              </w:tabs>
              <w:rPr>
                <w:b/>
                <w:bCs/>
              </w:rPr>
            </w:pPr>
            <w:r>
              <w:t xml:space="preserve">                                     </w:t>
            </w:r>
            <w:r>
              <w:rPr>
                <w:rFonts w:cs="宋体" w:hint="eastAsia"/>
              </w:rPr>
              <w:t>确定先算什么，再算什么</w:t>
            </w:r>
          </w:p>
        </w:tc>
      </w:tr>
    </w:tbl>
    <w:p w:rsidR="003F67C3" w:rsidRDefault="003F67C3" w:rsidP="00E2506D">
      <w:pPr>
        <w:pBdr>
          <w:top w:val="none" w:sz="0" w:space="0" w:color="auto"/>
          <w:left w:val="none" w:sz="0" w:space="0" w:color="auto"/>
          <w:bottom w:val="none" w:sz="0" w:space="0" w:color="auto"/>
          <w:right w:val="none" w:sz="0" w:space="0" w:color="auto"/>
          <w:between w:val="none" w:sz="0" w:space="0" w:color="auto"/>
        </w:pBdr>
      </w:pPr>
    </w:p>
    <w:sectPr w:rsidR="003F67C3" w:rsidSect="00587DC0">
      <w:endnotePr>
        <w:numFmt w:val="decimal"/>
      </w:endnotePr>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7C3" w:rsidRDefault="003F67C3" w:rsidP="00CB0C07">
      <w:pPr>
        <w:pBdr>
          <w:top w:val="none" w:sz="0" w:space="0" w:color="auto"/>
          <w:left w:val="none" w:sz="0" w:space="0" w:color="auto"/>
          <w:bottom w:val="none" w:sz="0" w:space="0" w:color="auto"/>
          <w:right w:val="none" w:sz="0" w:space="0" w:color="auto"/>
          <w:between w:val="none" w:sz="0" w:space="0" w:color="auto"/>
        </w:pBdr>
      </w:pPr>
      <w:r>
        <w:separator/>
      </w:r>
    </w:p>
  </w:endnote>
  <w:endnote w:type="continuationSeparator" w:id="0">
    <w:p w:rsidR="003F67C3" w:rsidRDefault="003F67C3" w:rsidP="00CB0C07">
      <w:pPr>
        <w:pBdr>
          <w:top w:val="none" w:sz="0" w:space="0" w:color="auto"/>
          <w:left w:val="none" w:sz="0" w:space="0" w:color="auto"/>
          <w:bottom w:val="none" w:sz="0" w:space="0" w:color="auto"/>
          <w:right w:val="none" w:sz="0" w:space="0" w:color="auto"/>
          <w:between w:val="none" w:sz="0" w:space="0" w:color="auto"/>
        </w:pBd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7C3" w:rsidRDefault="003F67C3" w:rsidP="00CB0C07">
      <w:pPr>
        <w:pBdr>
          <w:top w:val="none" w:sz="0" w:space="0" w:color="auto"/>
          <w:left w:val="none" w:sz="0" w:space="0" w:color="auto"/>
          <w:bottom w:val="none" w:sz="0" w:space="0" w:color="auto"/>
          <w:right w:val="none" w:sz="0" w:space="0" w:color="auto"/>
          <w:between w:val="none" w:sz="0" w:space="0" w:color="auto"/>
        </w:pBdr>
      </w:pPr>
      <w:r>
        <w:separator/>
      </w:r>
    </w:p>
  </w:footnote>
  <w:footnote w:type="continuationSeparator" w:id="0">
    <w:p w:rsidR="003F67C3" w:rsidRDefault="003F67C3" w:rsidP="00CB0C07">
      <w:pPr>
        <w:pBdr>
          <w:top w:val="none" w:sz="0" w:space="0" w:color="auto"/>
          <w:left w:val="none" w:sz="0" w:space="0" w:color="auto"/>
          <w:bottom w:val="none" w:sz="0" w:space="0" w:color="auto"/>
          <w:right w:val="none" w:sz="0" w:space="0" w:color="auto"/>
          <w:between w:val="none" w:sz="0" w:space="0" w:color="auto"/>
        </w:pBd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31F9"/>
    <w:multiLevelType w:val="singleLevel"/>
    <w:tmpl w:val="D598BAC8"/>
    <w:name w:val="Bullet 75"/>
    <w:lvl w:ilvl="0">
      <w:start w:val="1"/>
      <w:numFmt w:val="japaneseCounting"/>
      <w:lvlText w:val="%1"/>
      <w:lvlJc w:val="left"/>
      <w:pPr>
        <w:tabs>
          <w:tab w:val="num" w:pos="0"/>
        </w:tabs>
      </w:pPr>
    </w:lvl>
  </w:abstractNum>
  <w:abstractNum w:abstractNumId="1">
    <w:nsid w:val="092205B0"/>
    <w:multiLevelType w:val="multilevel"/>
    <w:tmpl w:val="E3421BE0"/>
    <w:name w:val="编号列表 66"/>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
    <w:nsid w:val="09F53770"/>
    <w:multiLevelType w:val="singleLevel"/>
    <w:tmpl w:val="0828641A"/>
    <w:name w:val="编号列表 5"/>
    <w:lvl w:ilvl="0">
      <w:start w:val="4"/>
      <w:numFmt w:val="decimal"/>
      <w:suff w:val="nothing"/>
      <w:lvlText w:val="%1、"/>
      <w:lvlJc w:val="left"/>
    </w:lvl>
  </w:abstractNum>
  <w:abstractNum w:abstractNumId="3">
    <w:nsid w:val="0AC56B5C"/>
    <w:multiLevelType w:val="multilevel"/>
    <w:tmpl w:val="F7F06056"/>
    <w:name w:val="编号列表 25"/>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
    <w:nsid w:val="0AFC1F8E"/>
    <w:multiLevelType w:val="multilevel"/>
    <w:tmpl w:val="96FCEC62"/>
    <w:name w:val="编号列表 29"/>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
    <w:nsid w:val="0BFD0E7E"/>
    <w:multiLevelType w:val="multilevel"/>
    <w:tmpl w:val="6D48E384"/>
    <w:name w:val="编号列表 37"/>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
    <w:nsid w:val="0CC930BA"/>
    <w:multiLevelType w:val="multilevel"/>
    <w:tmpl w:val="2F0427B2"/>
    <w:name w:val="编号列表 63"/>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7">
    <w:nsid w:val="0D797E4E"/>
    <w:multiLevelType w:val="multilevel"/>
    <w:tmpl w:val="732611EC"/>
    <w:name w:val="编号列表 61"/>
    <w:lvl w:ilvl="0">
      <w:start w:val="1"/>
      <w:numFmt w:val="decimal"/>
      <w:lvlText w:val="%1、"/>
      <w:lvlJc w:val="left"/>
      <w:pPr>
        <w:ind w:left="-105"/>
      </w:pPr>
    </w:lvl>
    <w:lvl w:ilvl="1">
      <w:start w:val="1"/>
      <w:numFmt w:val="lowerLetter"/>
      <w:lvlText w:val="%2)"/>
      <w:lvlJc w:val="left"/>
      <w:pPr>
        <w:ind w:left="315"/>
      </w:pPr>
    </w:lvl>
    <w:lvl w:ilvl="2">
      <w:start w:val="1"/>
      <w:numFmt w:val="lowerRoman"/>
      <w:lvlText w:val="%3."/>
      <w:lvlJc w:val="left"/>
      <w:pPr>
        <w:ind w:left="735"/>
      </w:pPr>
    </w:lvl>
    <w:lvl w:ilvl="3">
      <w:start w:val="1"/>
      <w:numFmt w:val="decimal"/>
      <w:lvlText w:val="%4."/>
      <w:lvlJc w:val="left"/>
      <w:pPr>
        <w:ind w:left="1155"/>
      </w:pPr>
    </w:lvl>
    <w:lvl w:ilvl="4">
      <w:start w:val="1"/>
      <w:numFmt w:val="lowerLetter"/>
      <w:lvlText w:val="%5)"/>
      <w:lvlJc w:val="left"/>
      <w:pPr>
        <w:ind w:left="1575"/>
      </w:pPr>
    </w:lvl>
    <w:lvl w:ilvl="5">
      <w:start w:val="1"/>
      <w:numFmt w:val="lowerRoman"/>
      <w:lvlText w:val="%6."/>
      <w:lvlJc w:val="left"/>
      <w:pPr>
        <w:ind w:left="1995"/>
      </w:pPr>
    </w:lvl>
    <w:lvl w:ilvl="6">
      <w:start w:val="1"/>
      <w:numFmt w:val="decimal"/>
      <w:lvlText w:val="%7."/>
      <w:lvlJc w:val="left"/>
      <w:pPr>
        <w:ind w:left="2415"/>
      </w:pPr>
    </w:lvl>
    <w:lvl w:ilvl="7">
      <w:start w:val="1"/>
      <w:numFmt w:val="lowerLetter"/>
      <w:lvlText w:val="%8)"/>
      <w:lvlJc w:val="left"/>
      <w:pPr>
        <w:ind w:left="2835"/>
      </w:pPr>
    </w:lvl>
    <w:lvl w:ilvl="8">
      <w:start w:val="1"/>
      <w:numFmt w:val="lowerRoman"/>
      <w:lvlText w:val="%9."/>
      <w:lvlJc w:val="left"/>
      <w:pPr>
        <w:ind w:left="3255"/>
      </w:pPr>
    </w:lvl>
  </w:abstractNum>
  <w:abstractNum w:abstractNumId="8">
    <w:nsid w:val="0ED83126"/>
    <w:multiLevelType w:val="multilevel"/>
    <w:tmpl w:val="5E3EF81E"/>
    <w:name w:val="编号列表 30"/>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9">
    <w:nsid w:val="0F710373"/>
    <w:multiLevelType w:val="multilevel"/>
    <w:tmpl w:val="24647EC0"/>
    <w:name w:val="编号列表 19"/>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10">
    <w:nsid w:val="118B3978"/>
    <w:multiLevelType w:val="multilevel"/>
    <w:tmpl w:val="C9C873A2"/>
    <w:name w:val="编号列表 56"/>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11">
    <w:nsid w:val="13236701"/>
    <w:multiLevelType w:val="multilevel"/>
    <w:tmpl w:val="C4127754"/>
    <w:name w:val="编号列表 32"/>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12">
    <w:nsid w:val="13652C4A"/>
    <w:multiLevelType w:val="multilevel"/>
    <w:tmpl w:val="A190848E"/>
    <w:name w:val="编号列表 26"/>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13">
    <w:nsid w:val="13A01246"/>
    <w:multiLevelType w:val="multilevel"/>
    <w:tmpl w:val="64CAFAEC"/>
    <w:name w:val="编号列表 52"/>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14">
    <w:nsid w:val="1408216F"/>
    <w:multiLevelType w:val="singleLevel"/>
    <w:tmpl w:val="9EE068AE"/>
    <w:name w:val="编号列表 1"/>
    <w:lvl w:ilvl="0">
      <w:start w:val="1"/>
      <w:numFmt w:val="decimal"/>
      <w:suff w:val="nothing"/>
      <w:lvlText w:val="%1、"/>
      <w:lvlJc w:val="left"/>
    </w:lvl>
  </w:abstractNum>
  <w:abstractNum w:abstractNumId="15">
    <w:nsid w:val="14385969"/>
    <w:multiLevelType w:val="singleLevel"/>
    <w:tmpl w:val="938E5D4E"/>
    <w:name w:val="Bullet 71"/>
    <w:lvl w:ilvl="0">
      <w:start w:val="1"/>
      <w:numFmt w:val="lowerLetter"/>
      <w:lvlText w:val="%1"/>
      <w:lvlJc w:val="left"/>
      <w:pPr>
        <w:tabs>
          <w:tab w:val="num" w:pos="0"/>
        </w:tabs>
      </w:pPr>
    </w:lvl>
  </w:abstractNum>
  <w:abstractNum w:abstractNumId="16">
    <w:nsid w:val="16B83612"/>
    <w:multiLevelType w:val="singleLevel"/>
    <w:tmpl w:val="FD06854A"/>
    <w:name w:val="Bullet 69"/>
    <w:lvl w:ilvl="0">
      <w:start w:val="6"/>
      <w:numFmt w:val="decimal"/>
      <w:lvlText w:val="%1"/>
      <w:lvlJc w:val="left"/>
      <w:pPr>
        <w:tabs>
          <w:tab w:val="num" w:pos="0"/>
        </w:tabs>
      </w:pPr>
    </w:lvl>
  </w:abstractNum>
  <w:abstractNum w:abstractNumId="17">
    <w:nsid w:val="16C83C42"/>
    <w:multiLevelType w:val="multilevel"/>
    <w:tmpl w:val="FB0823F6"/>
    <w:name w:val="编号列表 12"/>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18">
    <w:nsid w:val="18B75890"/>
    <w:multiLevelType w:val="multilevel"/>
    <w:tmpl w:val="84288736"/>
    <w:name w:val="编号列表 20"/>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19">
    <w:nsid w:val="194C3686"/>
    <w:multiLevelType w:val="multilevel"/>
    <w:tmpl w:val="D64803CC"/>
    <w:name w:val="编号列表 59"/>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0">
    <w:nsid w:val="1CD55276"/>
    <w:multiLevelType w:val="multilevel"/>
    <w:tmpl w:val="64FA36B0"/>
    <w:name w:val="编号列表 54"/>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1">
    <w:nsid w:val="1D601ACB"/>
    <w:multiLevelType w:val="multilevel"/>
    <w:tmpl w:val="0368F9E2"/>
    <w:name w:val="编号列表 18"/>
    <w:lvl w:ilvl="0">
      <w:start w:val="1"/>
      <w:numFmt w:val="japaneseCounting"/>
      <w:lvlText w:val="%1、"/>
      <w:lvlJc w:val="left"/>
    </w:lvl>
    <w:lvl w:ilvl="1">
      <w:start w:val="1"/>
      <w:numFmt w:val="decimal"/>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2">
    <w:nsid w:val="1D754659"/>
    <w:multiLevelType w:val="multilevel"/>
    <w:tmpl w:val="09322E4E"/>
    <w:name w:val="编号列表 7"/>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3">
    <w:nsid w:val="1DB43C64"/>
    <w:multiLevelType w:val="multilevel"/>
    <w:tmpl w:val="EC7AA9EA"/>
    <w:name w:val="编号列表 24"/>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4">
    <w:nsid w:val="1E4A4287"/>
    <w:multiLevelType w:val="singleLevel"/>
    <w:tmpl w:val="F82686A0"/>
    <w:name w:val="Bullet 76"/>
    <w:lvl w:ilvl="0">
      <w:start w:val="1"/>
      <w:numFmt w:val="none"/>
      <w:lvlText w:val="%1"/>
      <w:lvlJc w:val="left"/>
      <w:pPr>
        <w:tabs>
          <w:tab w:val="num" w:pos="0"/>
        </w:tabs>
      </w:pPr>
    </w:lvl>
  </w:abstractNum>
  <w:abstractNum w:abstractNumId="25">
    <w:nsid w:val="1ECC4161"/>
    <w:multiLevelType w:val="singleLevel"/>
    <w:tmpl w:val="C0E4A5FC"/>
    <w:name w:val="编号列表 3"/>
    <w:lvl w:ilvl="0">
      <w:start w:val="1"/>
      <w:numFmt w:val="decimal"/>
      <w:suff w:val="nothing"/>
      <w:lvlText w:val="%1、"/>
      <w:lvlJc w:val="left"/>
    </w:lvl>
  </w:abstractNum>
  <w:abstractNum w:abstractNumId="26">
    <w:nsid w:val="1F9A0829"/>
    <w:multiLevelType w:val="multilevel"/>
    <w:tmpl w:val="799E0894"/>
    <w:name w:val="编号列表 35"/>
    <w:lvl w:ilvl="0">
      <w:start w:val="1"/>
      <w:numFmt w:val="decimal"/>
      <w:lvlText w:val="%1、"/>
      <w:lvlJc w:val="left"/>
    </w:lvl>
    <w:lvl w:ilvl="1">
      <w:start w:val="1"/>
      <w:numFmt w:val="decimal"/>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7">
    <w:nsid w:val="22A248E5"/>
    <w:multiLevelType w:val="multilevel"/>
    <w:tmpl w:val="60E83EBC"/>
    <w:name w:val="编号列表 58"/>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8">
    <w:nsid w:val="235665F3"/>
    <w:multiLevelType w:val="multilevel"/>
    <w:tmpl w:val="EB0CE964"/>
    <w:name w:val="编号列表 31"/>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29">
    <w:nsid w:val="23965A2B"/>
    <w:multiLevelType w:val="singleLevel"/>
    <w:tmpl w:val="C354DE70"/>
    <w:name w:val="编号列表 4"/>
    <w:lvl w:ilvl="0">
      <w:start w:val="6"/>
      <w:numFmt w:val="decimal"/>
      <w:suff w:val="nothing"/>
      <w:lvlText w:val="%1、"/>
      <w:lvlJc w:val="left"/>
    </w:lvl>
  </w:abstractNum>
  <w:abstractNum w:abstractNumId="30">
    <w:nsid w:val="246E3D3A"/>
    <w:multiLevelType w:val="multilevel"/>
    <w:tmpl w:val="495843DA"/>
    <w:name w:val="编号列表 64"/>
    <w:lvl w:ilvl="0">
      <w:start w:val="1"/>
      <w:numFmt w:val="decimal"/>
      <w:lvlText w:val="%1、"/>
      <w:lvlJc w:val="left"/>
      <w:rPr>
        <w:rFonts w:ascii="Times New Roman" w:eastAsia="Times New Roman" w:hAnsi="Times New Roman"/>
      </w:rPr>
    </w:lvl>
    <w:lvl w:ilvl="1">
      <w:start w:val="1"/>
      <w:numFmt w:val="japaneseCounting"/>
      <w:lvlText w:val="%2、"/>
      <w:lvlJc w:val="left"/>
      <w:pPr>
        <w:ind w:left="420"/>
      </w:pPr>
    </w:lvl>
    <w:lvl w:ilvl="2">
      <w:start w:val="1"/>
      <w:numFmt w:val="japaneseCounting"/>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1">
    <w:nsid w:val="25672C62"/>
    <w:multiLevelType w:val="multilevel"/>
    <w:tmpl w:val="E12C02FA"/>
    <w:name w:val="编号列表 16"/>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2">
    <w:nsid w:val="26EE3514"/>
    <w:multiLevelType w:val="multilevel"/>
    <w:tmpl w:val="E6F85B56"/>
    <w:name w:val="编号列表 41"/>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3">
    <w:nsid w:val="284F0DD6"/>
    <w:multiLevelType w:val="multilevel"/>
    <w:tmpl w:val="EB52582C"/>
    <w:name w:val="编号列表 51"/>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4">
    <w:nsid w:val="28D94769"/>
    <w:multiLevelType w:val="singleLevel"/>
    <w:tmpl w:val="9BFEEC5C"/>
    <w:name w:val="编号列表 2"/>
    <w:lvl w:ilvl="0">
      <w:start w:val="1"/>
      <w:numFmt w:val="decimal"/>
      <w:suff w:val="nothing"/>
      <w:lvlText w:val="%1、"/>
      <w:lvlJc w:val="left"/>
    </w:lvl>
  </w:abstractNum>
  <w:abstractNum w:abstractNumId="35">
    <w:nsid w:val="2DBC3F13"/>
    <w:multiLevelType w:val="multilevel"/>
    <w:tmpl w:val="DE6422B0"/>
    <w:name w:val="编号列表 55"/>
    <w:lvl w:ilvl="0">
      <w:start w:val="1"/>
      <w:numFmt w:val="decimal"/>
      <w:lvlText w:val="（%1）"/>
      <w:lvlJc w:val="left"/>
    </w:lvl>
    <w:lvl w:ilvl="1">
      <w:start w:val="1"/>
      <w:numFmt w:val="decimal"/>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6">
    <w:nsid w:val="305F79E2"/>
    <w:multiLevelType w:val="multilevel"/>
    <w:tmpl w:val="508432A4"/>
    <w:name w:val="编号列表 34"/>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7">
    <w:nsid w:val="3239697E"/>
    <w:multiLevelType w:val="multilevel"/>
    <w:tmpl w:val="A7A84820"/>
    <w:name w:val="编号列表 33"/>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8">
    <w:nsid w:val="365768D9"/>
    <w:multiLevelType w:val="multilevel"/>
    <w:tmpl w:val="11A2AFB2"/>
    <w:name w:val="编号列表 10"/>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39">
    <w:nsid w:val="36FC20D5"/>
    <w:multiLevelType w:val="multilevel"/>
    <w:tmpl w:val="87E874C4"/>
    <w:name w:val="编号列表 65"/>
    <w:lvl w:ilvl="0">
      <w:start w:val="1"/>
      <w:numFmt w:val="none"/>
      <w:lvlText w:val="一、"/>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0">
    <w:nsid w:val="37A3292C"/>
    <w:multiLevelType w:val="multilevel"/>
    <w:tmpl w:val="5DC8500E"/>
    <w:name w:val="编号列表 42"/>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1">
    <w:nsid w:val="39314BC4"/>
    <w:multiLevelType w:val="multilevel"/>
    <w:tmpl w:val="D0921610"/>
    <w:name w:val="编号列表 14"/>
    <w:lvl w:ilvl="0">
      <w:start w:val="2"/>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2">
    <w:nsid w:val="3BD766B5"/>
    <w:multiLevelType w:val="multilevel"/>
    <w:tmpl w:val="01BC0876"/>
    <w:name w:val="编号列表 47"/>
    <w:lvl w:ilvl="0">
      <w:start w:val="1"/>
      <w:numFmt w:val="decimal"/>
      <w:lvlText w:val="（%1）"/>
      <w:lvlJc w:val="left"/>
    </w:lvl>
    <w:lvl w:ilvl="1">
      <w:start w:val="1"/>
      <w:numFmt w:val="decimal"/>
      <w:lvlText w:val="%2、"/>
      <w:lvlJc w:val="left"/>
      <w:pPr>
        <w:ind w:left="36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3">
    <w:nsid w:val="3D5D4944"/>
    <w:multiLevelType w:val="multilevel"/>
    <w:tmpl w:val="DF8CB310"/>
    <w:name w:val="编号列表 28"/>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4">
    <w:nsid w:val="40070788"/>
    <w:multiLevelType w:val="singleLevel"/>
    <w:tmpl w:val="477CBAC8"/>
    <w:name w:val="Bullet 74"/>
    <w:lvl w:ilvl="0">
      <w:start w:val="2"/>
      <w:numFmt w:val="decimal"/>
      <w:lvlText w:val="%1"/>
      <w:lvlJc w:val="left"/>
      <w:pPr>
        <w:tabs>
          <w:tab w:val="num" w:pos="0"/>
        </w:tabs>
      </w:pPr>
    </w:lvl>
  </w:abstractNum>
  <w:abstractNum w:abstractNumId="45">
    <w:nsid w:val="415C219F"/>
    <w:multiLevelType w:val="multilevel"/>
    <w:tmpl w:val="25E087F4"/>
    <w:name w:val="编号列表 57"/>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6">
    <w:nsid w:val="44F65FBE"/>
    <w:multiLevelType w:val="multilevel"/>
    <w:tmpl w:val="80C0E76A"/>
    <w:name w:val="编号列表 9"/>
    <w:lvl w:ilvl="0">
      <w:start w:val="1"/>
      <w:numFmt w:val="decimal"/>
      <w:lvlText w:val="（%1）"/>
      <w:lvlJc w:val="left"/>
      <w:rPr>
        <w:rFonts w:ascii="Times New Roman" w:eastAsia="Times New Roman" w:hAnsi="Times New Roman"/>
      </w:rPr>
    </w:lvl>
    <w:lvl w:ilvl="1">
      <w:start w:val="1"/>
      <w:numFmt w:val="decimal"/>
      <w:lvlText w:val="%2、"/>
      <w:lvlJc w:val="left"/>
      <w:pPr>
        <w:ind w:left="420"/>
      </w:pPr>
    </w:lvl>
    <w:lvl w:ilvl="2">
      <w:start w:val="1"/>
      <w:numFmt w:val="decimal"/>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7">
    <w:nsid w:val="459058EB"/>
    <w:multiLevelType w:val="multilevel"/>
    <w:tmpl w:val="E0664364"/>
    <w:name w:val="编号列表 39"/>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8">
    <w:nsid w:val="45C3033F"/>
    <w:multiLevelType w:val="multilevel"/>
    <w:tmpl w:val="7D64D736"/>
    <w:name w:val="编号列表 43"/>
    <w:lvl w:ilvl="0">
      <w:start w:val="1"/>
      <w:numFmt w:val="decimal"/>
      <w:lvlText w:val="（%1）"/>
      <w:lvlJc w:val="left"/>
    </w:lvl>
    <w:lvl w:ilvl="1">
      <w:start w:val="1"/>
      <w:numFmt w:val="decimal"/>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49">
    <w:nsid w:val="471F3EE2"/>
    <w:multiLevelType w:val="multilevel"/>
    <w:tmpl w:val="4064885E"/>
    <w:name w:val="编号列表 36"/>
    <w:lvl w:ilvl="0">
      <w:start w:val="1"/>
      <w:numFmt w:val="decimal"/>
      <w:lvlText w:val="（%1）"/>
      <w:lvlJc w:val="left"/>
      <w:rPr>
        <w:rFonts w:ascii="Times New Roman" w:eastAsia="Times New Roman" w:hAnsi="Times New Roman"/>
      </w:rPr>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0">
    <w:nsid w:val="4F813ECF"/>
    <w:multiLevelType w:val="multilevel"/>
    <w:tmpl w:val="BAC4980A"/>
    <w:name w:val="编号列表 17"/>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1">
    <w:nsid w:val="53CD14F4"/>
    <w:multiLevelType w:val="multilevel"/>
    <w:tmpl w:val="FFE800E0"/>
    <w:name w:val="编号列表 21"/>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2">
    <w:nsid w:val="5435381A"/>
    <w:multiLevelType w:val="singleLevel"/>
    <w:tmpl w:val="0DA4B49E"/>
    <w:name w:val="编号列表 49"/>
    <w:lvl w:ilvl="0">
      <w:start w:val="1"/>
      <w:numFmt w:val="decimal"/>
      <w:suff w:val="nothing"/>
      <w:lvlText w:val="（%1）"/>
      <w:lvlJc w:val="left"/>
    </w:lvl>
  </w:abstractNum>
  <w:abstractNum w:abstractNumId="53">
    <w:nsid w:val="54645A28"/>
    <w:multiLevelType w:val="singleLevel"/>
    <w:tmpl w:val="F0A216C6"/>
    <w:name w:val="Bullet 68"/>
    <w:lvl w:ilvl="0">
      <w:start w:val="1"/>
      <w:numFmt w:val="decimal"/>
      <w:lvlText w:val="%1"/>
      <w:lvlJc w:val="left"/>
      <w:pPr>
        <w:tabs>
          <w:tab w:val="num" w:pos="0"/>
        </w:tabs>
      </w:pPr>
    </w:lvl>
  </w:abstractNum>
  <w:abstractNum w:abstractNumId="54">
    <w:nsid w:val="55130808"/>
    <w:multiLevelType w:val="multilevel"/>
    <w:tmpl w:val="82B02ED6"/>
    <w:name w:val="编号列表 50"/>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5">
    <w:nsid w:val="55252C22"/>
    <w:multiLevelType w:val="multilevel"/>
    <w:tmpl w:val="C1763FE8"/>
    <w:name w:val="编号列表 23"/>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6">
    <w:nsid w:val="578B27DE"/>
    <w:multiLevelType w:val="multilevel"/>
    <w:tmpl w:val="5DE48302"/>
    <w:name w:val="编号列表 46"/>
    <w:lvl w:ilvl="0">
      <w:start w:val="1"/>
      <w:numFmt w:val="decimal"/>
      <w:lvlText w:val="%1、"/>
      <w:lvlJc w:val="left"/>
      <w:pPr>
        <w:ind w:left="180"/>
      </w:pPr>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7">
    <w:nsid w:val="5B867C02"/>
    <w:multiLevelType w:val="singleLevel"/>
    <w:tmpl w:val="555C467E"/>
    <w:name w:val="Bullet 67"/>
    <w:lvl w:ilvl="0">
      <w:numFmt w:val="none"/>
      <w:lvlText w:val="%1"/>
      <w:lvlJc w:val="left"/>
      <w:pPr>
        <w:tabs>
          <w:tab w:val="num" w:pos="0"/>
        </w:tabs>
      </w:pPr>
    </w:lvl>
  </w:abstractNum>
  <w:abstractNum w:abstractNumId="58">
    <w:nsid w:val="607A7EF1"/>
    <w:multiLevelType w:val="multilevel"/>
    <w:tmpl w:val="5DCAA542"/>
    <w:name w:val="编号列表 15"/>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59">
    <w:nsid w:val="644F7196"/>
    <w:multiLevelType w:val="multilevel"/>
    <w:tmpl w:val="CA9EAE2C"/>
    <w:name w:val="编号列表 27"/>
    <w:lvl w:ilvl="0">
      <w:start w:val="1"/>
      <w:numFmt w:val="japaneseCounting"/>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0">
    <w:nsid w:val="661202DE"/>
    <w:multiLevelType w:val="multilevel"/>
    <w:tmpl w:val="3E78E62C"/>
    <w:name w:val="编号列表 45"/>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1">
    <w:nsid w:val="668E234C"/>
    <w:multiLevelType w:val="multilevel"/>
    <w:tmpl w:val="8146BB8A"/>
    <w:name w:val="编号列表 40"/>
    <w:lvl w:ilvl="0">
      <w:start w:val="1"/>
      <w:numFmt w:val="japaneseCounting"/>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2">
    <w:nsid w:val="6743374F"/>
    <w:multiLevelType w:val="multilevel"/>
    <w:tmpl w:val="44107FCE"/>
    <w:name w:val="编号列表 38"/>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3">
    <w:nsid w:val="6A866F98"/>
    <w:multiLevelType w:val="multilevel"/>
    <w:tmpl w:val="B49E895C"/>
    <w:name w:val="编号列表 11"/>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4">
    <w:nsid w:val="6AAE7028"/>
    <w:multiLevelType w:val="multilevel"/>
    <w:tmpl w:val="019059CE"/>
    <w:name w:val="编号列表 48"/>
    <w:lvl w:ilvl="0">
      <w:start w:val="1"/>
      <w:numFmt w:val="decimal"/>
      <w:lvlText w:val="（%1）"/>
      <w:lvlJc w:val="left"/>
    </w:lvl>
    <w:lvl w:ilvl="1">
      <w:start w:val="1"/>
      <w:numFmt w:val="decimal"/>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5">
    <w:nsid w:val="6AB02359"/>
    <w:multiLevelType w:val="multilevel"/>
    <w:tmpl w:val="A47CA24C"/>
    <w:name w:val="编号列表 22"/>
    <w:lvl w:ilvl="0">
      <w:start w:val="1"/>
      <w:numFmt w:val="decimal"/>
      <w:lvlText w:val="（%1）"/>
      <w:lvlJc w:val="left"/>
    </w:lvl>
    <w:lvl w:ilvl="1">
      <w:start w:val="1"/>
      <w:numFmt w:val="japaneseCounting"/>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6">
    <w:nsid w:val="6B3470D0"/>
    <w:multiLevelType w:val="multilevel"/>
    <w:tmpl w:val="3E84DAD2"/>
    <w:name w:val="编号列表 6"/>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7">
    <w:nsid w:val="6D454E4D"/>
    <w:multiLevelType w:val="singleLevel"/>
    <w:tmpl w:val="27D6A0D8"/>
    <w:name w:val="Bullet 72"/>
    <w:lvl w:ilvl="0">
      <w:start w:val="1"/>
      <w:numFmt w:val="lowerRoman"/>
      <w:lvlText w:val="%1"/>
      <w:lvlJc w:val="left"/>
      <w:pPr>
        <w:tabs>
          <w:tab w:val="num" w:pos="0"/>
        </w:tabs>
      </w:pPr>
    </w:lvl>
  </w:abstractNum>
  <w:abstractNum w:abstractNumId="68">
    <w:nsid w:val="718C5CC6"/>
    <w:multiLevelType w:val="multilevel"/>
    <w:tmpl w:val="E41C912C"/>
    <w:name w:val="编号列表 44"/>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69">
    <w:nsid w:val="727D7B58"/>
    <w:multiLevelType w:val="multilevel"/>
    <w:tmpl w:val="4B0EC7E4"/>
    <w:name w:val="编号列表 62"/>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70">
    <w:nsid w:val="72A97FE9"/>
    <w:multiLevelType w:val="multilevel"/>
    <w:tmpl w:val="CB762B1E"/>
    <w:name w:val="编号列表 13"/>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71">
    <w:nsid w:val="73624D3D"/>
    <w:multiLevelType w:val="multilevel"/>
    <w:tmpl w:val="D6922086"/>
    <w:name w:val="编号列表 53"/>
    <w:lvl w:ilvl="0">
      <w:start w:val="1"/>
      <w:numFmt w:val="decimal"/>
      <w:lvlText w:val="（%1）"/>
      <w:lvlJc w:val="left"/>
    </w:lvl>
    <w:lvl w:ilvl="1">
      <w:start w:val="1"/>
      <w:numFmt w:val="decimal"/>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72">
    <w:nsid w:val="74163FDB"/>
    <w:multiLevelType w:val="multilevel"/>
    <w:tmpl w:val="03F4220C"/>
    <w:name w:val="编号列表 8"/>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73">
    <w:nsid w:val="795913A4"/>
    <w:multiLevelType w:val="singleLevel"/>
    <w:tmpl w:val="3B847F7E"/>
    <w:name w:val="Bullet 73"/>
    <w:lvl w:ilvl="0">
      <w:start w:val="1"/>
      <w:numFmt w:val="decimal"/>
      <w:lvlText w:val="%1"/>
      <w:lvlJc w:val="left"/>
      <w:pPr>
        <w:tabs>
          <w:tab w:val="num" w:pos="0"/>
        </w:tabs>
      </w:pPr>
      <w:rPr>
        <w:rFonts w:ascii="Times New Roman" w:eastAsia="Times New Roman" w:hAnsi="Times New Roman"/>
      </w:rPr>
    </w:lvl>
  </w:abstractNum>
  <w:abstractNum w:abstractNumId="74">
    <w:nsid w:val="7A55739B"/>
    <w:multiLevelType w:val="multilevel"/>
    <w:tmpl w:val="BC4668B4"/>
    <w:name w:val="编号列表 60"/>
    <w:lvl w:ilvl="0">
      <w:start w:val="1"/>
      <w:numFmt w:val="decimal"/>
      <w:lvlText w:val="%1、"/>
      <w:lvlJc w:val="left"/>
    </w:lvl>
    <w:lvl w:ilvl="1">
      <w:start w:val="1"/>
      <w:numFmt w:val="lowerLetter"/>
      <w:lvlText w:val="%2)"/>
      <w:lvlJc w:val="left"/>
      <w:pPr>
        <w:ind w:left="420"/>
      </w:pPr>
    </w:lvl>
    <w:lvl w:ilvl="2">
      <w:start w:val="1"/>
      <w:numFmt w:val="lowerRoman"/>
      <w:lvlText w:val="%3."/>
      <w:lvlJc w:val="left"/>
      <w:pPr>
        <w:ind w:left="840"/>
      </w:pPr>
    </w:lvl>
    <w:lvl w:ilvl="3">
      <w:start w:val="1"/>
      <w:numFmt w:val="decimal"/>
      <w:lvlText w:val="%4."/>
      <w:lvlJc w:val="left"/>
      <w:pPr>
        <w:ind w:left="1260"/>
      </w:pPr>
    </w:lvl>
    <w:lvl w:ilvl="4">
      <w:start w:val="1"/>
      <w:numFmt w:val="lowerLetter"/>
      <w:lvlText w:val="%5)"/>
      <w:lvlJc w:val="left"/>
      <w:pPr>
        <w:ind w:left="1680"/>
      </w:pPr>
    </w:lvl>
    <w:lvl w:ilvl="5">
      <w:start w:val="1"/>
      <w:numFmt w:val="lowerRoman"/>
      <w:lvlText w:val="%6."/>
      <w:lvlJc w:val="left"/>
      <w:pPr>
        <w:ind w:left="2100"/>
      </w:pPr>
    </w:lvl>
    <w:lvl w:ilvl="6">
      <w:start w:val="1"/>
      <w:numFmt w:val="decimal"/>
      <w:lvlText w:val="%7."/>
      <w:lvlJc w:val="left"/>
      <w:pPr>
        <w:ind w:left="2520"/>
      </w:pPr>
    </w:lvl>
    <w:lvl w:ilvl="7">
      <w:start w:val="1"/>
      <w:numFmt w:val="lowerLetter"/>
      <w:lvlText w:val="%8)"/>
      <w:lvlJc w:val="left"/>
      <w:pPr>
        <w:ind w:left="2940"/>
      </w:pPr>
    </w:lvl>
    <w:lvl w:ilvl="8">
      <w:start w:val="1"/>
      <w:numFmt w:val="lowerRoman"/>
      <w:lvlText w:val="%9."/>
      <w:lvlJc w:val="left"/>
      <w:pPr>
        <w:ind w:left="3360"/>
      </w:pPr>
    </w:lvl>
  </w:abstractNum>
  <w:abstractNum w:abstractNumId="75">
    <w:nsid w:val="7F640261"/>
    <w:multiLevelType w:val="singleLevel"/>
    <w:tmpl w:val="D2F0D28E"/>
    <w:name w:val="Bullet 70"/>
    <w:lvl w:ilvl="0">
      <w:start w:val="4"/>
      <w:numFmt w:val="decimal"/>
      <w:lvlText w:val="%1"/>
      <w:lvlJc w:val="left"/>
      <w:pPr>
        <w:tabs>
          <w:tab w:val="num" w:pos="0"/>
        </w:tabs>
      </w:pPr>
    </w:lvl>
  </w:abstractNum>
  <w:num w:numId="1">
    <w:abstractNumId w:val="49"/>
  </w:num>
  <w:num w:numId="2">
    <w:abstractNumId w:val="62"/>
  </w:num>
  <w:num w:numId="3">
    <w:abstractNumId w:val="47"/>
  </w:num>
  <w:num w:numId="4">
    <w:abstractNumId w:val="61"/>
  </w:num>
  <w:num w:numId="5">
    <w:abstractNumId w:val="32"/>
  </w:num>
  <w:num w:numId="6">
    <w:abstractNumId w:val="13"/>
  </w:num>
  <w:num w:numId="7">
    <w:abstractNumId w:val="6"/>
  </w:num>
  <w:num w:numId="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doNotHyphenateCaps/>
  <w:drawingGridHorizontalSpacing w:val="105"/>
  <w:drawingGridVerticalSpacing w:val="0"/>
  <w:characterSpacingControl w:val="doNotCompress"/>
  <w:noLineBreaksAfter w:lang="zh-CN" w:val="$([{£¥·‘“〈《「『【〔〖〝﹙﹛﹝＄（．［｛￡￥"/>
  <w:noLineBreaksBefore w:lang="zh-CN" w:val="!%),.:;&gt;?]}¢¨°·ˇˉ―‖’”…‰′″›℃∶、。〃〉》」』】〕〗〞︶︺︾﹀﹄﹚﹜﹞！＂％＇），．：；？］｀｜｝～￠"/>
  <w:doNotValidateAgainstSchema/>
  <w:doNotDemarcateInvalidXml/>
  <w:footnotePr>
    <w:footnote w:id="-1"/>
    <w:footnote w:id="0"/>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7DC0"/>
    <w:rsid w:val="00175C61"/>
    <w:rsid w:val="00192717"/>
    <w:rsid w:val="001C52E6"/>
    <w:rsid w:val="002D553F"/>
    <w:rsid w:val="002E51C6"/>
    <w:rsid w:val="003455AE"/>
    <w:rsid w:val="003B64AD"/>
    <w:rsid w:val="003F67C3"/>
    <w:rsid w:val="004E0581"/>
    <w:rsid w:val="00587DC0"/>
    <w:rsid w:val="005C1E84"/>
    <w:rsid w:val="00654399"/>
    <w:rsid w:val="00674F03"/>
    <w:rsid w:val="006812F0"/>
    <w:rsid w:val="006A5D0D"/>
    <w:rsid w:val="006C7FE6"/>
    <w:rsid w:val="006F0D7A"/>
    <w:rsid w:val="007F6964"/>
    <w:rsid w:val="008246E0"/>
    <w:rsid w:val="008278AC"/>
    <w:rsid w:val="00834C5A"/>
    <w:rsid w:val="008944B0"/>
    <w:rsid w:val="00941262"/>
    <w:rsid w:val="00954237"/>
    <w:rsid w:val="00A35DB9"/>
    <w:rsid w:val="00AA13A0"/>
    <w:rsid w:val="00B8574A"/>
    <w:rsid w:val="00BC330E"/>
    <w:rsid w:val="00C042EC"/>
    <w:rsid w:val="00C34EDF"/>
    <w:rsid w:val="00C73A44"/>
    <w:rsid w:val="00C90D14"/>
    <w:rsid w:val="00CB0C07"/>
    <w:rsid w:val="00CC08F3"/>
    <w:rsid w:val="00CC244F"/>
    <w:rsid w:val="00CD2CB1"/>
    <w:rsid w:val="00D35D37"/>
    <w:rsid w:val="00E2506D"/>
    <w:rsid w:val="00E3154B"/>
    <w:rsid w:val="00E357D0"/>
    <w:rsid w:val="00EC0E99"/>
    <w:rsid w:val="00EE2C86"/>
    <w:rsid w:val="00F028C7"/>
    <w:rsid w:val="00F8373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DC0"/>
    <w:pPr>
      <w:widowControl w:val="0"/>
      <w:pBdr>
        <w:top w:val="none" w:sz="0" w:space="0" w:color="000000"/>
        <w:left w:val="none" w:sz="0" w:space="0" w:color="000000"/>
        <w:bottom w:val="none" w:sz="0" w:space="0" w:color="000000"/>
        <w:right w:val="none" w:sz="0" w:space="0" w:color="000000"/>
        <w:between w:val="none" w:sz="0" w:space="0" w:color="000000"/>
      </w:pBdr>
      <w:jc w:val="both"/>
    </w:pPr>
    <w:rPr>
      <w:kern w:val="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87DC0"/>
    <w:pPr>
      <w:widowControl/>
      <w:pBdr>
        <w:top w:val="none" w:sz="0" w:space="3" w:color="000000"/>
        <w:left w:val="none" w:sz="0" w:space="3" w:color="000000"/>
        <w:bottom w:val="none" w:sz="0" w:space="3" w:color="000000"/>
        <w:right w:val="none" w:sz="0" w:space="3" w:color="000000"/>
      </w:pBdr>
      <w:spacing w:before="100" w:beforeAutospacing="1" w:after="100" w:afterAutospacing="1"/>
      <w:jc w:val="left"/>
    </w:pPr>
    <w:rPr>
      <w:rFonts w:ascii="宋体" w:hAnsi="宋体" w:cs="宋体"/>
      <w:sz w:val="24"/>
      <w:szCs w:val="24"/>
    </w:rPr>
  </w:style>
  <w:style w:type="paragraph" w:styleId="BodyText">
    <w:name w:val="Body Text"/>
    <w:basedOn w:val="Normal"/>
    <w:link w:val="BodyTextChar"/>
    <w:uiPriority w:val="99"/>
    <w:rsid w:val="00587DC0"/>
    <w:pPr>
      <w:pBdr>
        <w:top w:val="none" w:sz="0" w:space="3" w:color="000000"/>
        <w:left w:val="none" w:sz="0" w:space="3" w:color="000000"/>
        <w:bottom w:val="none" w:sz="0" w:space="3" w:color="000000"/>
        <w:right w:val="none" w:sz="0" w:space="3" w:color="000000"/>
      </w:pBdr>
      <w:spacing w:line="360" w:lineRule="exact"/>
    </w:pPr>
    <w:rPr>
      <w:b/>
      <w:bCs/>
    </w:rPr>
  </w:style>
  <w:style w:type="character" w:customStyle="1" w:styleId="BodyTextChar">
    <w:name w:val="Body Text Char"/>
    <w:basedOn w:val="DefaultParagraphFont"/>
    <w:link w:val="BodyText"/>
    <w:uiPriority w:val="99"/>
    <w:semiHidden/>
    <w:rsid w:val="00FC7F3B"/>
    <w:rPr>
      <w:kern w:val="1"/>
      <w:szCs w:val="21"/>
    </w:rPr>
  </w:style>
  <w:style w:type="paragraph" w:customStyle="1" w:styleId="Header1">
    <w:name w:val="Header1"/>
    <w:uiPriority w:val="99"/>
    <w:rsid w:val="00587DC0"/>
    <w:pPr>
      <w:widowControl w:val="0"/>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kern w:val="1"/>
      <w:sz w:val="18"/>
      <w:szCs w:val="18"/>
    </w:rPr>
  </w:style>
  <w:style w:type="paragraph" w:customStyle="1" w:styleId="Footer1">
    <w:name w:val="Footer1"/>
    <w:uiPriority w:val="99"/>
    <w:rsid w:val="00587DC0"/>
    <w:pPr>
      <w:widowControl w:val="0"/>
      <w:pBdr>
        <w:top w:val="none" w:sz="0" w:space="3" w:color="000000"/>
        <w:left w:val="none" w:sz="0" w:space="3" w:color="000000"/>
        <w:bottom w:val="none" w:sz="0" w:space="3" w:color="000000"/>
        <w:right w:val="none" w:sz="0" w:space="3" w:color="000000"/>
        <w:between w:val="none" w:sz="0" w:space="0" w:color="000000"/>
      </w:pBdr>
      <w:tabs>
        <w:tab w:val="center" w:pos="4153"/>
        <w:tab w:val="right" w:pos="8306"/>
      </w:tabs>
    </w:pPr>
    <w:rPr>
      <w:kern w:val="1"/>
      <w:sz w:val="18"/>
      <w:szCs w:val="18"/>
    </w:rPr>
  </w:style>
  <w:style w:type="paragraph" w:styleId="BalloonText">
    <w:name w:val="Balloon Text"/>
    <w:basedOn w:val="Normal"/>
    <w:link w:val="BalloonTextChar"/>
    <w:uiPriority w:val="99"/>
    <w:semiHidden/>
    <w:rsid w:val="00587DC0"/>
    <w:rPr>
      <w:sz w:val="18"/>
      <w:szCs w:val="18"/>
    </w:rPr>
  </w:style>
  <w:style w:type="character" w:customStyle="1" w:styleId="BalloonTextChar">
    <w:name w:val="Balloon Text Char"/>
    <w:basedOn w:val="DefaultParagraphFont"/>
    <w:link w:val="BalloonText"/>
    <w:uiPriority w:val="99"/>
    <w:semiHidden/>
    <w:rsid w:val="00FC7F3B"/>
    <w:rPr>
      <w:kern w:val="1"/>
      <w:sz w:val="0"/>
      <w:szCs w:val="0"/>
    </w:rPr>
  </w:style>
  <w:style w:type="paragraph" w:styleId="ListParagraph">
    <w:name w:val="List Paragraph"/>
    <w:basedOn w:val="Normal"/>
    <w:uiPriority w:val="99"/>
    <w:qFormat/>
    <w:rsid w:val="00587DC0"/>
    <w:pPr>
      <w:pBdr>
        <w:top w:val="none" w:sz="0" w:space="3" w:color="000000"/>
        <w:left w:val="none" w:sz="0" w:space="3" w:color="000000"/>
        <w:bottom w:val="none" w:sz="0" w:space="3" w:color="000000"/>
        <w:right w:val="none" w:sz="0" w:space="3" w:color="000000"/>
      </w:pBdr>
      <w:ind w:firstLine="420"/>
    </w:pPr>
  </w:style>
  <w:style w:type="paragraph" w:styleId="BodyTextIndent">
    <w:name w:val="Body Text Indent"/>
    <w:basedOn w:val="Normal"/>
    <w:link w:val="BodyTextIndentChar"/>
    <w:uiPriority w:val="99"/>
    <w:rsid w:val="00587DC0"/>
    <w:pPr>
      <w:pBdr>
        <w:top w:val="none" w:sz="0" w:space="3" w:color="000000"/>
        <w:left w:val="none" w:sz="0" w:space="3" w:color="000000"/>
        <w:bottom w:val="none" w:sz="0" w:space="3" w:color="000000"/>
        <w:right w:val="none" w:sz="0" w:space="3" w:color="000000"/>
      </w:pBdr>
      <w:ind w:left="811" w:hanging="630"/>
    </w:pPr>
  </w:style>
  <w:style w:type="character" w:customStyle="1" w:styleId="BodyTextIndentChar">
    <w:name w:val="Body Text Indent Char"/>
    <w:basedOn w:val="DefaultParagraphFont"/>
    <w:link w:val="BodyTextIndent"/>
    <w:uiPriority w:val="99"/>
    <w:semiHidden/>
    <w:rsid w:val="00FC7F3B"/>
    <w:rPr>
      <w:kern w:val="1"/>
      <w:szCs w:val="21"/>
    </w:rPr>
  </w:style>
  <w:style w:type="character" w:customStyle="1" w:styleId="Char">
    <w:name w:val="正文文本 Char"/>
    <w:uiPriority w:val="99"/>
    <w:rsid w:val="00587DC0"/>
    <w:rPr>
      <w:b/>
      <w:bCs/>
    </w:rPr>
  </w:style>
  <w:style w:type="character" w:customStyle="1" w:styleId="Char0">
    <w:name w:val="页眉 Char"/>
    <w:uiPriority w:val="99"/>
    <w:rsid w:val="00587DC0"/>
    <w:rPr>
      <w:sz w:val="18"/>
      <w:szCs w:val="18"/>
    </w:rPr>
  </w:style>
  <w:style w:type="character" w:customStyle="1" w:styleId="Char1">
    <w:name w:val="页脚 Char"/>
    <w:uiPriority w:val="99"/>
    <w:rsid w:val="00587DC0"/>
    <w:rPr>
      <w:sz w:val="18"/>
      <w:szCs w:val="18"/>
    </w:rPr>
  </w:style>
  <w:style w:type="character" w:customStyle="1" w:styleId="Char2">
    <w:name w:val="批注框文本 Char"/>
    <w:uiPriority w:val="99"/>
    <w:rsid w:val="00587DC0"/>
    <w:rPr>
      <w:sz w:val="18"/>
      <w:szCs w:val="18"/>
    </w:rPr>
  </w:style>
  <w:style w:type="character" w:styleId="Strong">
    <w:name w:val="Strong"/>
    <w:basedOn w:val="DefaultParagraphFont"/>
    <w:uiPriority w:val="99"/>
    <w:qFormat/>
    <w:rsid w:val="00587DC0"/>
    <w:rPr>
      <w:b/>
      <w:bCs/>
    </w:rPr>
  </w:style>
  <w:style w:type="character" w:customStyle="1" w:styleId="Char3">
    <w:name w:val="正文文本缩进 Char"/>
    <w:uiPriority w:val="99"/>
    <w:rsid w:val="00587DC0"/>
  </w:style>
  <w:style w:type="paragraph" w:styleId="Header">
    <w:name w:val="header"/>
    <w:basedOn w:val="Normal"/>
    <w:link w:val="HeaderChar"/>
    <w:uiPriority w:val="99"/>
    <w:semiHidden/>
    <w:rsid w:val="00CB0C0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CB0C07"/>
    <w:rPr>
      <w:sz w:val="18"/>
      <w:szCs w:val="18"/>
    </w:rPr>
  </w:style>
  <w:style w:type="paragraph" w:styleId="Footer">
    <w:name w:val="footer"/>
    <w:basedOn w:val="Normal"/>
    <w:link w:val="FooterChar"/>
    <w:uiPriority w:val="99"/>
    <w:semiHidden/>
    <w:rsid w:val="00CB0C0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CB0C07"/>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362</TotalTime>
  <Pages>14</Pages>
  <Words>1707</Words>
  <Characters>9735</Characters>
  <Application>Microsoft Office Outlook</Application>
  <DocSecurity>0</DocSecurity>
  <Lines>0</Lines>
  <Paragraphs>0</Paragraphs>
  <ScaleCrop>false</ScaleCrop>
  <Company>ms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THINKPAD</cp:lastModifiedBy>
  <cp:revision>192</cp:revision>
  <cp:lastPrinted>2018-04-16T09:54:00Z</cp:lastPrinted>
  <dcterms:created xsi:type="dcterms:W3CDTF">2015-01-15T07:39:00Z</dcterms:created>
  <dcterms:modified xsi:type="dcterms:W3CDTF">2020-03-20T09:46:00Z</dcterms:modified>
</cp:coreProperties>
</file>