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D8" w:rsidRDefault="00555A30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962"/>
        <w:gridCol w:w="172"/>
        <w:gridCol w:w="1944"/>
        <w:gridCol w:w="1620"/>
        <w:gridCol w:w="2520"/>
        <w:gridCol w:w="207"/>
        <w:gridCol w:w="1953"/>
      </w:tblGrid>
      <w:tr w:rsidR="00E117D8">
        <w:trPr>
          <w:trHeight w:val="316"/>
        </w:trPr>
        <w:tc>
          <w:tcPr>
            <w:tcW w:w="176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D8" w:rsidRDefault="00555A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9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17D8" w:rsidRDefault="00555A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414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D8" w:rsidRDefault="00555A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课题：语文园地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17D8" w:rsidRDefault="00555A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27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117D8">
        <w:trPr>
          <w:trHeight w:val="316"/>
        </w:trPr>
        <w:tc>
          <w:tcPr>
            <w:tcW w:w="17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117D8" w:rsidRDefault="00555A30" w:rsidP="00185C7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班级：五（</w:t>
            </w:r>
            <w:r w:rsidR="00185C72"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17D8" w:rsidRDefault="00555A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</w:rPr>
              <w:t xml:space="preserve"> </w:t>
            </w:r>
            <w:r w:rsidR="00185C72">
              <w:rPr>
                <w:rFonts w:hint="eastAsia"/>
                <w:sz w:val="24"/>
              </w:rPr>
              <w:t>51</w:t>
            </w:r>
          </w:p>
        </w:tc>
        <w:tc>
          <w:tcPr>
            <w:tcW w:w="414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117D8" w:rsidRDefault="00555A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17D8" w:rsidRDefault="00555A30">
            <w:pPr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-4914900</wp:posOffset>
                      </wp:positionH>
                      <wp:positionV relativeFrom="paragraph">
                        <wp:posOffset>-50165</wp:posOffset>
                      </wp:positionV>
                      <wp:extent cx="63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line id="_x0000_s1026" o:spid="_x0000_s1026" o:spt="20" style="position:absolute;left:0pt;margin-left:-387pt;margin-top:-3.95pt;height:0pt;width:0.05pt;z-index:251658240;mso-width-relative:page;mso-height-relative:page;" filled="f" stroked="t" coordsize="21600,21600" o:gfxdata="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4UcG9YAAAALAQAADwAAAAAAAAABACAAAAAiAAAAZHJz&#10;L2Rvd25yZXYueG1sUEsBAhQAFAAAAAgAh07iQM+H9+3NAQAAhgMAAA4AAAAAAAAAAQAgAAAAJQ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执教：</w:t>
            </w:r>
            <w:r w:rsidR="00185C72">
              <w:rPr>
                <w:rFonts w:hint="eastAsia"/>
                <w:sz w:val="24"/>
              </w:rPr>
              <w:t>郭紫瑛</w:t>
            </w:r>
          </w:p>
        </w:tc>
      </w:tr>
      <w:tr w:rsidR="00E117D8">
        <w:trPr>
          <w:trHeight w:val="90"/>
        </w:trPr>
        <w:tc>
          <w:tcPr>
            <w:tcW w:w="10008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17D8" w:rsidRDefault="00555A30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教学目标</w:t>
            </w:r>
          </w:p>
          <w:p w:rsidR="00E117D8" w:rsidRDefault="00555A30">
            <w:pPr>
              <w:rPr>
                <w:b/>
                <w:sz w:val="24"/>
              </w:rPr>
            </w:pPr>
            <w:r>
              <w:rPr>
                <w:rFonts w:ascii="宋体" w:hAnsi="宋体" w:cs="宋体"/>
                <w:sz w:val="24"/>
              </w:rPr>
              <w:t>1.</w:t>
            </w:r>
            <w:r>
              <w:rPr>
                <w:rFonts w:ascii="宋体" w:hAnsi="宋体" w:cs="宋体"/>
                <w:sz w:val="24"/>
              </w:rPr>
              <w:t>交流平台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通过多种形式的交流，回顾本单元学习阅读古典名著的方法。</w:t>
            </w:r>
            <w:r>
              <w:rPr>
                <w:rFonts w:ascii="宋体" w:hAnsi="宋体" w:cs="宋体"/>
                <w:sz w:val="24"/>
              </w:rPr>
              <w:br/>
              <w:t>2.</w:t>
            </w:r>
            <w:r>
              <w:rPr>
                <w:rFonts w:ascii="宋体" w:hAnsi="宋体" w:cs="宋体"/>
                <w:sz w:val="24"/>
              </w:rPr>
              <w:t>词句段运用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品读句段，学习理解词语和句子的方法，学会勾勒人物形象的方法。</w:t>
            </w:r>
            <w:r>
              <w:rPr>
                <w:rFonts w:ascii="宋体" w:hAnsi="宋体" w:cs="宋体"/>
                <w:sz w:val="24"/>
              </w:rPr>
              <w:br/>
              <w:t>3.</w:t>
            </w:r>
            <w:r>
              <w:rPr>
                <w:rFonts w:ascii="宋体" w:hAnsi="宋体" w:cs="宋体"/>
                <w:sz w:val="24"/>
              </w:rPr>
              <w:t>日积月累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理解并积累古诗《鸟鸣涧》，体会夜间春山的宁静优美，并进行拓展阅读和积累。</w:t>
            </w:r>
          </w:p>
          <w:p w:rsidR="00E117D8" w:rsidRDefault="00555A3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 w:rsidR="00E117D8" w:rsidRDefault="00555A3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教材分析</w:t>
            </w:r>
          </w:p>
          <w:p w:rsidR="00E117D8" w:rsidRDefault="00555A30">
            <w:pPr>
              <w:ind w:firstLineChars="200" w:firstLine="400"/>
              <w:rPr>
                <w:rFonts w:ascii="Tahoma" w:hAnsi="Tahoma" w:cs="Tahoma"/>
                <w:bCs/>
                <w:kern w:val="0"/>
                <w:sz w:val="20"/>
                <w:szCs w:val="20"/>
              </w:rPr>
            </w:pP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本单元语文园地包括三个板块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: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一是交流平台，二是词句段运用，三是日积月累。这三项内容分别指向学生表达、运用和积累的能力。第一个板块是让学生初步学习阅读古典名著的方法。本单元共四篇课文，分别是《草船借箭》《景阳冈》《猴王出世》和《红楼春趣》四篇课文都选自古典名著，学生在内容的理解上有一些难度，如果掌握一些学习方法，阅读起来会更加顺畅。遇到一些难理解的语句，可以联系上下文猜测语句的意思。还有一些词语并不需要反复琢磨，只需知道它们的大意即可。读历史故事时，可以借助资料了解其历史背景，能更好地理解故事内容。还可以结合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电影、电视剧，加深对古典名著的理解，增加阅读的乐趣。</w:t>
            </w:r>
          </w:p>
          <w:p w:rsidR="00E117D8" w:rsidRDefault="00555A30">
            <w:pPr>
              <w:ind w:firstLineChars="200" w:firstLine="400"/>
              <w:rPr>
                <w:rFonts w:ascii="Tahoma" w:hAnsi="Tahoma" w:cs="Tahoma"/>
                <w:bCs/>
                <w:kern w:val="0"/>
                <w:sz w:val="20"/>
                <w:szCs w:val="20"/>
              </w:rPr>
            </w:pP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第二个板块共有三道题目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: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一是猜出词语的大致意思；二是读句子，说出理解加点词语的方法；三是读句子，猜出句中描写的人物，并说清楚理由。第三个板块是积累王维的一首五言绝句《鸟鸣涧》，此诗描绘山间春夜幽静而美丽的景色，侧重于表现夜间春山的宁静优美。全诗紧扣“静”字，好似一幅风景写生画。诗人用花落、月出、鸟鸣等活动着的景物，凸显月夜春山的幽静，取得以动衬静的艺术效果，生动地勾勒出一幅“鸟鸣山更幽”的诗情画意图。</w:t>
            </w:r>
          </w:p>
          <w:p w:rsidR="00E117D8" w:rsidRDefault="00555A30">
            <w:pPr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学生分析</w:t>
            </w:r>
          </w:p>
          <w:p w:rsidR="00E117D8" w:rsidRDefault="00555A30">
            <w:pPr>
              <w:ind w:firstLineChars="200" w:firstLine="400"/>
              <w:rPr>
                <w:b/>
                <w:sz w:val="24"/>
              </w:rPr>
            </w:pP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通过</w:t>
            </w:r>
            <w:proofErr w:type="gramStart"/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单元的学习，学生对学习名著有了一定了解，可引导学生有效交流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,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使学生掌握了更多阅读名著的方法与技巧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,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为学生进一步阅读名著打好基础。同时应结合课文教学的基础，让学生分析名著的语言特点和人物形象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,</w:t>
            </w:r>
            <w:r>
              <w:rPr>
                <w:rFonts w:ascii="Tahoma" w:hAnsi="Tahoma" w:cs="Tahoma" w:hint="eastAsia"/>
                <w:bCs/>
                <w:kern w:val="0"/>
                <w:sz w:val="20"/>
                <w:szCs w:val="20"/>
              </w:rPr>
              <w:t>学生初步体会名著的魅力。</w:t>
            </w:r>
          </w:p>
        </w:tc>
      </w:tr>
      <w:tr w:rsidR="00E117D8">
        <w:trPr>
          <w:trHeight w:val="316"/>
        </w:trPr>
        <w:tc>
          <w:tcPr>
            <w:tcW w:w="10008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 w:rsidR="00E117D8">
        <w:trPr>
          <w:trHeight w:val="316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</w:t>
            </w:r>
          </w:p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板块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2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E117D8">
        <w:trPr>
          <w:trHeight w:val="5079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E117D8">
            <w:pPr>
              <w:jc w:val="center"/>
              <w:rPr>
                <w:sz w:val="24"/>
              </w:rPr>
            </w:pPr>
          </w:p>
          <w:p w:rsidR="00E117D8" w:rsidRDefault="00E117D8">
            <w:pPr>
              <w:jc w:val="center"/>
              <w:rPr>
                <w:sz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555A3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一、</w:t>
            </w:r>
            <w:r>
              <w:rPr>
                <w:rFonts w:ascii="宋体" w:hAnsi="宋体" w:cs="宋体"/>
                <w:sz w:val="24"/>
              </w:rPr>
              <w:t>整体回顾，展开讨论交流</w:t>
            </w: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555A30">
            <w:pPr>
              <w:jc w:val="left"/>
              <w:rPr>
                <w:szCs w:val="21"/>
              </w:rPr>
            </w:pPr>
            <w:r>
              <w:rPr>
                <w:rFonts w:ascii="宋体" w:hAnsi="宋体" w:cs="宋体"/>
                <w:sz w:val="24"/>
              </w:rPr>
              <w:lastRenderedPageBreak/>
              <w:t>二、读</w:t>
            </w:r>
            <w:proofErr w:type="gramStart"/>
            <w:r>
              <w:rPr>
                <w:rFonts w:ascii="宋体" w:hAnsi="宋体" w:cs="宋体"/>
                <w:sz w:val="24"/>
              </w:rPr>
              <w:t>句品词</w:t>
            </w:r>
            <w:proofErr w:type="gramEnd"/>
            <w:r>
              <w:rPr>
                <w:rFonts w:ascii="宋体" w:hAnsi="宋体" w:cs="宋体"/>
                <w:sz w:val="24"/>
              </w:rPr>
              <w:t>，学会理解运用</w:t>
            </w: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555A30">
            <w:pPr>
              <w:jc w:val="left"/>
              <w:rPr>
                <w:szCs w:val="21"/>
              </w:rPr>
            </w:pPr>
            <w:r>
              <w:rPr>
                <w:rFonts w:ascii="宋体" w:hAnsi="宋体" w:cs="宋体"/>
                <w:sz w:val="24"/>
              </w:rPr>
              <w:t>三、教师小结</w:t>
            </w: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555A30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lastRenderedPageBreak/>
              <w:t>1.</w:t>
            </w:r>
            <w:r>
              <w:rPr>
                <w:rFonts w:ascii="宋体" w:hAnsi="宋体" w:cs="宋体"/>
                <w:sz w:val="24"/>
              </w:rPr>
              <w:t>课件出示四篇课文</w:t>
            </w:r>
            <w:r>
              <w:rPr>
                <w:rFonts w:ascii="宋体" w:hAnsi="宋体" w:cs="宋体" w:hint="eastAsia"/>
                <w:sz w:val="24"/>
              </w:rPr>
              <w:t>题目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本单元学习的这几篇课文，分别出自哪部名著？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学生交流。</w:t>
            </w:r>
            <w:r>
              <w:rPr>
                <w:rFonts w:ascii="宋体" w:hAnsi="宋体" w:cs="宋体"/>
                <w:sz w:val="24"/>
              </w:rPr>
              <w:br/>
              <w:t>2.</w:t>
            </w:r>
            <w:r>
              <w:rPr>
                <w:rFonts w:ascii="宋体" w:hAnsi="宋体" w:cs="宋体"/>
                <w:sz w:val="24"/>
              </w:rPr>
              <w:t>这四篇课文，有些内容读起来有一定难度，回忆一下，</w:t>
            </w:r>
            <w:proofErr w:type="gramStart"/>
            <w:r>
              <w:rPr>
                <w:rFonts w:ascii="宋体" w:hAnsi="宋体" w:cs="宋体"/>
                <w:sz w:val="24"/>
              </w:rPr>
              <w:t>都有哪些</w:t>
            </w:r>
            <w:proofErr w:type="gramEnd"/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好方法可以帮助我们更顺畅地阅读？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快速浏览课文，看看我们都是借助哪些方法来理解课文内容的。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）学生自主读书思考。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）小组内讨论，互相启发补充。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ascii="宋体" w:hAnsi="宋体" w:cs="宋体"/>
                <w:sz w:val="24"/>
              </w:rPr>
              <w:t>）全班交流反馈。</w:t>
            </w:r>
          </w:p>
          <w:p w:rsidR="00E117D8" w:rsidRDefault="00555A30"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结合学生回答，教师板书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猜测大致意思查找相关资料结合影视内容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lastRenderedPageBreak/>
              <w:t>1.</w:t>
            </w:r>
            <w:r>
              <w:rPr>
                <w:rFonts w:ascii="宋体" w:hAnsi="宋体" w:cs="宋体"/>
                <w:sz w:val="24"/>
              </w:rPr>
              <w:t>学习第一题。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）读题审题，明确要求。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）读书时如果遇到不理解的词语，你会怎样做？</w:t>
            </w:r>
          </w:p>
          <w:p w:rsidR="00E117D8" w:rsidRDefault="00555A30"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学习第二题，理解句中加点部分的意思。</w:t>
            </w:r>
          </w:p>
          <w:p w:rsidR="00E117D8" w:rsidRDefault="00555A30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</w:t>
            </w:r>
            <w:r>
              <w:rPr>
                <w:rFonts w:ascii="宋体" w:hAnsi="宋体" w:cs="宋体"/>
                <w:sz w:val="24"/>
              </w:rPr>
              <w:t>学生自主读句子。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）同桌互相说一说。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ascii="宋体" w:hAnsi="宋体" w:cs="宋体"/>
                <w:sz w:val="24"/>
              </w:rPr>
              <w:t>）全班交流反馈。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4</w:t>
            </w:r>
            <w:r>
              <w:rPr>
                <w:rFonts w:ascii="宋体" w:hAnsi="宋体" w:cs="宋体"/>
                <w:sz w:val="24"/>
              </w:rPr>
              <w:t>）</w:t>
            </w:r>
            <w:proofErr w:type="gramStart"/>
            <w:r>
              <w:rPr>
                <w:rFonts w:ascii="宋体" w:hAnsi="宋体" w:cs="宋体"/>
                <w:sz w:val="24"/>
              </w:rPr>
              <w:t>联系书</w:t>
            </w:r>
            <w:proofErr w:type="gramEnd"/>
            <w:r>
              <w:rPr>
                <w:rFonts w:ascii="宋体" w:hAnsi="宋体" w:cs="宋体"/>
                <w:sz w:val="24"/>
              </w:rPr>
              <w:t>中三句话，总结方法。预设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将词语拆分开来理解。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根据生活经验、已有知识来理解。，于联系上下文内容，猜想词语大致意思。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请勿自误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请不要让自己受到伤害。</w:t>
            </w:r>
          </w:p>
          <w:p w:rsidR="00E117D8" w:rsidRDefault="00555A30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喜不自胜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高兴得自己都不能承受了，</w:t>
            </w:r>
            <w:proofErr w:type="gramStart"/>
            <w:r>
              <w:rPr>
                <w:rFonts w:ascii="宋体" w:hAnsi="宋体" w:cs="宋体"/>
                <w:sz w:val="24"/>
              </w:rPr>
              <w:t>指高兴</w:t>
            </w:r>
            <w:proofErr w:type="gramEnd"/>
            <w:r>
              <w:rPr>
                <w:rFonts w:ascii="宋体" w:hAnsi="宋体" w:cs="宋体"/>
                <w:sz w:val="24"/>
              </w:rPr>
              <w:t>极了。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瞑目蹲身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闭上眼睛，蹲下身子。</w:t>
            </w:r>
            <w:proofErr w:type="gramStart"/>
            <w:r>
              <w:rPr>
                <w:rFonts w:ascii="宋体" w:hAnsi="宋体" w:cs="宋体"/>
                <w:sz w:val="24"/>
              </w:rPr>
              <w:t>拱伏无</w:t>
            </w:r>
            <w:proofErr w:type="gramEnd"/>
            <w:r>
              <w:rPr>
                <w:rFonts w:ascii="宋体" w:hAnsi="宋体" w:cs="宋体"/>
                <w:sz w:val="24"/>
              </w:rPr>
              <w:t>违</w:t>
            </w:r>
            <w:r>
              <w:rPr>
                <w:rFonts w:ascii="宋体" w:hAnsi="宋体" w:cs="宋体"/>
                <w:sz w:val="24"/>
              </w:rPr>
              <w:t>:</w:t>
            </w:r>
            <w:proofErr w:type="gramStart"/>
            <w:r>
              <w:rPr>
                <w:rFonts w:ascii="宋体" w:hAnsi="宋体" w:cs="宋体"/>
                <w:sz w:val="24"/>
              </w:rPr>
              <w:t>拱下身子</w:t>
            </w:r>
            <w:proofErr w:type="gramEnd"/>
            <w:r>
              <w:rPr>
                <w:rFonts w:ascii="宋体" w:hAnsi="宋体" w:cs="宋体"/>
                <w:sz w:val="24"/>
              </w:rPr>
              <w:t>，伏在地上，没有违抗的，表现人人服从、赞同。</w:t>
            </w:r>
          </w:p>
          <w:p w:rsidR="00E117D8" w:rsidRDefault="00555A30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序齿排班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按年龄大小依次排队。齿，指年龄，根据人的牙齿可以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推断人的年龄。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在阅读名著时，遇到不理解、不明白的词句，就可以用多种方法来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理解。</w:t>
            </w:r>
          </w:p>
        </w:tc>
        <w:tc>
          <w:tcPr>
            <w:tcW w:w="272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555A30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预设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br/>
            </w:r>
            <w:proofErr w:type="gramStart"/>
            <w:r>
              <w:rPr>
                <w:rFonts w:ascii="宋体" w:hAnsi="宋体" w:cs="宋体"/>
                <w:sz w:val="24"/>
              </w:rPr>
              <w:t>对于难</w:t>
            </w:r>
            <w:proofErr w:type="gramEnd"/>
            <w:r>
              <w:rPr>
                <w:rFonts w:ascii="宋体" w:hAnsi="宋体" w:cs="宋体"/>
                <w:sz w:val="24"/>
              </w:rPr>
              <w:t>理解的句子，我就根据上下文来猜测语句的意思，知道大概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意思就好。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在学习中，会遇到一些难理解的语句，我通常是猜个大致就行，不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要反复推敲、琢磨。用高，该自有我在学习中，查找了很多历史背景资料，这些资料可以帮助我更好地理解课文内容。</w:t>
            </w: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555A30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ascii="宋体" w:hAnsi="宋体" w:cs="宋体"/>
                <w:sz w:val="24"/>
              </w:rPr>
              <w:t>）小组交流，看看哪个小组的方法好。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4</w:t>
            </w:r>
            <w:r>
              <w:rPr>
                <w:rFonts w:ascii="宋体" w:hAnsi="宋体" w:cs="宋体"/>
                <w:sz w:val="24"/>
              </w:rPr>
              <w:t>）小组派代表做汇报发言，教师评议，并小结。</w:t>
            </w:r>
          </w:p>
          <w:p w:rsidR="00E117D8" w:rsidRDefault="00555A30"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学生读词语，猜大致意思，说说这样猜的依据。</w:t>
            </w:r>
          </w:p>
          <w:p w:rsidR="00E117D8" w:rsidRDefault="00555A30"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全班交流反馈。</w:t>
            </w: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85C72" w:rsidRDefault="00185C72" w:rsidP="00185C72">
            <w:pPr>
              <w:jc w:val="left"/>
              <w:rPr>
                <w:rFonts w:hint="eastAsia"/>
                <w:color w:val="FF0000"/>
                <w:sz w:val="24"/>
                <w:szCs w:val="21"/>
              </w:rPr>
            </w:pPr>
            <w:r w:rsidRPr="00185C72">
              <w:rPr>
                <w:rFonts w:hint="eastAsia"/>
                <w:color w:val="FF0000"/>
                <w:sz w:val="24"/>
                <w:szCs w:val="21"/>
              </w:rPr>
              <w:lastRenderedPageBreak/>
              <w:t>（</w:t>
            </w:r>
            <w:r w:rsidRPr="00185C72">
              <w:rPr>
                <w:rFonts w:hint="eastAsia"/>
                <w:color w:val="FF0000"/>
                <w:sz w:val="24"/>
                <w:szCs w:val="21"/>
              </w:rPr>
              <w:t>1</w:t>
            </w:r>
            <w:r w:rsidRPr="00185C72">
              <w:rPr>
                <w:rFonts w:hint="eastAsia"/>
                <w:color w:val="FF0000"/>
                <w:sz w:val="24"/>
                <w:szCs w:val="21"/>
              </w:rPr>
              <w:t>）课文中的词语可以用联系上下文猜测意思的方法。</w:t>
            </w:r>
          </w:p>
          <w:p w:rsidR="00E117D8" w:rsidRPr="00185C72" w:rsidRDefault="00185C72" w:rsidP="00185C72">
            <w:pPr>
              <w:jc w:val="left"/>
              <w:rPr>
                <w:color w:val="FF0000"/>
                <w:sz w:val="24"/>
                <w:szCs w:val="21"/>
              </w:rPr>
            </w:pPr>
            <w:r w:rsidRPr="00185C72">
              <w:rPr>
                <w:rFonts w:hint="eastAsia"/>
                <w:color w:val="FF0000"/>
                <w:sz w:val="24"/>
                <w:szCs w:val="21"/>
              </w:rPr>
              <w:t>（</w:t>
            </w:r>
            <w:r w:rsidRPr="00185C72">
              <w:rPr>
                <w:rFonts w:hint="eastAsia"/>
                <w:color w:val="FF0000"/>
                <w:sz w:val="24"/>
                <w:szCs w:val="21"/>
              </w:rPr>
              <w:t>2</w:t>
            </w:r>
            <w:r w:rsidRPr="00185C72">
              <w:rPr>
                <w:rFonts w:hint="eastAsia"/>
                <w:color w:val="FF0000"/>
                <w:sz w:val="24"/>
                <w:szCs w:val="21"/>
              </w:rPr>
              <w:t>）课外的词语可以运用以往的阅读经验来猜测意思，也就是说以前在某个故事中见过这个词，根据这个词在以前读过的故事中的意思，就能猜测出这个词语的大致意思。</w:t>
            </w:r>
          </w:p>
          <w:p w:rsidR="00E117D8" w:rsidRDefault="00E117D8">
            <w:pPr>
              <w:ind w:left="420" w:hangingChars="200" w:hanging="420"/>
              <w:jc w:val="left"/>
              <w:rPr>
                <w:szCs w:val="21"/>
              </w:rPr>
            </w:pPr>
          </w:p>
          <w:p w:rsidR="00E117D8" w:rsidRDefault="00E117D8">
            <w:pPr>
              <w:ind w:left="420" w:hangingChars="200" w:hanging="420"/>
              <w:jc w:val="left"/>
              <w:rPr>
                <w:szCs w:val="21"/>
              </w:rPr>
            </w:pPr>
          </w:p>
          <w:p w:rsidR="00E117D8" w:rsidRDefault="00E117D8">
            <w:pPr>
              <w:ind w:left="420" w:hangingChars="200" w:hanging="420"/>
              <w:jc w:val="left"/>
              <w:rPr>
                <w:szCs w:val="21"/>
              </w:rPr>
            </w:pPr>
          </w:p>
          <w:p w:rsidR="00E117D8" w:rsidRDefault="00E117D8">
            <w:pPr>
              <w:ind w:left="420" w:hangingChars="200" w:hanging="420"/>
              <w:jc w:val="left"/>
              <w:rPr>
                <w:szCs w:val="21"/>
              </w:rPr>
            </w:pPr>
          </w:p>
          <w:p w:rsidR="00E117D8" w:rsidRDefault="00E117D8">
            <w:pPr>
              <w:ind w:left="420" w:hangingChars="200" w:hanging="420"/>
              <w:jc w:val="left"/>
              <w:rPr>
                <w:szCs w:val="21"/>
              </w:rPr>
            </w:pPr>
          </w:p>
          <w:p w:rsidR="00E117D8" w:rsidRDefault="00E117D8">
            <w:pPr>
              <w:ind w:left="420" w:hangingChars="200" w:hanging="420"/>
              <w:jc w:val="left"/>
              <w:rPr>
                <w:szCs w:val="21"/>
              </w:rPr>
            </w:pPr>
          </w:p>
          <w:p w:rsidR="00E117D8" w:rsidRDefault="00555A3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预设</w:t>
            </w:r>
            <w:r>
              <w:rPr>
                <w:rFonts w:hint="eastAsia"/>
                <w:szCs w:val="21"/>
              </w:rPr>
              <w:t>:</w:t>
            </w:r>
          </w:p>
          <w:p w:rsidR="00E117D8" w:rsidRDefault="00555A30">
            <w:pPr>
              <w:ind w:left="420" w:hangingChars="200" w:hanging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榜文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公告，告示。</w:t>
            </w:r>
          </w:p>
          <w:p w:rsidR="00E117D8" w:rsidRDefault="00555A30">
            <w:pPr>
              <w:ind w:left="420" w:hangingChars="200" w:hanging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印信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各种印章。</w:t>
            </w:r>
          </w:p>
          <w:p w:rsidR="00E117D8" w:rsidRDefault="00555A30">
            <w:pPr>
              <w:ind w:left="420" w:hangingChars="200" w:hanging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驿站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古时候让人们中途休息住宿的场所。</w:t>
            </w:r>
          </w:p>
          <w:p w:rsidR="00E117D8" w:rsidRDefault="00555A30">
            <w:pPr>
              <w:ind w:left="420" w:hangingChars="200" w:hanging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郎中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医生。</w:t>
            </w:r>
          </w:p>
          <w:p w:rsidR="00E117D8" w:rsidRDefault="00555A30">
            <w:pPr>
              <w:ind w:left="420" w:hangingChars="200" w:hanging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店家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旅店、酒馆的主人，或管事的人。</w:t>
            </w:r>
          </w:p>
          <w:p w:rsidR="00E117D8" w:rsidRDefault="00555A30">
            <w:pPr>
              <w:ind w:left="420" w:hangingChars="200" w:hanging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客舍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旅店。</w:t>
            </w:r>
          </w:p>
          <w:p w:rsidR="00E117D8" w:rsidRDefault="00555A30">
            <w:pPr>
              <w:ind w:left="420" w:hangingChars="200" w:hanging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货郎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小商贩。</w:t>
            </w:r>
          </w:p>
          <w:p w:rsidR="00E117D8" w:rsidRDefault="00555A30">
            <w:pPr>
              <w:ind w:left="420" w:hangingChars="200" w:hanging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墨客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文人。</w:t>
            </w:r>
          </w:p>
          <w:p w:rsidR="00E117D8" w:rsidRDefault="00E117D8">
            <w:pPr>
              <w:ind w:left="420" w:hangingChars="200" w:hanging="420"/>
              <w:jc w:val="left"/>
              <w:rPr>
                <w:szCs w:val="21"/>
              </w:rPr>
            </w:pPr>
          </w:p>
        </w:tc>
      </w:tr>
      <w:tr w:rsidR="00E117D8">
        <w:trPr>
          <w:trHeight w:val="90"/>
        </w:trPr>
        <w:tc>
          <w:tcPr>
            <w:tcW w:w="10008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17D8" w:rsidRDefault="00555A3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板书设计：</w:t>
            </w:r>
          </w:p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139065</wp:posOffset>
                      </wp:positionV>
                      <wp:extent cx="914400" cy="91440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613910" y="886206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17D8" w:rsidRDefault="00555A30">
                                  <w:r>
                                    <w:rPr>
                                      <w:rFonts w:hint="eastAsia"/>
                                    </w:rPr>
                                    <w:t>猜测意思</w:t>
                                  </w:r>
                                </w:p>
                                <w:p w:rsidR="00E117D8" w:rsidRDefault="00555A30">
                                  <w:r>
                                    <w:rPr>
                                      <w:rFonts w:hint="eastAsia"/>
                                    </w:rPr>
                                    <w:t>知晓大意</w:t>
                                  </w:r>
                                </w:p>
                                <w:p w:rsidR="00E117D8" w:rsidRDefault="00555A30">
                                  <w:r>
                                    <w:rPr>
                                      <w:rFonts w:hint="eastAsia"/>
                                    </w:rPr>
                                    <w:t>了解背景</w:t>
                                  </w:r>
                                </w:p>
                                <w:p w:rsidR="00E117D8" w:rsidRDefault="00555A30">
                                  <w:r>
                                    <w:rPr>
                                      <w:rFonts w:hint="eastAsia"/>
                                    </w:rPr>
                                    <w:t>结合影视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202" type="#_x0000_t202" style="position:absolute;left:0pt;margin-left:298.35pt;margin-top:10.95pt;height:72pt;width:72pt;z-index:251659264;mso-width-relative:page;mso-height-relative:page;" filled="f" stroked="f" coordsize="21600,21600" o:gfxdata="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UXQHtsAAAAKAQAADwAAAAAAAAABACAAAAAiAAAAZHJzL2Rvd25yZXYueG1sUEsBAhQAFAAA&#10;AAgAh07iQMR7UsclAgAAIwQAAA4AAAAAAAAAAQAgAAAAKgEAAGRycy9lMm9Eb2MueG1sUEsFBgAA&#10;AAAGAAYAWQEAAME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猜测意思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知晓大意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了解背景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结合影视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语文园地</w:t>
            </w:r>
            <w:r>
              <w:rPr>
                <w:rFonts w:hint="eastAsia"/>
                <w:sz w:val="24"/>
              </w:rPr>
              <w:t>二</w:t>
            </w:r>
          </w:p>
          <w:p w:rsidR="00E117D8" w:rsidRDefault="00E117D8">
            <w:pPr>
              <w:jc w:val="center"/>
              <w:rPr>
                <w:sz w:val="24"/>
              </w:rPr>
            </w:pPr>
          </w:p>
          <w:p w:rsidR="00E117D8" w:rsidRDefault="00555A30">
            <w:pPr>
              <w:ind w:firstLineChars="1600" w:firstLine="3840"/>
              <w:rPr>
                <w:sz w:val="240"/>
                <w:szCs w:val="240"/>
              </w:rPr>
            </w:pPr>
            <w:r>
              <w:rPr>
                <w:rFonts w:hint="eastAsia"/>
                <w:sz w:val="24"/>
              </w:rPr>
              <w:t>理解课文内容</w:t>
            </w:r>
          </w:p>
          <w:p w:rsidR="00E117D8" w:rsidRDefault="00E117D8">
            <w:pPr>
              <w:jc w:val="center"/>
              <w:rPr>
                <w:sz w:val="24"/>
              </w:rPr>
            </w:pPr>
          </w:p>
          <w:p w:rsidR="00E117D8" w:rsidRDefault="00E117D8">
            <w:pPr>
              <w:jc w:val="left"/>
              <w:rPr>
                <w:sz w:val="24"/>
              </w:rPr>
            </w:pPr>
          </w:p>
        </w:tc>
      </w:tr>
    </w:tbl>
    <w:p w:rsidR="00E117D8" w:rsidRDefault="00E117D8"/>
    <w:p w:rsidR="00E117D8" w:rsidRDefault="00E117D8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962"/>
        <w:gridCol w:w="3736"/>
        <w:gridCol w:w="2727"/>
        <w:gridCol w:w="1953"/>
      </w:tblGrid>
      <w:tr w:rsidR="00E117D8">
        <w:trPr>
          <w:trHeight w:val="316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二</w:t>
            </w:r>
            <w:r>
              <w:rPr>
                <w:rFonts w:hint="eastAsia"/>
                <w:sz w:val="24"/>
              </w:rPr>
              <w:t>课时</w:t>
            </w:r>
          </w:p>
        </w:tc>
      </w:tr>
      <w:tr w:rsidR="00E117D8">
        <w:trPr>
          <w:trHeight w:val="316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</w:t>
            </w:r>
          </w:p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板块</w:t>
            </w:r>
          </w:p>
        </w:tc>
        <w:tc>
          <w:tcPr>
            <w:tcW w:w="37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 w:rsidR="00E117D8" w:rsidTr="00185C72">
        <w:trPr>
          <w:trHeight w:val="166"/>
        </w:trPr>
        <w:tc>
          <w:tcPr>
            <w:tcW w:w="6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E117D8">
            <w:pPr>
              <w:jc w:val="center"/>
              <w:rPr>
                <w:sz w:val="24"/>
              </w:rPr>
            </w:pPr>
          </w:p>
          <w:p w:rsidR="00E117D8" w:rsidRDefault="00E117D8">
            <w:pPr>
              <w:jc w:val="center"/>
              <w:rPr>
                <w:sz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117D8" w:rsidRDefault="00555A30">
            <w:pPr>
              <w:numPr>
                <w:ilvl w:val="0"/>
                <w:numId w:val="4"/>
              </w:num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词句运用</w:t>
            </w: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555A30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二、日积月累</w:t>
            </w: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E117D8">
            <w:pPr>
              <w:jc w:val="left"/>
              <w:rPr>
                <w:rFonts w:ascii="宋体" w:hAnsi="宋体" w:cs="宋体"/>
                <w:sz w:val="24"/>
              </w:rPr>
            </w:pPr>
          </w:p>
          <w:p w:rsidR="00E117D8" w:rsidRDefault="00555A30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三</w:t>
            </w:r>
            <w:r>
              <w:rPr>
                <w:rFonts w:ascii="宋体" w:hAnsi="宋体" w:cs="宋体"/>
                <w:sz w:val="24"/>
              </w:rPr>
              <w:t>、拓展阅读，积累背诵</w:t>
            </w: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  <w:p w:rsidR="00E117D8" w:rsidRDefault="00E117D8">
            <w:pPr>
              <w:jc w:val="left"/>
              <w:rPr>
                <w:szCs w:val="21"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185C72" w:rsidRDefault="00555A30" w:rsidP="00185C72">
            <w:pPr>
              <w:numPr>
                <w:ilvl w:val="0"/>
                <w:numId w:val="5"/>
              </w:numPr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z w:val="24"/>
              </w:rPr>
              <w:t>复习导</w:t>
            </w:r>
            <w:r>
              <w:rPr>
                <w:rFonts w:ascii="宋体" w:hAnsi="宋体" w:cs="宋体" w:hint="eastAsia"/>
                <w:sz w:val="24"/>
              </w:rPr>
              <w:t>入</w:t>
            </w:r>
            <w:r>
              <w:rPr>
                <w:rFonts w:ascii="宋体" w:hAnsi="宋体" w:cs="宋体"/>
                <w:sz w:val="24"/>
              </w:rPr>
              <w:br/>
            </w:r>
            <w:r w:rsidR="00185C72" w:rsidRPr="00185C72">
              <w:rPr>
                <w:rFonts w:ascii="宋体" w:hAnsi="宋体" w:cs="宋体" w:hint="eastAsia"/>
                <w:color w:val="FF0000"/>
                <w:sz w:val="24"/>
              </w:rPr>
              <w:t>“黯淡了刀光剑影，远去了鼓角铮鸣……”可是，当我们阅读一本本古典名著时，在我们眼前，又会浮现出那一个个鲜活的人物。同学们，这节课，就让我们继续学习阅读古典名著的方法。请同学们回忆一下，本单元课文中出现了哪些人物？（指名学生说）</w:t>
            </w:r>
          </w:p>
          <w:p w:rsidR="00E117D8" w:rsidRDefault="00555A30">
            <w:pPr>
              <w:numPr>
                <w:ilvl w:val="0"/>
                <w:numId w:val="6"/>
              </w:num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学生读题审题，明确学习要求。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学习要求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读句子，猜人物，说理由。</w:t>
            </w:r>
          </w:p>
          <w:p w:rsidR="00E117D8" w:rsidRDefault="00555A30">
            <w:pPr>
              <w:numPr>
                <w:ilvl w:val="0"/>
                <w:numId w:val="6"/>
              </w:num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指名读句子，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学生思考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句中描写的人物是谁？你是从哪里看出来的？</w:t>
            </w:r>
            <w:r>
              <w:rPr>
                <w:rFonts w:ascii="宋体" w:hAnsi="宋体" w:cs="宋体"/>
                <w:sz w:val="24"/>
              </w:rPr>
              <w:br/>
              <w:t>3.</w:t>
            </w:r>
            <w:r>
              <w:rPr>
                <w:rFonts w:ascii="宋体" w:hAnsi="宋体" w:cs="宋体"/>
                <w:sz w:val="24"/>
              </w:rPr>
              <w:t>学生思考、讨论、交流、反馈。</w:t>
            </w:r>
            <w:r>
              <w:rPr>
                <w:rFonts w:ascii="宋体" w:hAnsi="宋体" w:cs="宋体"/>
                <w:sz w:val="24"/>
              </w:rPr>
              <w:br/>
              <w:t>4.</w:t>
            </w:r>
            <w:r>
              <w:rPr>
                <w:rFonts w:ascii="宋体" w:hAnsi="宋体" w:cs="宋体"/>
                <w:sz w:val="24"/>
              </w:rPr>
              <w:t>学生再读品悟。</w:t>
            </w:r>
            <w:r w:rsidR="00185C72">
              <w:rPr>
                <w:rFonts w:ascii="宋体" w:hAnsi="宋体" w:cs="宋体"/>
                <w:sz w:val="24"/>
              </w:rPr>
              <w:br/>
            </w:r>
          </w:p>
          <w:p w:rsidR="00E117D8" w:rsidRPr="00185C72" w:rsidRDefault="00555A30" w:rsidP="00185C72">
            <w:pPr>
              <w:numPr>
                <w:ilvl w:val="0"/>
                <w:numId w:val="5"/>
              </w:num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/>
                <w:sz w:val="24"/>
              </w:rPr>
              <w:t>第三板块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熟读成诵，日积月累</w:t>
            </w:r>
            <w:r>
              <w:rPr>
                <w:rFonts w:ascii="宋体" w:hAnsi="宋体" w:cs="宋体"/>
                <w:sz w:val="24"/>
              </w:rPr>
              <w:br/>
              <w:t>1.</w:t>
            </w:r>
            <w:r w:rsidR="00185C72">
              <w:rPr>
                <w:rFonts w:hint="eastAsia"/>
              </w:rPr>
              <w:t xml:space="preserve"> </w:t>
            </w:r>
            <w:r w:rsidR="00185C72" w:rsidRPr="00185C72">
              <w:rPr>
                <w:rFonts w:ascii="宋体" w:hAnsi="宋体" w:cs="宋体" w:hint="eastAsia"/>
                <w:color w:val="FF0000"/>
                <w:sz w:val="24"/>
              </w:rPr>
              <w:t>鸟鸣</w:t>
            </w:r>
            <w:proofErr w:type="gramStart"/>
            <w:r w:rsidR="00185C72" w:rsidRPr="00185C72">
              <w:rPr>
                <w:rFonts w:ascii="宋体" w:hAnsi="宋体" w:cs="宋体" w:hint="eastAsia"/>
                <w:color w:val="FF0000"/>
                <w:sz w:val="24"/>
              </w:rPr>
              <w:t>涧</w:t>
            </w:r>
            <w:proofErr w:type="gramEnd"/>
            <w:r w:rsidR="00185C72" w:rsidRPr="00185C72">
              <w:rPr>
                <w:rFonts w:ascii="宋体" w:hAnsi="宋体" w:cs="宋体" w:hint="eastAsia"/>
                <w:color w:val="FF0000"/>
                <w:sz w:val="24"/>
              </w:rPr>
              <w:t>其实是个地名，就在诗人的好朋友皇甫岳家的附近。开元十年，诗人一路游历，把自己的所见所感用诗歌记录了下来。下面就让我们一起走进《鸟鸣涧》这首诗，去看看，这到底是一个什么样的地方。</w:t>
            </w:r>
          </w:p>
          <w:p w:rsidR="00E117D8" w:rsidRDefault="00185C72" w:rsidP="00185C72">
            <w:pPr>
              <w:tabs>
                <w:tab w:val="left" w:pos="312"/>
              </w:tabs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  <w:r w:rsidR="00555A30">
              <w:rPr>
                <w:rFonts w:ascii="宋体" w:hAnsi="宋体" w:cs="宋体"/>
                <w:sz w:val="24"/>
              </w:rPr>
              <w:t>理解诗意，感悟诗情。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 w:hint="eastAsia"/>
                <w:sz w:val="24"/>
              </w:rPr>
              <w:t>3</w:t>
            </w:r>
            <w:r w:rsidR="00555A30">
              <w:rPr>
                <w:rFonts w:ascii="宋体" w:hAnsi="宋体" w:cs="宋体"/>
                <w:sz w:val="24"/>
              </w:rPr>
              <w:t>.</w:t>
            </w:r>
            <w:r w:rsidR="00555A30">
              <w:rPr>
                <w:rFonts w:ascii="宋体" w:hAnsi="宋体" w:cs="宋体"/>
                <w:sz w:val="24"/>
              </w:rPr>
              <w:t>学生自由朗读，指名</w:t>
            </w:r>
            <w:r w:rsidR="00555A30">
              <w:rPr>
                <w:rFonts w:ascii="宋体" w:hAnsi="宋体" w:cs="宋体"/>
                <w:sz w:val="24"/>
              </w:rPr>
              <w:t>读，齐读。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 w:hint="eastAsia"/>
                <w:sz w:val="24"/>
              </w:rPr>
              <w:t>4</w:t>
            </w:r>
            <w:r w:rsidR="00555A30">
              <w:rPr>
                <w:rFonts w:ascii="宋体" w:hAnsi="宋体" w:cs="宋体"/>
                <w:sz w:val="24"/>
              </w:rPr>
              <w:t>.</w:t>
            </w:r>
            <w:r w:rsidR="00555A30">
              <w:rPr>
                <w:rFonts w:ascii="宋体" w:hAnsi="宋体" w:cs="宋体"/>
                <w:sz w:val="24"/>
              </w:rPr>
              <w:t>背诵《鸟鸣涧》。</w:t>
            </w:r>
            <w:r w:rsidR="00555A30">
              <w:rPr>
                <w:rFonts w:ascii="宋体" w:hAnsi="宋体" w:cs="宋体"/>
                <w:sz w:val="24"/>
              </w:rPr>
              <w:br/>
            </w:r>
            <w:r w:rsidR="00555A30">
              <w:rPr>
                <w:rFonts w:ascii="宋体" w:hAnsi="宋体" w:cs="宋体" w:hint="eastAsia"/>
                <w:sz w:val="24"/>
              </w:rPr>
              <w:t>三</w:t>
            </w:r>
            <w:r w:rsidR="00555A30">
              <w:rPr>
                <w:rFonts w:ascii="宋体" w:hAnsi="宋体" w:cs="宋体"/>
                <w:sz w:val="24"/>
              </w:rPr>
              <w:t>、拓展阅读，积累背诵</w:t>
            </w:r>
            <w:r w:rsidR="00555A30">
              <w:rPr>
                <w:rFonts w:ascii="宋体" w:hAnsi="宋体" w:cs="宋体"/>
                <w:sz w:val="24"/>
              </w:rPr>
              <w:br/>
              <w:t>1.</w:t>
            </w:r>
            <w:r w:rsidR="00555A30">
              <w:rPr>
                <w:rFonts w:ascii="宋体" w:hAnsi="宋体" w:cs="宋体"/>
                <w:sz w:val="24"/>
              </w:rPr>
              <w:t>简介王维，引出新诗。</w:t>
            </w:r>
            <w:r w:rsidR="00555A30">
              <w:rPr>
                <w:rFonts w:ascii="宋体" w:hAnsi="宋体" w:cs="宋体"/>
                <w:sz w:val="24"/>
              </w:rPr>
              <w:br/>
            </w:r>
            <w:r w:rsidR="00555A30">
              <w:rPr>
                <w:rFonts w:ascii="宋体" w:hAnsi="宋体" w:cs="宋体"/>
                <w:sz w:val="24"/>
              </w:rPr>
              <w:t>让我们走进王维的另一首山水田园诗《山居秋暝》。课件出示古诗内容</w:t>
            </w:r>
            <w:r w:rsidR="00555A30">
              <w:rPr>
                <w:rFonts w:ascii="宋体" w:hAnsi="宋体" w:cs="宋体"/>
                <w:sz w:val="24"/>
              </w:rPr>
              <w:t>:</w:t>
            </w:r>
            <w:r w:rsidR="00555A30">
              <w:rPr>
                <w:rFonts w:ascii="宋体" w:hAnsi="宋体" w:cs="宋体"/>
                <w:sz w:val="24"/>
              </w:rPr>
              <w:br/>
            </w:r>
            <w:r w:rsidR="00555A30">
              <w:rPr>
                <w:rFonts w:ascii="宋体" w:hAnsi="宋体" w:cs="宋体"/>
                <w:sz w:val="24"/>
              </w:rPr>
              <w:t>山居秋暝二</w:t>
            </w:r>
            <w:r w:rsidR="00555A30">
              <w:rPr>
                <w:rFonts w:ascii="宋体" w:hAnsi="宋体" w:cs="宋体"/>
                <w:sz w:val="24"/>
              </w:rPr>
              <w:br/>
            </w:r>
            <w:r w:rsidR="00555A30">
              <w:rPr>
                <w:rFonts w:ascii="宋体" w:hAnsi="宋体" w:cs="宋体"/>
                <w:sz w:val="24"/>
              </w:rPr>
              <w:t>唐</w:t>
            </w:r>
            <w:r w:rsidR="00555A30">
              <w:rPr>
                <w:rFonts w:ascii="宋体" w:hAnsi="宋体" w:cs="宋体" w:hint="eastAsia"/>
                <w:sz w:val="24"/>
              </w:rPr>
              <w:t>·</w:t>
            </w:r>
            <w:r w:rsidR="00555A30">
              <w:rPr>
                <w:rFonts w:ascii="宋体" w:hAnsi="宋体" w:cs="宋体"/>
                <w:sz w:val="24"/>
              </w:rPr>
              <w:t>王维</w:t>
            </w:r>
            <w:r w:rsidR="00555A30">
              <w:rPr>
                <w:rFonts w:ascii="宋体" w:hAnsi="宋体" w:cs="宋体"/>
                <w:sz w:val="24"/>
              </w:rPr>
              <w:br/>
            </w:r>
            <w:r w:rsidR="00555A30">
              <w:rPr>
                <w:rFonts w:ascii="宋体" w:hAnsi="宋体" w:cs="宋体"/>
                <w:sz w:val="24"/>
              </w:rPr>
              <w:t>空山新雨后，天气晚来秋。</w:t>
            </w:r>
            <w:r w:rsidR="00555A30">
              <w:rPr>
                <w:rFonts w:ascii="宋体" w:hAnsi="宋体" w:cs="宋体"/>
                <w:sz w:val="24"/>
              </w:rPr>
              <w:br/>
            </w:r>
            <w:r w:rsidR="00555A30">
              <w:rPr>
                <w:rFonts w:ascii="宋体" w:hAnsi="宋体" w:cs="宋体"/>
                <w:sz w:val="24"/>
              </w:rPr>
              <w:t>明月松间照，清泉石上流。</w:t>
            </w:r>
            <w:r w:rsidR="00555A30">
              <w:rPr>
                <w:rFonts w:ascii="宋体" w:hAnsi="宋体" w:cs="宋体"/>
                <w:sz w:val="24"/>
              </w:rPr>
              <w:br/>
            </w:r>
            <w:r w:rsidR="00555A30">
              <w:rPr>
                <w:rFonts w:ascii="宋体" w:hAnsi="宋体" w:cs="宋体"/>
                <w:sz w:val="24"/>
              </w:rPr>
              <w:t>竹喧归浣女，莲动下渔舟。</w:t>
            </w:r>
          </w:p>
          <w:p w:rsidR="00E117D8" w:rsidRDefault="00555A30"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随意春芳歇，王孙自可留。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b/>
                <w:bCs/>
                <w:sz w:val="24"/>
              </w:rPr>
              <w:t>教师板书</w:t>
            </w:r>
            <w:r>
              <w:rPr>
                <w:rFonts w:ascii="宋体" w:hAnsi="宋体" w:cs="宋体"/>
                <w:b/>
                <w:bCs/>
                <w:sz w:val="24"/>
              </w:rPr>
              <w:t>:</w:t>
            </w:r>
            <w:r>
              <w:rPr>
                <w:rFonts w:ascii="宋体" w:hAnsi="宋体" w:cs="宋体"/>
                <w:b/>
                <w:bCs/>
                <w:sz w:val="24"/>
              </w:rPr>
              <w:t>山水田园诗人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。</w:t>
            </w:r>
            <w:r>
              <w:rPr>
                <w:rFonts w:ascii="宋体" w:hAnsi="宋体" w:cs="宋体"/>
                <w:b/>
                <w:bCs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lastRenderedPageBreak/>
              <w:br/>
              <w:t>2.</w:t>
            </w:r>
            <w:r>
              <w:rPr>
                <w:rFonts w:ascii="宋体" w:hAnsi="宋体" w:cs="宋体"/>
                <w:sz w:val="24"/>
              </w:rPr>
              <w:t>诵读诗句，了解诗意。</w:t>
            </w:r>
            <w:r>
              <w:rPr>
                <w:rFonts w:ascii="宋体" w:hAnsi="宋体" w:cs="宋体"/>
                <w:sz w:val="24"/>
              </w:rPr>
              <w:br/>
              <w:t>3.</w:t>
            </w:r>
            <w:r>
              <w:rPr>
                <w:rFonts w:ascii="宋体" w:hAnsi="宋体" w:cs="宋体"/>
                <w:sz w:val="24"/>
              </w:rPr>
              <w:t>同桌互读，交流诗意。</w:t>
            </w:r>
            <w:r>
              <w:rPr>
                <w:rFonts w:ascii="宋体" w:hAnsi="宋体" w:cs="宋体"/>
                <w:sz w:val="24"/>
              </w:rPr>
              <w:br/>
              <w:t>4.</w:t>
            </w:r>
            <w:r>
              <w:rPr>
                <w:rFonts w:ascii="宋体" w:hAnsi="宋体" w:cs="宋体"/>
                <w:sz w:val="24"/>
              </w:rPr>
              <w:t>练习背诵，拓展积累。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E117D8" w:rsidRDefault="00E117D8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学生交流</w:t>
            </w: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 w:hint="eastAsia"/>
                <w:sz w:val="24"/>
              </w:rPr>
            </w:pPr>
          </w:p>
          <w:p w:rsidR="00185C72" w:rsidRDefault="00185C72" w:rsidP="00185C72">
            <w:pPr>
              <w:rPr>
                <w:rFonts w:ascii="宋体" w:hAnsi="宋体" w:cs="宋体"/>
                <w:sz w:val="24"/>
              </w:rPr>
            </w:pPr>
          </w:p>
          <w:p w:rsidR="00E117D8" w:rsidRDefault="00555A30" w:rsidP="00185C72">
            <w:pPr>
              <w:numPr>
                <w:ilvl w:val="0"/>
                <w:numId w:val="7"/>
              </w:num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同桌讨论古诗大意。</w:t>
            </w:r>
            <w:r>
              <w:rPr>
                <w:rFonts w:ascii="宋体" w:hAnsi="宋体" w:cs="宋体"/>
                <w:sz w:val="24"/>
              </w:rPr>
              <w:br/>
            </w:r>
            <w:r>
              <w:rPr>
                <w:rFonts w:ascii="宋体" w:hAnsi="宋体" w:cs="宋体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）用自己的话说</w:t>
            </w:r>
            <w:proofErr w:type="gramStart"/>
            <w:r>
              <w:rPr>
                <w:rFonts w:ascii="宋体" w:hAnsi="宋体" w:cs="宋体"/>
                <w:sz w:val="24"/>
              </w:rPr>
              <w:t>说</w:t>
            </w:r>
            <w:proofErr w:type="gramEnd"/>
            <w:r>
              <w:rPr>
                <w:rFonts w:ascii="宋体" w:hAnsi="宋体" w:cs="宋体"/>
                <w:sz w:val="24"/>
              </w:rPr>
              <w:t>诗句意思。</w:t>
            </w:r>
          </w:p>
          <w:p w:rsidR="00E117D8" w:rsidRDefault="00E117D8" w:rsidP="00185C72">
            <w:pPr>
              <w:rPr>
                <w:rFonts w:ascii="宋体" w:hAnsi="宋体" w:cs="宋体"/>
                <w:sz w:val="24"/>
              </w:rPr>
            </w:pPr>
          </w:p>
          <w:p w:rsidR="00E117D8" w:rsidRDefault="00185C72" w:rsidP="00185C72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指名读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:rsidR="00E117D8" w:rsidRDefault="00E117D8" w:rsidP="00185C72">
            <w:pPr>
              <w:rPr>
                <w:rFonts w:ascii="宋体" w:hAnsi="宋体" w:cs="宋体"/>
                <w:sz w:val="24"/>
              </w:rPr>
            </w:pPr>
          </w:p>
          <w:p w:rsidR="00E448DD" w:rsidRDefault="00E448DD" w:rsidP="00185C72">
            <w:pPr>
              <w:rPr>
                <w:rFonts w:ascii="宋体" w:hAnsi="宋体" w:cs="宋体" w:hint="eastAsia"/>
                <w:sz w:val="24"/>
              </w:rPr>
            </w:pPr>
            <w:r w:rsidRPr="00E448DD">
              <w:rPr>
                <w:rFonts w:ascii="宋体" w:hAnsi="宋体" w:cs="宋体" w:hint="eastAsia"/>
                <w:color w:val="FF0000"/>
                <w:sz w:val="24"/>
              </w:rPr>
              <w:t>这首诗写到了人，有人肯定是动的（人闲），一朵</w:t>
            </w:r>
            <w:proofErr w:type="gramStart"/>
            <w:r w:rsidRPr="00E448DD">
              <w:rPr>
                <w:rFonts w:ascii="宋体" w:hAnsi="宋体" w:cs="宋体" w:hint="eastAsia"/>
                <w:color w:val="FF0000"/>
                <w:sz w:val="24"/>
              </w:rPr>
              <w:t>朵</w:t>
            </w:r>
            <w:proofErr w:type="gramEnd"/>
            <w:r w:rsidRPr="00E448DD">
              <w:rPr>
                <w:rFonts w:ascii="宋体" w:hAnsi="宋体" w:cs="宋体" w:hint="eastAsia"/>
                <w:color w:val="FF0000"/>
                <w:sz w:val="24"/>
              </w:rPr>
              <w:t>的桂花从枝头飘落，这也是动（花落）。月亮从山边出来了（月出），鸟儿被惊动了，扑棱棱飞起来，在山涧里发出清脆的叫声（鸟鸣）。这些都是动词，这些动词说明这里是有声音的，有声音怎么能叫安静呢</w:t>
            </w:r>
            <w:bookmarkStart w:id="0" w:name="_GoBack"/>
            <w:bookmarkEnd w:id="0"/>
            <w:r w:rsidRPr="00E448DD">
              <w:rPr>
                <w:rFonts w:ascii="宋体" w:hAnsi="宋体" w:cs="宋体" w:hint="eastAsia"/>
                <w:color w:val="FF0000"/>
                <w:sz w:val="24"/>
              </w:rPr>
              <w:t>？（诗人写动是为了衬托出环境的安静，这就叫“以动写静”）</w:t>
            </w:r>
          </w:p>
          <w:p w:rsidR="00E448DD" w:rsidRDefault="00E448DD" w:rsidP="00185C72">
            <w:pPr>
              <w:rPr>
                <w:rFonts w:ascii="宋体" w:hAnsi="宋体" w:cs="宋体"/>
                <w:sz w:val="24"/>
              </w:rPr>
            </w:pPr>
          </w:p>
          <w:p w:rsidR="00E117D8" w:rsidRDefault="00555A30" w:rsidP="00185C72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王维是山水田园诗派的</w:t>
            </w:r>
            <w:r>
              <w:rPr>
                <w:rFonts w:ascii="宋体" w:hAnsi="宋体" w:cs="宋体"/>
                <w:sz w:val="24"/>
              </w:rPr>
              <w:lastRenderedPageBreak/>
              <w:t>代表人物，他的诗虽然篇幅短小，语言简练朴素，</w:t>
            </w:r>
            <w:proofErr w:type="gramStart"/>
            <w:r>
              <w:rPr>
                <w:rFonts w:ascii="宋体" w:hAnsi="宋体" w:cs="宋体"/>
                <w:sz w:val="24"/>
              </w:rPr>
              <w:t>但是言浅而</w:t>
            </w:r>
            <w:proofErr w:type="gramEnd"/>
            <w:r>
              <w:rPr>
                <w:rFonts w:ascii="宋体" w:hAnsi="宋体" w:cs="宋体"/>
                <w:sz w:val="24"/>
              </w:rPr>
              <w:t>情深，语调也</w:t>
            </w:r>
            <w:proofErr w:type="gramStart"/>
            <w:r>
              <w:rPr>
                <w:rFonts w:ascii="宋体" w:hAnsi="宋体" w:cs="宋体"/>
                <w:sz w:val="24"/>
              </w:rPr>
              <w:t>很</w:t>
            </w:r>
            <w:proofErr w:type="gramEnd"/>
            <w:r>
              <w:rPr>
                <w:rFonts w:ascii="宋体" w:hAnsi="宋体" w:cs="宋体"/>
                <w:sz w:val="24"/>
              </w:rPr>
              <w:t>舒缓，表达了他的闲情逸致和田园之乐。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17D8" w:rsidRDefault="00555A30" w:rsidP="00185C72">
            <w:pPr>
              <w:rPr>
                <w:szCs w:val="21"/>
              </w:rPr>
            </w:pPr>
            <w:r>
              <w:rPr>
                <w:rFonts w:ascii="宋体" w:hAnsi="宋体" w:cs="宋体"/>
                <w:sz w:val="24"/>
              </w:rPr>
              <w:lastRenderedPageBreak/>
              <w:t>预设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t>根据人物的穿着、武器、外貌、表情、声音等，结合故事内容来猜测人物是谁。</w:t>
            </w:r>
          </w:p>
          <w:p w:rsidR="00E117D8" w:rsidRDefault="00E117D8" w:rsidP="00185C72">
            <w:pPr>
              <w:ind w:left="420" w:hangingChars="200" w:hanging="420"/>
              <w:rPr>
                <w:szCs w:val="21"/>
              </w:rPr>
            </w:pPr>
          </w:p>
          <w:p w:rsidR="00E117D8" w:rsidRDefault="00555A30" w:rsidP="00185C72">
            <w:pPr>
              <w:ind w:left="480" w:hangingChars="200" w:hanging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人物分别是</w:t>
            </w:r>
            <w:r>
              <w:rPr>
                <w:rFonts w:ascii="宋体" w:hAnsi="宋体" w:cs="宋体"/>
                <w:sz w:val="24"/>
              </w:rPr>
              <w:t>:</w:t>
            </w:r>
          </w:p>
          <w:p w:rsidR="00E117D8" w:rsidRDefault="00555A30" w:rsidP="00185C72">
            <w:pPr>
              <w:ind w:left="480" w:hangingChars="200" w:hanging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孙悟空、诸葛亮、</w:t>
            </w:r>
          </w:p>
          <w:p w:rsidR="00E117D8" w:rsidRDefault="00555A30" w:rsidP="00185C72">
            <w:pPr>
              <w:ind w:left="480" w:hangingChars="200" w:hanging="480"/>
              <w:rPr>
                <w:szCs w:val="21"/>
              </w:rPr>
            </w:pPr>
            <w:r>
              <w:rPr>
                <w:rFonts w:ascii="宋体" w:hAnsi="宋体" w:cs="宋体"/>
                <w:sz w:val="24"/>
              </w:rPr>
              <w:t>关云长（关羽）</w:t>
            </w:r>
          </w:p>
          <w:p w:rsidR="00E117D8" w:rsidRPr="00185C72" w:rsidRDefault="00185C72" w:rsidP="00185C72">
            <w:pPr>
              <w:rPr>
                <w:rFonts w:hint="eastAsia"/>
                <w:color w:val="FF0000"/>
                <w:sz w:val="24"/>
                <w:szCs w:val="21"/>
              </w:rPr>
            </w:pPr>
            <w:r w:rsidRPr="00185C72">
              <w:rPr>
                <w:rFonts w:hint="eastAsia"/>
                <w:color w:val="FF0000"/>
                <w:sz w:val="24"/>
                <w:szCs w:val="21"/>
              </w:rPr>
              <w:t>古典名著之所以是经典，除了故事情节跌宕起伏，让人意犹未尽外，栩栩如生的人物也是关键。感受故事中的人物形象也是阅读古典名著的方法。同学们以后阅读古典名著时可以运用这种感受人物形象的方法。</w:t>
            </w:r>
          </w:p>
          <w:p w:rsidR="00185C72" w:rsidRDefault="00185C72" w:rsidP="00185C72">
            <w:pPr>
              <w:ind w:left="420" w:hangingChars="200" w:hanging="420"/>
              <w:rPr>
                <w:rFonts w:hint="eastAsia"/>
                <w:szCs w:val="21"/>
              </w:rPr>
            </w:pPr>
          </w:p>
          <w:p w:rsidR="00185C72" w:rsidRDefault="00185C72" w:rsidP="00185C72">
            <w:pPr>
              <w:ind w:left="420" w:hangingChars="200" w:hanging="420"/>
              <w:rPr>
                <w:szCs w:val="21"/>
              </w:rPr>
            </w:pPr>
          </w:p>
          <w:p w:rsidR="00E117D8" w:rsidRDefault="00555A30" w:rsidP="00185C72">
            <w:pPr>
              <w:rPr>
                <w:szCs w:val="21"/>
              </w:rPr>
            </w:pPr>
            <w:r>
              <w:rPr>
                <w:rFonts w:ascii="宋体" w:hAnsi="宋体" w:cs="宋体"/>
                <w:sz w:val="24"/>
              </w:rPr>
              <w:t>预设</w:t>
            </w:r>
            <w:r>
              <w:rPr>
                <w:rFonts w:ascii="宋体" w:hAnsi="宋体" w:cs="宋体"/>
                <w:sz w:val="24"/>
              </w:rPr>
              <w:t>:</w:t>
            </w:r>
            <w:r>
              <w:rPr>
                <w:rFonts w:ascii="宋体" w:hAnsi="宋体" w:cs="宋体"/>
                <w:sz w:val="24"/>
              </w:rPr>
              <w:br/>
              <w:t>①</w:t>
            </w:r>
            <w:r>
              <w:rPr>
                <w:rFonts w:ascii="宋体" w:hAnsi="宋体" w:cs="宋体"/>
                <w:sz w:val="24"/>
              </w:rPr>
              <w:t>我悠闲地看着桂花飘落，寂静的春夜，山中更显空寂。月亮出来了，惊动了山里的鸟儿，它们不时发出的鸣叫声在山涧中回荡。</w:t>
            </w:r>
            <w:r>
              <w:rPr>
                <w:rFonts w:ascii="宋体" w:hAnsi="宋体" w:cs="宋体"/>
                <w:sz w:val="24"/>
              </w:rPr>
              <w:br/>
              <w:t>②</w:t>
            </w:r>
            <w:r>
              <w:rPr>
                <w:rFonts w:ascii="宋体" w:hAnsi="宋体" w:cs="宋体"/>
                <w:sz w:val="24"/>
              </w:rPr>
              <w:t>人悠闲，桂花无声无息地飘落；夜寂静，春山让人觉得空空的。月亮出来惊动了栖息的山</w:t>
            </w:r>
            <w:r>
              <w:rPr>
                <w:rFonts w:ascii="宋体" w:hAnsi="宋体" w:cs="宋体"/>
                <w:sz w:val="24"/>
              </w:rPr>
              <w:lastRenderedPageBreak/>
              <w:t>鸟，山涧中传来阵阵鸟鸣。</w:t>
            </w:r>
            <w:r>
              <w:rPr>
                <w:rFonts w:ascii="宋体" w:hAnsi="宋体" w:cs="宋体"/>
                <w:sz w:val="24"/>
              </w:rPr>
              <w:br/>
            </w:r>
          </w:p>
        </w:tc>
      </w:tr>
      <w:tr w:rsidR="00E117D8">
        <w:trPr>
          <w:trHeight w:val="9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17D8" w:rsidRDefault="00555A3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板书设计：</w:t>
            </w:r>
          </w:p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语文园地</w:t>
            </w:r>
          </w:p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鸟鸣</w:t>
            </w:r>
            <w:proofErr w:type="gramStart"/>
            <w:r>
              <w:rPr>
                <w:rFonts w:hint="eastAsia"/>
                <w:sz w:val="24"/>
              </w:rPr>
              <w:t>涧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唐·王维</w:t>
            </w:r>
          </w:p>
          <w:p w:rsidR="00E117D8" w:rsidRDefault="00555A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山水田园诗人</w:t>
            </w:r>
          </w:p>
          <w:p w:rsidR="00E117D8" w:rsidRDefault="00555A30">
            <w:pPr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花落</w:t>
            </w:r>
          </w:p>
          <w:p w:rsidR="00E117D8" w:rsidRDefault="00555A30">
            <w:pPr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月出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动——静</w:t>
            </w:r>
          </w:p>
          <w:p w:rsidR="00E117D8" w:rsidRDefault="00555A30">
            <w:pPr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鸟鸣</w:t>
            </w:r>
          </w:p>
        </w:tc>
      </w:tr>
    </w:tbl>
    <w:p w:rsidR="00E117D8" w:rsidRDefault="00E117D8"/>
    <w:p w:rsidR="00E117D8" w:rsidRDefault="00E117D8"/>
    <w:sectPr w:rsidR="00E117D8">
      <w:headerReference w:type="default" r:id="rId9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A30" w:rsidRDefault="00555A30">
      <w:r>
        <w:separator/>
      </w:r>
    </w:p>
  </w:endnote>
  <w:endnote w:type="continuationSeparator" w:id="0">
    <w:p w:rsidR="00555A30" w:rsidRDefault="0055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A30" w:rsidRDefault="00555A30">
      <w:r>
        <w:separator/>
      </w:r>
    </w:p>
  </w:footnote>
  <w:footnote w:type="continuationSeparator" w:id="0">
    <w:p w:rsidR="00555A30" w:rsidRDefault="00555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D8" w:rsidRDefault="00E117D8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27E3C0"/>
    <w:multiLevelType w:val="singleLevel"/>
    <w:tmpl w:val="9527E3C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68CD83"/>
    <w:multiLevelType w:val="singleLevel"/>
    <w:tmpl w:val="A368CD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8876BA1"/>
    <w:multiLevelType w:val="singleLevel"/>
    <w:tmpl w:val="D8876BA1"/>
    <w:lvl w:ilvl="0">
      <w:start w:val="5"/>
      <w:numFmt w:val="decimal"/>
      <w:suff w:val="nothing"/>
      <w:lvlText w:val="（%1）"/>
      <w:lvlJc w:val="left"/>
    </w:lvl>
  </w:abstractNum>
  <w:abstractNum w:abstractNumId="3">
    <w:nsid w:val="D9868C5D"/>
    <w:multiLevelType w:val="singleLevel"/>
    <w:tmpl w:val="D9868C5D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BC0B547"/>
    <w:multiLevelType w:val="singleLevel"/>
    <w:tmpl w:val="FBC0B54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7F67380"/>
    <w:multiLevelType w:val="singleLevel"/>
    <w:tmpl w:val="27F6738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A2B3967"/>
    <w:multiLevelType w:val="singleLevel"/>
    <w:tmpl w:val="3A2B3967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190"/>
    <w:rsid w:val="001055B5"/>
    <w:rsid w:val="00160C42"/>
    <w:rsid w:val="00172A27"/>
    <w:rsid w:val="00181C95"/>
    <w:rsid w:val="00185C72"/>
    <w:rsid w:val="001B53D6"/>
    <w:rsid w:val="00255A82"/>
    <w:rsid w:val="002B0DE9"/>
    <w:rsid w:val="003133BB"/>
    <w:rsid w:val="004662D0"/>
    <w:rsid w:val="004921A9"/>
    <w:rsid w:val="00555A30"/>
    <w:rsid w:val="00600FB9"/>
    <w:rsid w:val="006273D1"/>
    <w:rsid w:val="006A2638"/>
    <w:rsid w:val="006E25FE"/>
    <w:rsid w:val="00770267"/>
    <w:rsid w:val="007C2436"/>
    <w:rsid w:val="00807B22"/>
    <w:rsid w:val="00A03B55"/>
    <w:rsid w:val="00A57D22"/>
    <w:rsid w:val="00AC0B36"/>
    <w:rsid w:val="00B77BBD"/>
    <w:rsid w:val="00C6544E"/>
    <w:rsid w:val="00C657D1"/>
    <w:rsid w:val="00CC686E"/>
    <w:rsid w:val="00DE1C32"/>
    <w:rsid w:val="00E117D8"/>
    <w:rsid w:val="00E448DD"/>
    <w:rsid w:val="00E51241"/>
    <w:rsid w:val="00FD3B01"/>
    <w:rsid w:val="01AD2993"/>
    <w:rsid w:val="11BD6ACA"/>
    <w:rsid w:val="152D2184"/>
    <w:rsid w:val="28D77329"/>
    <w:rsid w:val="3DD41E6D"/>
    <w:rsid w:val="40ED5466"/>
    <w:rsid w:val="465961A1"/>
    <w:rsid w:val="54DD1A83"/>
    <w:rsid w:val="60643A96"/>
    <w:rsid w:val="6115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paragraph" w:styleId="a6">
    <w:name w:val="footer"/>
    <w:basedOn w:val="a"/>
    <w:link w:val="Char"/>
    <w:rsid w:val="00185C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6"/>
    <w:rsid w:val="00185C7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paragraph" w:styleId="a6">
    <w:name w:val="footer"/>
    <w:basedOn w:val="a"/>
    <w:link w:val="Char"/>
    <w:rsid w:val="00185C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6"/>
    <w:rsid w:val="00185C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10786</dc:creator>
  <cp:lastModifiedBy>dell</cp:lastModifiedBy>
  <cp:revision>43</cp:revision>
  <dcterms:created xsi:type="dcterms:W3CDTF">2019-09-28T09:16:00Z</dcterms:created>
  <dcterms:modified xsi:type="dcterms:W3CDTF">2020-03-19T11:12:00Z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