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美术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6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02"/>
        <w:gridCol w:w="482"/>
        <w:gridCol w:w="881"/>
        <w:gridCol w:w="392"/>
        <w:gridCol w:w="2646"/>
        <w:gridCol w:w="2140"/>
      </w:tblGrid>
      <w:tr>
        <w:trPr>
          <w:trHeight w:val="218" w:hRule="atLeast"/>
        </w:trPr>
        <w:tc>
          <w:tcPr>
            <w:tcW w:w="1951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   册</w:t>
            </w:r>
          </w:p>
        </w:tc>
        <w:tc>
          <w:tcPr>
            <w:tcW w:w="1755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   单元</w:t>
            </w:r>
          </w:p>
        </w:tc>
        <w:tc>
          <w:tcPr>
            <w:tcW w:w="26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eastAsia="zh-CN"/>
              </w:rPr>
              <w:t>保护野生动物</w:t>
            </w:r>
          </w:p>
        </w:tc>
        <w:tc>
          <w:tcPr>
            <w:tcW w:w="21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242" w:hRule="atLeast"/>
        </w:trPr>
        <w:tc>
          <w:tcPr>
            <w:tcW w:w="1951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1755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26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</w:p>
        </w:tc>
        <w:tc>
          <w:tcPr>
            <w:tcW w:w="21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eastAsia="zh-CN"/>
              </w:rPr>
              <w:t>李佳敏</w:t>
            </w:r>
          </w:p>
        </w:tc>
      </w:tr>
      <w:tr>
        <w:trPr>
          <w:trHeight w:val="218" w:hRule="atLeast"/>
        </w:trPr>
        <w:tc>
          <w:tcPr>
            <w:tcW w:w="8492" w:type="dxa"/>
            <w:gridSpan w:val="7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了解疫情起因，引导学生结合三上教材中的《动物明星（一）》一课认识更多的野生动物。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eastAsia="zh-CN"/>
              </w:rPr>
              <w:t>了解野生动物们的生活习性和特点，运用绘画的形式表现出一只或几只自己喜欢的有特点的动物。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3.培养学生细致观察的能力，增强学生关爱动物的情感。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教学目标设计依据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b/>
                <w:sz w:val="24"/>
              </w:rPr>
              <w:t>教材分析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本课通过简单的疫情分析，欣赏照片，视频等形式，结合学生自身的感受，能够让学生发自内心的进行绘画和创作。由于疫情，许多野生动物才被人类关心，培养学生关爱动物的思想感情。</w:t>
            </w:r>
          </w:p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b/>
                <w:sz w:val="24"/>
              </w:rPr>
              <w:t>学生分析：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三年级的学生有一定的美术基础，对动物专题有一定的了解，对于画动物有经验，但是局限在比较概念化和简笔画式的层析，缺乏对动物外貌特征的细致观察以及对于动物拟人化的想象处理。</w:t>
            </w:r>
          </w:p>
        </w:tc>
      </w:tr>
      <w:tr>
        <w:trPr>
          <w:trHeight w:val="218" w:hRule="atLeast"/>
        </w:trPr>
        <w:tc>
          <w:tcPr>
            <w:tcW w:w="849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学 过 程</w:t>
            </w:r>
          </w:p>
        </w:tc>
      </w:tr>
      <w:tr>
        <w:trPr>
          <w:trHeight w:val="218" w:hRule="atLeast"/>
        </w:trPr>
        <w:tc>
          <w:tcPr>
            <w:tcW w:w="8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教学环 节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51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rPr>
          <w:trHeight w:val="3675" w:hRule="atLeast"/>
        </w:trPr>
        <w:tc>
          <w:tcPr>
            <w:tcW w:w="849" w:type="dxa"/>
          </w:tcPr>
          <w:p>
            <w:pP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活动一</w:t>
            </w:r>
          </w:p>
          <w:p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一、分析疫情，了解病毒是如何感染人类的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学生倾听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178" w:type="dxa"/>
            <w:gridSpan w:val="3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相信同学们都对“新型冠状病毒”这个词语不陌生了，这种病毒让许多人都得上了肺炎。无数的医护人员奋战在一线，在打一场没有硝烟的战争。</w:t>
            </w:r>
          </w:p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同学们一定会有疑问，新型冠状病毒是怎样感染我们人类的。科学家们猜测，新型冠状病毒很有可能是由蝙蝠身上携带的冠状病毒进化而来的，原本这样的病毒和携带他们的野生动物是没有什么机会接触人类的。但是一些贪婪的人喜欢吃野生动物，小动物们被捕捉贩卖屠杀，离开了家园。</w:t>
            </w:r>
          </w:p>
        </w:tc>
      </w:tr>
      <w:tr>
        <w:trPr>
          <w:trHeight w:val="3167" w:hRule="atLeast"/>
        </w:trPr>
        <w:tc>
          <w:tcPr>
            <w:tcW w:w="849" w:type="dxa"/>
          </w:tcPr>
          <w:p>
            <w:pP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活动二</w:t>
            </w:r>
          </w:p>
        </w:tc>
        <w:tc>
          <w:tcPr>
            <w:tcW w:w="1584" w:type="dxa"/>
            <w:gridSpan w:val="2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二、回顾旧知，</w:t>
            </w:r>
          </w:p>
        </w:tc>
        <w:tc>
          <w:tcPr>
            <w:tcW w:w="881" w:type="dxa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学生倾听回忆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78" w:type="dxa"/>
            <w:gridSpan w:val="3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说到野生动物，同学们一定对上学期的内容印象十分深刻吧。</w:t>
            </w:r>
          </w:p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在《动物明星（一）》一课中，我们认识了许多陆地动物明星，并学着画出他们的样子，</w:t>
            </w:r>
          </w:p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有：森林之王—老虎，至尊国宝—熊猫，铠甲战士—犀牛，和可爱的高个明星—长颈鹿等等</w:t>
            </w:r>
            <w:r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  <w:t>...</w:t>
            </w:r>
          </w:p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在《我的动物朋友》一课里，我们又回忆了自己和动物相处的难忘场景，同样把感人的一幕幕画了出来。</w:t>
            </w:r>
          </w:p>
        </w:tc>
      </w:tr>
      <w:tr>
        <w:trPr>
          <w:trHeight w:val="6930" w:hRule="atLeast"/>
        </w:trPr>
        <w:tc>
          <w:tcPr>
            <w:tcW w:w="849" w:type="dxa"/>
          </w:tcPr>
          <w:p>
            <w:pP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活动三</w:t>
            </w:r>
          </w:p>
          <w:p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三、了解与此次疫情有关的野生动物以及其他被伤害的野生动物</w:t>
            </w:r>
          </w:p>
          <w:p>
            <w:pPr>
              <w:rPr>
                <w:szCs w:val="21"/>
              </w:rPr>
            </w:pPr>
          </w:p>
        </w:tc>
        <w:tc>
          <w:tcPr>
            <w:tcW w:w="881" w:type="dxa"/>
          </w:tcPr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学生倾听欣赏图片</w:t>
            </w: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178" w:type="dxa"/>
            <w:gridSpan w:val="3"/>
          </w:tcPr>
          <w:p>
            <w:pPr>
              <w:pStyle w:val="10"/>
              <w:widowControl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动物和我们人类一样，有思想，有感情，也有他们自己的生活方式，然而很多贪婪的人类和野生动物进行错误的接触，无情的伤害了它们，捕食它们。以穿山甲为例，他在市场上整</w:t>
            </w:r>
            <w:r>
              <w:rPr>
                <w:rStyle w:val="11"/>
                <w:rFonts w:hint="eastAsia"/>
                <w:sz w:val="20"/>
                <w:szCs w:val="20"/>
                <w:lang w:eastAsia="zh-CN"/>
              </w:rPr>
              <w:t>只</w:t>
            </w:r>
            <w:r>
              <w:rPr>
                <w:rStyle w:val="11"/>
                <w:sz w:val="20"/>
                <w:szCs w:val="20"/>
              </w:rPr>
              <w:t>售价1875美元，鳞片每千克489美元。每年有11.6万到23万</w:t>
            </w:r>
            <w:r>
              <w:rPr>
                <w:rStyle w:val="11"/>
                <w:rFonts w:hint="eastAsia"/>
                <w:sz w:val="20"/>
                <w:szCs w:val="20"/>
                <w:lang w:eastAsia="zh-CN"/>
              </w:rPr>
              <w:t>只</w:t>
            </w:r>
            <w:r>
              <w:rPr>
                <w:rStyle w:val="11"/>
                <w:sz w:val="20"/>
                <w:szCs w:val="20"/>
              </w:rPr>
              <w:t>被售卖。很多人吃穿山甲，是因为传说中穿山甲的鳞片有</w:t>
            </w:r>
            <w:r>
              <w:rPr>
                <w:rStyle w:val="11"/>
                <w:rFonts w:hint="eastAsia"/>
                <w:sz w:val="20"/>
                <w:szCs w:val="20"/>
                <w:lang w:eastAsia="zh-CN"/>
              </w:rPr>
              <w:t>四</w:t>
            </w:r>
            <w:r>
              <w:rPr>
                <w:rStyle w:val="11"/>
                <w:sz w:val="20"/>
                <w:szCs w:val="20"/>
              </w:rPr>
              <w:t>大</w:t>
            </w:r>
            <w:r>
              <w:rPr>
                <w:rStyle w:val="11"/>
                <w:rFonts w:hint="eastAsia"/>
                <w:sz w:val="20"/>
                <w:szCs w:val="20"/>
                <w:lang w:eastAsia="zh-CN"/>
              </w:rPr>
              <w:t>作</w:t>
            </w:r>
            <w:r>
              <w:rPr>
                <w:rStyle w:val="11"/>
                <w:sz w:val="20"/>
                <w:szCs w:val="20"/>
              </w:rPr>
              <w:t>用。然而，从现代医学角度分析，穿山甲鳞甲的主要成分和人类的头发，指甲没有本质区别。</w:t>
            </w:r>
          </w:p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还有很多野生动物，比如引发这次疫情的主角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</w:rPr>
              <w:t>蝙蝠，它是大自然中唯一一种可以飞行的哺乳动物，</w:t>
            </w:r>
            <w:r>
              <w:rPr>
                <w:rFonts w:hint="eastAsia"/>
                <w:sz w:val="20"/>
                <w:szCs w:val="20"/>
                <w:lang w:eastAsia="zh-CN"/>
              </w:rPr>
              <w:t>它</w:t>
            </w:r>
            <w:r>
              <w:rPr>
                <w:rFonts w:hint="eastAsia"/>
                <w:sz w:val="20"/>
                <w:szCs w:val="20"/>
              </w:rPr>
              <w:t>们的飞行特性导致身体的新陈代谢非常快，</w:t>
            </w:r>
            <w:r>
              <w:rPr>
                <w:rFonts w:hint="eastAsia"/>
                <w:sz w:val="20"/>
                <w:szCs w:val="20"/>
                <w:lang w:eastAsia="zh-CN"/>
              </w:rPr>
              <w:t>这</w:t>
            </w:r>
            <w:r>
              <w:rPr>
                <w:rFonts w:hint="eastAsia"/>
                <w:sz w:val="20"/>
                <w:szCs w:val="20"/>
              </w:rPr>
              <w:t>让他们的体温高达40度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sz w:val="20"/>
                <w:szCs w:val="20"/>
              </w:rPr>
              <w:t>一直寄居在</w:t>
            </w:r>
            <w:r>
              <w:rPr>
                <w:rFonts w:hint="eastAsia"/>
                <w:sz w:val="20"/>
                <w:szCs w:val="20"/>
                <w:lang w:eastAsia="zh-CN"/>
              </w:rPr>
              <w:t>它</w:t>
            </w:r>
            <w:r>
              <w:rPr>
                <w:rFonts w:hint="eastAsia"/>
                <w:sz w:val="20"/>
                <w:szCs w:val="20"/>
              </w:rPr>
              <w:t>们体内的病毒适应了高温，根本不怕人</w:t>
            </w:r>
            <w:r>
              <w:rPr>
                <w:rFonts w:hint="eastAsia"/>
                <w:sz w:val="20"/>
                <w:szCs w:val="20"/>
                <w:lang w:eastAsia="zh-CN"/>
              </w:rPr>
              <w:t>类</w:t>
            </w:r>
            <w:r>
              <w:rPr>
                <w:rFonts w:hint="eastAsia"/>
                <w:sz w:val="20"/>
                <w:szCs w:val="20"/>
              </w:rPr>
              <w:t>的发烧免疫，由于</w:t>
            </w:r>
            <w:r>
              <w:rPr>
                <w:rFonts w:hint="eastAsia"/>
                <w:sz w:val="20"/>
                <w:szCs w:val="20"/>
                <w:lang w:eastAsia="zh-CN"/>
              </w:rPr>
              <w:t>蝙蝠</w:t>
            </w:r>
            <w:r>
              <w:rPr>
                <w:rFonts w:hint="eastAsia"/>
                <w:sz w:val="20"/>
                <w:szCs w:val="20"/>
              </w:rPr>
              <w:t>的新陈代谢超高，</w:t>
            </w:r>
            <w:r>
              <w:rPr>
                <w:rFonts w:hint="eastAsia"/>
                <w:sz w:val="20"/>
                <w:szCs w:val="20"/>
                <w:lang w:eastAsia="zh-CN"/>
              </w:rPr>
              <w:t>它</w:t>
            </w:r>
            <w:r>
              <w:rPr>
                <w:rFonts w:hint="eastAsia"/>
                <w:sz w:val="20"/>
                <w:szCs w:val="20"/>
              </w:rPr>
              <w:t>们的细胞损伤修复能力也变得超强，很多在人体上会危害性命的病毒并不会伤害到</w:t>
            </w:r>
            <w:r>
              <w:rPr>
                <w:rFonts w:hint="eastAsia"/>
                <w:sz w:val="20"/>
                <w:szCs w:val="20"/>
                <w:lang w:eastAsia="zh-CN"/>
              </w:rPr>
              <w:t>它</w:t>
            </w:r>
            <w:r>
              <w:rPr>
                <w:rFonts w:hint="eastAsia"/>
                <w:sz w:val="20"/>
                <w:szCs w:val="20"/>
              </w:rPr>
              <w:t>们</w:t>
            </w:r>
            <w:r>
              <w:rPr>
                <w:rFonts w:hint="eastAsia"/>
                <w:sz w:val="20"/>
                <w:szCs w:val="20"/>
                <w:lang w:eastAsia="zh-CN"/>
              </w:rPr>
              <w:t>。如图上列举的6种病毒，都曾危害成千上万人的性命。</w:t>
            </w:r>
          </w:p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2003年非典爆发，果子狸就是携带sars病毒的中间宿主，会损伤人类的肺部和中枢神经。</w:t>
            </w:r>
          </w:p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在有些很可爱的野生动物身上，同样也携带着致命的病毒，如憨态可掬的浣熊，小巧机灵的刺猬。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0"/>
                <w:szCs w:val="20"/>
                <w:lang w:eastAsia="zh-CN"/>
              </w:rPr>
              <w:t>不止小型野生动物，一些体积庞大的也难以幸免。如犀牛、藏羚羊、鲨鱼、熊...</w:t>
            </w:r>
          </w:p>
        </w:tc>
      </w:tr>
      <w:tr>
        <w:trPr>
          <w:trHeight w:val="1405" w:hRule="atLeast"/>
        </w:trPr>
        <w:tc>
          <w:tcPr>
            <w:tcW w:w="849" w:type="dxa"/>
          </w:tcPr>
          <w:p>
            <w:p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活动四</w:t>
            </w:r>
          </w:p>
        </w:tc>
        <w:tc>
          <w:tcPr>
            <w:tcW w:w="1584" w:type="dxa"/>
            <w:gridSpan w:val="2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四、了解国家政策</w:t>
            </w:r>
          </w:p>
        </w:tc>
        <w:tc>
          <w:tcPr>
            <w:tcW w:w="881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学生倾听</w:t>
            </w:r>
          </w:p>
        </w:tc>
        <w:tc>
          <w:tcPr>
            <w:tcW w:w="5178" w:type="dxa"/>
            <w:gridSpan w:val="3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为了保护野生动物，不再让同样的悲剧发生，国家也出台了相关法律政策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有了法律的保护，希望他们可以在大自然中无忧无虑的生活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rPr>
          <w:trHeight w:val="4428" w:hRule="atLeast"/>
        </w:trPr>
        <w:tc>
          <w:tcPr>
            <w:tcW w:w="849" w:type="dxa"/>
          </w:tcPr>
          <w:p>
            <w:pPr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活动五</w:t>
            </w:r>
          </w:p>
        </w:tc>
        <w:tc>
          <w:tcPr>
            <w:tcW w:w="1584" w:type="dxa"/>
            <w:gridSpan w:val="2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五、教师示范制作《保护野生动物》专题画的两种方法</w:t>
            </w:r>
          </w:p>
        </w:tc>
        <w:tc>
          <w:tcPr>
            <w:tcW w:w="881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学生观察思考，试着做一做</w:t>
            </w:r>
          </w:p>
        </w:tc>
        <w:tc>
          <w:tcPr>
            <w:tcW w:w="5178" w:type="dxa"/>
            <w:gridSpan w:val="3"/>
          </w:tcPr>
          <w:p>
            <w:pPr>
              <w:spacing w:line="36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那我们同学们可以做什么呢？野生动物保护听起来离我们很远，但是我们可以用自己的方式来保护他们</w:t>
            </w:r>
            <w:r>
              <w:rPr>
                <w:rFonts w:hint="eastAsia"/>
                <w:lang w:eastAsia="zh-CN"/>
              </w:rPr>
              <w:t>......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拼贴画：利用卡纸，废旧报纸，碎纸片，马克笔等材料制作一副具有艺术感的保护动物主题画。（配有步骤讲解）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创意画：利用马克笔，铅笔，白纸这三种基础材料，将动物形象拟人化，完成主题画。（配有绘画步骤）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同学们可以根据自己已有的材料自由选择绘画形式，老师期待你们的作品，期待你们为保护野生动物献出自己的力量。（最后配有主题动画提供灵感）</w:t>
            </w:r>
          </w:p>
        </w:tc>
      </w:tr>
      <w:tr>
        <w:trPr>
          <w:trHeight w:val="820" w:hRule="atLeast"/>
        </w:trPr>
        <w:tc>
          <w:tcPr>
            <w:tcW w:w="849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板书设计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  <w:jc w:val="left"/>
    </w:pPr>
    <w:rPr>
      <w:rFonts w:ascii="宋体" w:hAnsi="宋体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1">
    <w:name w:val="s1"/>
    <w:basedOn w:val="5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1474</Characters>
  <Lines>12</Lines>
  <Paragraphs>3</Paragraphs>
  <ScaleCrop>false</ScaleCrop>
  <LinksUpToDate>false</LinksUpToDate>
  <CharactersWithSpaces>1729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2018-10-26T08:52:00Z</dcterms:created>
  <dc:creator>Administrator</dc:creator>
  <cp:lastModifiedBy>李粒粒的 iPad</cp:lastModifiedBy>
  <cp:lastPrinted>2018-10-26T09:16:00Z</cp:lastPrinted>
  <dcterms:modified xsi:type="dcterms:W3CDTF">2020-03-02T00:28:46Z</dcterms:modified>
  <dc:title>新桥实验小学 美术 学科教学设计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