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奔跑吧教师，我们都是教育追梦人。</w:t>
      </w:r>
    </w:p>
    <w:p>
      <w:pPr>
        <w:ind w:firstLine="960" w:firstLineChars="300"/>
        <w:jc w:val="righ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——龙虎塘实验小学各学科组创优计划交流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的指针带领我们走向2020年崭新的学期。2020年春季学期，也注定是不平凡的一学期：面对新型冠状病毒感染的肺炎疫情，我们学会感恩和珍惜；更有对美好生活的向往。新时代呼唤教育人，聚焦未来社会生活最需要的能力，唤醒一颗心灵，传递一份信心，点燃一个希望，让每一个孩子都可以把握住美好明天。3月9日，龙虎塘实验小学语文、数学、英语和综合学科所有教师，在各学科责任人的带领下，分别利用网络实现线上会议，进行了创优计划交流。</w:t>
      </w:r>
    </w:p>
    <w:p>
      <w:pPr>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语文学科组</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语文组</w:t>
      </w:r>
      <w:r>
        <w:rPr>
          <w:rFonts w:hint="eastAsia" w:ascii="宋体" w:hAnsi="宋体" w:eastAsia="宋体" w:cs="宋体"/>
          <w:sz w:val="24"/>
          <w:szCs w:val="24"/>
        </w:rPr>
        <w:t>夏</w:t>
      </w:r>
      <w:r>
        <w:rPr>
          <w:rFonts w:hint="eastAsia" w:ascii="宋体" w:hAnsi="宋体" w:eastAsia="宋体" w:cs="宋体"/>
          <w:sz w:val="24"/>
          <w:szCs w:val="24"/>
          <w:lang w:val="en-US" w:eastAsia="zh-CN"/>
        </w:rPr>
        <w:t>虹主任</w:t>
      </w:r>
      <w:r>
        <w:rPr>
          <w:rFonts w:hint="eastAsia" w:ascii="宋体" w:hAnsi="宋体" w:eastAsia="宋体" w:cs="宋体"/>
          <w:sz w:val="24"/>
          <w:szCs w:val="24"/>
        </w:rPr>
        <w:t>围绕题目《专题研究，促育人价值的深度挖掘 创新机制，助龙小师生的素养提升》，从发展背景、发展目标、关键事件、具体工作策略几方面进行阐述。首先，虽然语文学科发展上已经具备了树立课程意识，建立质量观，教师梯队得以发展这些优势，但也面临着不少问题与挑战，后期也将针对这些不足继续不断改进。其次，夏</w:t>
      </w:r>
      <w:r>
        <w:rPr>
          <w:rFonts w:hint="eastAsia" w:ascii="宋体" w:hAnsi="宋体" w:eastAsia="宋体" w:cs="宋体"/>
          <w:sz w:val="24"/>
          <w:szCs w:val="24"/>
          <w:lang w:val="en-US" w:eastAsia="zh-CN"/>
        </w:rPr>
        <w:t>虹</w:t>
      </w:r>
      <w:r>
        <w:rPr>
          <w:rFonts w:hint="eastAsia" w:ascii="宋体" w:hAnsi="宋体" w:eastAsia="宋体" w:cs="宋体"/>
          <w:sz w:val="24"/>
          <w:szCs w:val="24"/>
        </w:rPr>
        <w:t>从学科管理、专题研究、学生学科素养培养、教师专业发展、课程建设、课题研究这六方面具体阐述了龙小的语文学科的发展目标。随后，针对教师发展、学生发展、教学研讨、课程建设、教学质量这五方面简明清晰地罗列了本学期的关键事件。最后，夏虹非常细致地阐述了具体工作策略：课程建设要求人人参与，重实效；教师发展要求专注研究，重自觉；教科研要求整体有机，重序列；学生培养要求关注全体，重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虽然是线上交流，但计划内容精而简，有针对性，老师们听得非常认真。在全体交流结束之后，夏虹主任针对后期各教研组工作与组长进行了小型线上会议，相信后面的各教研组计划交流也会非常值得期待。</w:t>
      </w:r>
    </w:p>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数学学科组</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数学组周剑主任就新学期如何继续强化学科组建设，如何更进一步地构建高效课堂，分享了创优计划《用心谋划提质量 砥砺前行促发展》。创优计划从现状分析、主要工作思路、主要工作和措施、具体活动内容与时间安排四个方面展开，周剑提出具体的要求：完善课程建设，彰显育人价值；聚焦课堂研究，提高教学质量；提升教师素养，促进教师发展；丰富学生活动，逐步彰显特色。特别是第二点，课堂是教育的主阵地，希望教师能聚焦教学常规，紧抓学业质量，做好集体备课、教学设计、作业批改等常规工作；能聚焦课堂实践，提高教学质量，做好上课、课后辅导等常规工作；能聚焦高效练习，提升教学质量，做好作业练习、能级过关、考试等常规工作。也希望教师在教书育人的同时，能增强理论学习、积极备战、提升科研能力，促进自身专业发展。最后，周剑诠释了在有趣的数学活动中如何激发学生的探知欲和如何培养学生的数学思维。</w:t>
      </w:r>
    </w:p>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英语学科组</w:t>
      </w: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英语学科组负责人殷利丹主任从英语组现状分析、学期目标、工作重点、工作策略四方面向老师们进行了详细的分析与解读。</w:t>
      </w:r>
      <w:r>
        <w:rPr>
          <w:rFonts w:hint="eastAsia" w:ascii="宋体" w:hAnsi="宋体" w:eastAsia="宋体" w:cs="宋体"/>
          <w:sz w:val="24"/>
          <w:szCs w:val="24"/>
          <w:lang w:val="en-US" w:eastAsia="zh-CN"/>
        </w:rPr>
        <w:t>殷利丹</w:t>
      </w:r>
      <w:r>
        <w:rPr>
          <w:rFonts w:hint="default" w:ascii="宋体" w:hAnsi="宋体" w:eastAsia="宋体" w:cs="宋体"/>
          <w:sz w:val="24"/>
          <w:szCs w:val="24"/>
          <w:lang w:val="en-US" w:eastAsia="zh-CN"/>
        </w:rPr>
        <w:t>指出：“以老带新”的教研组建设已初具成效，“以赛促练”的年轻教师发展正稳步推进，“以研促教”的专题课题研究正有效融合，“以奖促学”的学生评价机制正常态推进，“以练促长”的有效练习提升了学科素养。当然仍存在一些问题：五级梯队发展尚不均衡，新教师基本功急需逐步夯实;校本教材的全面推广还有待落地;教研组长的领导力有待进一步提升。</w:t>
      </w:r>
    </w:p>
    <w:p>
      <w:pPr>
        <w:ind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有鉴于此，</w:t>
      </w:r>
      <w:r>
        <w:rPr>
          <w:rFonts w:hint="eastAsia" w:ascii="宋体" w:hAnsi="宋体" w:eastAsia="宋体" w:cs="宋体"/>
          <w:sz w:val="24"/>
          <w:szCs w:val="24"/>
          <w:lang w:val="en-US" w:eastAsia="zh-CN"/>
        </w:rPr>
        <w:t>殷利丹</w:t>
      </w:r>
      <w:r>
        <w:rPr>
          <w:rFonts w:hint="default" w:ascii="宋体" w:hAnsi="宋体" w:eastAsia="宋体" w:cs="宋体"/>
          <w:sz w:val="24"/>
          <w:szCs w:val="24"/>
          <w:lang w:val="en-US" w:eastAsia="zh-CN"/>
        </w:rPr>
        <w:t>制定了以“理论学习、网上集备、主题教研、反思交流”的基本形式开展英语教研。以自然拼读法、单元整体设计、英语主题式写作等专题研究为载体，不断引领教师专业成长。鼓励教师积极参加市区骨干评选、区“骏马杯”竞赛；英语学科课堂观察案例评比。同时要重视学生语言能力的听说读写全方位评价，全面提升学生学科关键能力。特别关注相应年段的重点能力考查，力争在市区各项竞赛活动中赛得好成绩。</w:t>
      </w:r>
    </w:p>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综合学科组</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综合学科组苏波主任以《聚融通  更综合 共促师生诗意生长》为题展开了本次计划交流。首先苏波分析了综合学科的现状，从人员结构到优势和潜势分析，明确了本学期四大目</w:t>
      </w:r>
      <w:bookmarkStart w:id="0" w:name="_GoBack"/>
      <w:bookmarkEnd w:id="0"/>
      <w:r>
        <w:rPr>
          <w:rFonts w:hint="eastAsia" w:ascii="宋体" w:hAnsi="宋体" w:eastAsia="宋体" w:cs="宋体"/>
          <w:sz w:val="24"/>
          <w:szCs w:val="24"/>
          <w:lang w:val="en-US" w:eastAsia="zh-CN"/>
        </w:rPr>
        <w:t>标。然后针对这四大目标从课程研究、课堂研究、教师发展和学生发展四个方面制定详细的策略。最后苏波特别强调：“在现在防疫抗疫的特殊时期，老师们要抓紧闲暇时间，加强本学科基本功练习，重点攻克教科研短板。在教研组长和学科组骨干教师的带领下，积极进行序列化的专题研究，有目标有计划的进行课题研究。”</w:t>
      </w:r>
    </w:p>
    <w:p>
      <w:pPr>
        <w:ind w:firstLine="480" w:firstLineChars="200"/>
        <w:jc w:val="both"/>
        <w:rPr>
          <w:rFonts w:hint="eastAsia" w:eastAsia="宋体"/>
          <w:lang w:eastAsia="zh-CN"/>
        </w:rPr>
      </w:pPr>
      <w:r>
        <w:rPr>
          <w:rFonts w:hint="eastAsia" w:ascii="宋体" w:hAnsi="宋体" w:eastAsia="宋体" w:cs="宋体"/>
          <w:sz w:val="24"/>
          <w:szCs w:val="24"/>
          <w:lang w:val="en-US" w:eastAsia="zh-CN"/>
        </w:rPr>
        <w:t>在线上分享结束后，各教研组在组长的带领下进行各自教研组计划的制定和商讨。每个教研组都是一个小团队，五个小团队紧紧围绕在一起，才凝聚成了综合学科大组。因为肯钻研，所以我们才能取得综合学科丰硕的成果；因为团结，所以我们才能编织龙小绮丽多彩的未来！</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在各学科计划交流中，大家更进一步清晰了新学期的工作方向，龙小教师共同发声——“勠力同心，砥砺前行”！桃李无言，静待花开；山河无恙，共盼春来。</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撰稿：李鑫明、周剑、袁学章、苏波；摄像：各学科责任人；审核：周剑</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A6"/>
    <w:rsid w:val="004C5011"/>
    <w:rsid w:val="008619A6"/>
    <w:rsid w:val="00B71CC0"/>
    <w:rsid w:val="31BB13FF"/>
    <w:rsid w:val="382B1225"/>
    <w:rsid w:val="3AF46FF6"/>
    <w:rsid w:val="520C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443</Characters>
  <Lines>3</Lines>
  <Paragraphs>1</Paragraphs>
  <TotalTime>55</TotalTime>
  <ScaleCrop>false</ScaleCrop>
  <LinksUpToDate>false</LinksUpToDate>
  <CharactersWithSpaces>519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2020-03-09T06:11:00Z</dcterms:created>
  <dc:creator>夏 虹</dc:creator>
  <cp:lastModifiedBy>周剑</cp:lastModifiedBy>
  <dcterms:modified xsi:type="dcterms:W3CDTF">2020-03-10T07:14:48Z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