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Style w:val="4"/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lang w:eastAsia="zh-CN"/>
        </w:rPr>
        <w:t>第一单元</w:t>
      </w:r>
      <w:r>
        <w:rPr>
          <w:rFonts w:hint="eastAsia"/>
          <w:lang w:val="en-US" w:eastAsia="zh-CN"/>
        </w:rPr>
        <w:t>测试卷参考答案</w:t>
      </w:r>
    </w:p>
    <w:tbl>
      <w:tblPr>
        <w:tblStyle w:val="3"/>
        <w:tblW w:w="3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题号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答案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 xml:space="preserve"> 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D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题号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答案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 xml:space="preserve">D 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/>
              </w:rPr>
            </w:pP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</w:rPr>
        <w:t>（1）联通南北交通，促进了南北经济的交流，促进了经济的繁荣与交通的发展。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ind w:firstLine="210" w:firstLineChars="1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（2）</w:t>
      </w:r>
      <w:r>
        <w:rPr>
          <w:rStyle w:val="4"/>
          <w:rFonts w:hint="eastAsia" w:asciiTheme="minorEastAsia" w:hAnsiTheme="minorEastAsia" w:eastAsiaTheme="minorEastAsia" w:cstheme="minorEastAsia"/>
        </w:rPr>
        <w:t>“以民为本”的思想；减轻农民的劳役负担，发展生产。</w:t>
      </w:r>
      <w:r>
        <w:rPr>
          <w:rStyle w:val="4"/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Style w:val="4"/>
          <w:rFonts w:hint="eastAsia" w:asciiTheme="minorEastAsia" w:hAnsiTheme="minorEastAsia" w:eastAsiaTheme="minorEastAsia" w:cstheme="minorEastAsia"/>
          <w:lang w:val="en-US" w:eastAsia="zh-CN"/>
        </w:rPr>
        <w:t>2分</w:t>
      </w:r>
      <w:r>
        <w:rPr>
          <w:rStyle w:val="4"/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（3）开元盛世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出现在唐玄宗在位时期；选择材料四中的③，对应材料三中的诗句是百馀年间未灾变，叔孙礼乐萧何律。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说明唐朝开国到开元末年，没有发生在大的灾祸，用汉初的盛世比喻开元时代的盛况。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（4）</w:t>
      </w:r>
      <w:r>
        <w:rPr>
          <w:rStyle w:val="4"/>
          <w:rFonts w:hint="eastAsia" w:asciiTheme="minorEastAsia" w:hAnsiTheme="minorEastAsia" w:eastAsiaTheme="minorEastAsia" w:cstheme="minorEastAsia"/>
        </w:rPr>
        <w:t>对外开放，双向交流。</w:t>
      </w:r>
      <w:r>
        <w:rPr>
          <w:rFonts w:hint="eastAsia" w:asciiTheme="minorEastAsia" w:hAnsiTheme="minorEastAsia" w:eastAsiaTheme="minorEastAsia" w:cstheme="minorEastAsia"/>
        </w:rPr>
        <w:t>玄奘西行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鉴真东渡；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ind w:firstLine="210" w:firstLineChars="100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（5）综合上述材料，从繁荣与开放的隋唐时代，我们获得的启示：繁荣促进开放，开放促进繁荣。</w:t>
      </w:r>
      <w:r>
        <w:rPr>
          <w:rFonts w:hint="eastAsia" w:asciiTheme="minorEastAsia" w:hAnsiTheme="minorEastAsia" w:eastAsiaTheme="minorEastAsia" w:cstheme="minorEastAsia"/>
          <w:lang w:eastAsia="zh-CN"/>
        </w:rPr>
        <w:t>（其他言之有理亦可）（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20.（1）孝廉（1分）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</w:t>
      </w:r>
      <w:r>
        <w:rPr>
          <w:rStyle w:val="4"/>
          <w:rFonts w:hint="eastAsia" w:asciiTheme="minorEastAsia" w:hAnsiTheme="minorEastAsia" w:eastAsiaTheme="minorEastAsia" w:cstheme="minorEastAsia"/>
        </w:rPr>
        <w:t>出身门第</w:t>
      </w:r>
      <w:r>
        <w:rPr>
          <w:rStyle w:val="4"/>
          <w:rFonts w:hint="eastAsia" w:asciiTheme="minorEastAsia" w:hAnsiTheme="minorEastAsia" w:eastAsiaTheme="minorEastAsia" w:cstheme="minorEastAsia"/>
          <w:lang w:eastAsia="zh-CN"/>
        </w:rPr>
        <w:t>；以门第为标准不利于人才的选拔（</w:t>
      </w:r>
      <w:r>
        <w:rPr>
          <w:rStyle w:val="4"/>
          <w:rFonts w:hint="eastAsia" w:asciiTheme="minorEastAsia" w:hAnsiTheme="minorEastAsia" w:eastAsiaTheme="minorEastAsia" w:cstheme="minorEastAsia"/>
          <w:lang w:val="en-US" w:eastAsia="zh-CN"/>
        </w:rPr>
        <w:t>3分</w:t>
      </w:r>
      <w:r>
        <w:rPr>
          <w:rStyle w:val="4"/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lang w:val="en-US" w:eastAsia="zh-CN"/>
        </w:rPr>
        <w:t>（3）隋朝；进士科；才能（3分）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</w:rPr>
        <w:t>科举制扩大了人才选拔的范围</w:t>
      </w:r>
      <w:r>
        <w:rPr>
          <w:rFonts w:hint="eastAsia" w:asciiTheme="minorEastAsia" w:hAnsiTheme="minorEastAsia" w:eastAsiaTheme="minorEastAsia" w:cstheme="minorEastAsia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</w:rPr>
        <w:t>创造了相对平等的竞争机会</w:t>
      </w:r>
      <w:r>
        <w:rPr>
          <w:rFonts w:hint="eastAsia" w:asciiTheme="minorEastAsia" w:hAnsiTheme="minorEastAsia" w:eastAsiaTheme="minorEastAsia" w:cstheme="minorEastAsia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</w:rPr>
        <w:t>促进</w:t>
      </w:r>
      <w:r>
        <w:rPr>
          <w:rFonts w:hint="eastAsia" w:asciiTheme="minorEastAsia" w:hAnsiTheme="minorEastAsia" w:eastAsiaTheme="minorEastAsia" w:cstheme="minorEastAsia"/>
          <w:sz w:val="21"/>
          <w:szCs w:val="22"/>
        </w:rPr>
        <w:t>政治上社会对流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2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sz w:val="21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</w:rPr>
        <w:t>皇帝或统治者或统治阶级；巩固统治。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For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87AE0"/>
    <w:rsid w:val="1B353A70"/>
    <w:rsid w:val="714C60EE"/>
    <w:rsid w:val="764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2020-03-09T02:21:00Z</dcterms:created>
  <dc:creator>周文清</dc:creator>
  <cp:lastModifiedBy>周文清</cp:lastModifiedBy>
  <dcterms:modified xsi:type="dcterms:W3CDTF">2020-03-09T07:43:21Z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