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40" w:firstLineChars="200"/>
        <w:jc w:val="center"/>
        <w:rPr>
          <w:sz w:val="24"/>
          <w:szCs w:val="24"/>
        </w:rPr>
      </w:pPr>
      <w:r>
        <w:rPr>
          <w:rFonts w:hint="eastAsia"/>
          <w:sz w:val="32"/>
          <w:szCs w:val="32"/>
        </w:rPr>
        <w:t>大大小小来玩沙</w:t>
      </w:r>
    </w:p>
    <w:p>
      <w:pPr>
        <w:spacing w:line="440" w:lineRule="exact"/>
        <w:ind w:firstLine="480" w:firstLineChars="200"/>
        <w:jc w:val="right"/>
        <w:rPr>
          <w:sz w:val="24"/>
          <w:szCs w:val="24"/>
        </w:rPr>
      </w:pPr>
      <w:r>
        <w:rPr>
          <w:rFonts w:hint="eastAsia"/>
          <w:sz w:val="24"/>
          <w:szCs w:val="24"/>
        </w:rPr>
        <w:t>执笔者：王玥</w:t>
      </w:r>
    </w:p>
    <w:p>
      <w:pPr>
        <w:spacing w:line="440" w:lineRule="exact"/>
        <w:ind w:firstLine="480" w:firstLineChars="200"/>
        <w:rPr>
          <w:rFonts w:hint="eastAsia"/>
          <w:sz w:val="24"/>
          <w:szCs w:val="24"/>
        </w:rPr>
      </w:pPr>
      <w:r>
        <w:rPr>
          <w:rFonts w:hint="eastAsia"/>
          <w:sz w:val="24"/>
          <w:szCs w:val="24"/>
        </w:rPr>
        <w:t>长满了浆草、叶下红等小花小草，高达的桑树落下了一地紫红色的桑葚……试想这样的环境配上一群活泼可爱的孩子，是不是正好合适呢！沙子可塑性强，干沙子能流动，湿沙子能造型，取材便利，能画能捏，能挖能铲，能埋能刨，再加上颜色天然，看久了眼睛也不会累，里面还有一些小碎金闪闪发光……所有的这些都符合孩子心智发展，所以男孩女孩都喜欢玩儿。不过玩沙游戏对幼儿来说，可不仅仅是好玩而已。一篇文章中提到过：“这种低结构、没有既定玩法的原材料对幼儿而言有着无限的发展可能，可以让幼儿在愉悦的玩沙游戏中获得动作发展和社会性发展，</w:t>
      </w:r>
      <w:bookmarkStart w:id="0" w:name="_GoBack"/>
      <w:bookmarkEnd w:id="0"/>
      <w:r>
        <w:rPr>
          <w:rFonts w:hint="eastAsia"/>
          <w:sz w:val="24"/>
          <w:szCs w:val="24"/>
        </w:rPr>
        <w:t>且能丰富认知经验，提高形象和创造能力，对幼儿的身心发展具有独特的价值。”</w:t>
      </w:r>
    </w:p>
    <w:p>
      <w:pPr>
        <w:spacing w:line="440" w:lineRule="exact"/>
        <w:ind w:firstLine="465"/>
        <w:rPr>
          <w:rFonts w:hint="eastAsia"/>
          <w:sz w:val="24"/>
          <w:szCs w:val="24"/>
        </w:rPr>
      </w:pPr>
      <w:r>
        <w:rPr>
          <w:rFonts w:hint="eastAsia"/>
          <w:sz w:val="24"/>
          <w:szCs w:val="24"/>
        </w:rPr>
        <w:t>在本学期，我们班的孩子和大一班的孩子一起进行了沙水游戏混龄活动。故事就在“挖水渠”中慢慢开始。</w:t>
      </w:r>
    </w:p>
    <w:p>
      <w:pPr>
        <w:spacing w:line="440" w:lineRule="exact"/>
        <w:ind w:firstLine="465"/>
        <w:rPr>
          <w:rFonts w:hint="eastAsia"/>
          <w:b/>
          <w:sz w:val="24"/>
          <w:szCs w:val="24"/>
        </w:rPr>
      </w:pPr>
      <w:r>
        <w:rPr>
          <w:rFonts w:hint="eastAsia"/>
          <w:b/>
          <w:sz w:val="24"/>
          <w:szCs w:val="24"/>
        </w:rPr>
        <w:t>案例一：“湿沙”“干沙”</w:t>
      </w:r>
    </w:p>
    <w:p>
      <w:pPr>
        <w:spacing w:line="360" w:lineRule="auto"/>
        <w:ind w:firstLine="480" w:firstLineChars="200"/>
        <w:rPr>
          <w:rFonts w:hint="eastAsia" w:ascii="宋体" w:hAnsi="宋体"/>
          <w:bCs/>
          <w:sz w:val="24"/>
        </w:rPr>
      </w:pPr>
      <w:r>
        <w:rPr>
          <w:rFonts w:hint="eastAsia" w:ascii="宋体" w:hAnsi="宋体"/>
          <w:bCs/>
          <w:sz w:val="24"/>
        </w:rPr>
        <w:t>玩沙活动中，乐乐（中班小朋友）先用小铲一铲一铲的将沙子聚拢在一起，慢慢地形成了一个小沙堆，他看了看觉得不满意，又开始向小沙堆上铲沙子，刚刚铲上去，沙子就纷纷滑落下来，他反复几次都是这样，沙堆一点都没见变大。这下子，他急了，一边倒沙一边用手捂着沙堆，可是淘气的沙子还是从上面滑了下去，他用双手直拍那个小沙堆。我：“你是想把沙子堆起来吗？”乐乐：“是的，堆不住。”亮亮：“我知道，用力拍！”乐乐再次尝试用力拍，可是还是有沙子不断从上面落下来，我：“乐乐，你去看看大班的小朋友是怎么玩的？”乐乐走到大班的一个正在堆沙的小朋友旁边仔细看。乐乐：“我知道了，要用水！”他跑向水池边拎了一桶水，倒在沙池里，拍拍打打，反复几次沙堆越来越大。亮亮看到后和他一起堆了一个大沙堆。在接下来的时间里他开始尝试不停的取水、倒水、堆沙，尽管他的脸上挂满了汗珠，但洋溢着成功的喜悦之情。学会了这个办法以后，用湿沙堆沙堆就成了他最喜欢的沙上活动，沙池里到处都是大大的沙堆，像一座座小山。</w:t>
      </w:r>
    </w:p>
    <w:p>
      <w:pPr>
        <w:spacing w:line="360" w:lineRule="auto"/>
        <w:ind w:firstLine="472" w:firstLineChars="196"/>
        <w:rPr>
          <w:rFonts w:ascii="宋体" w:hAnsi="宋体"/>
          <w:b/>
          <w:sz w:val="24"/>
        </w:rPr>
      </w:pPr>
      <w:r>
        <w:rPr>
          <w:rFonts w:hint="eastAsia" w:ascii="宋体" w:hAnsi="宋体"/>
          <w:b/>
          <w:sz w:val="24"/>
        </w:rPr>
        <w:t>分析：</w:t>
      </w:r>
    </w:p>
    <w:p>
      <w:pPr>
        <w:spacing w:line="440" w:lineRule="exact"/>
        <w:ind w:firstLine="465"/>
        <w:rPr>
          <w:rFonts w:hint="eastAsia" w:ascii="宋体" w:hAnsi="宋体"/>
          <w:bCs/>
          <w:sz w:val="24"/>
        </w:rPr>
      </w:pPr>
      <w:r>
        <w:rPr>
          <w:rFonts w:hint="eastAsia" w:ascii="宋体" w:hAnsi="宋体"/>
          <w:bCs/>
          <w:sz w:val="24"/>
        </w:rPr>
        <w:t>从观察中可以看出，大班的孩子较好地掌握了铲沙、拍沙、使用辅助工具进行沙构等的技能，能用自己的双手堆出既大又坚实的沙堆，并能进行简单的挖、堆，但是中班的孩子在湿沙和干沙的感受和特性上还不明显，但是当混龄活动时，他们又不满于现有水平，还想进一步提高，在教师提醒之后，他（乐乐平时的思维能力也较快）能通过观察大班小朋友的建构方法，迁移经验，这说明中班幼儿的游戏水平正从平行游戏向合作游戏发展，而且教师的介入可以避免幼儿在低水平上重复，提高建构水平。</w:t>
      </w:r>
    </w:p>
    <w:p>
      <w:pPr>
        <w:spacing w:line="440" w:lineRule="exact"/>
        <w:ind w:firstLine="465"/>
        <w:rPr>
          <w:rFonts w:hint="eastAsia"/>
          <w:b/>
          <w:sz w:val="24"/>
          <w:szCs w:val="24"/>
        </w:rPr>
      </w:pPr>
      <w:r>
        <w:rPr>
          <w:rFonts w:hint="eastAsia"/>
          <w:b/>
          <w:sz w:val="24"/>
          <w:szCs w:val="24"/>
        </w:rPr>
        <w:t>案例二：“水到渠成”</w:t>
      </w:r>
    </w:p>
    <w:p>
      <w:pPr>
        <w:spacing w:line="440" w:lineRule="exact"/>
        <w:ind w:firstLine="465"/>
        <w:rPr>
          <w:rFonts w:hint="eastAsia"/>
          <w:sz w:val="24"/>
          <w:szCs w:val="24"/>
        </w:rPr>
      </w:pPr>
      <w:r>
        <w:rPr>
          <w:rFonts w:hint="eastAsia"/>
          <w:sz w:val="24"/>
          <w:szCs w:val="24"/>
        </w:rPr>
        <w:t>一次混龄游戏中，就以什么样的主题贯穿玩沙游戏难住了老师们。就年龄特点而言，中班的孩子倾向于玩水游戏，大班的孩子倾向于玩沙游戏。“玩水”“玩沙”如何融合在一起？我们想到了“挖水渠”游戏。由大班的孩子们负责在沙池里玩渠道，中班的孩子负责运水。在游戏进行时，豆豆（中班的孩子）屡次将水运过来倒水时，水都是直接漏到外面，不能流进大班小朋友挖的渠道中，而大班的孩子还沉浸在挖渠道中，并没有发现这一现象。我：“豆豆，你可以自己想想办法，或者你去问问大班的哥哥姐姐怎么办？”豆豆想了好一会，转身走入沙池，找了一个大班的小朋友前来帮忙，大概是看到同伴加入了中班小朋友的游戏，一会来了3个大班的小朋友，“这个我会！这里要有一个管子，就是那张就只有半面的，然后倒水，然后让水流下来，然后就流到这里了！”说着他拿了一个半面的长管子，一面靠近管子落水处，一面架在轮胎上形成了一个斜面。豆豆将水倒进去之后果然水流进了水渠中。</w:t>
      </w:r>
    </w:p>
    <w:p>
      <w:pPr>
        <w:spacing w:line="440" w:lineRule="exact"/>
        <w:ind w:firstLine="465"/>
        <w:rPr>
          <w:rFonts w:hint="eastAsia"/>
          <w:b/>
          <w:sz w:val="24"/>
          <w:szCs w:val="24"/>
        </w:rPr>
      </w:pPr>
      <w:r>
        <w:rPr>
          <w:rFonts w:hint="eastAsia"/>
          <w:b/>
          <w:sz w:val="24"/>
          <w:szCs w:val="24"/>
        </w:rPr>
        <w:t>分析：</w:t>
      </w:r>
    </w:p>
    <w:p>
      <w:pPr>
        <w:spacing w:line="440" w:lineRule="exact"/>
        <w:ind w:firstLine="480" w:firstLineChars="200"/>
        <w:rPr>
          <w:rFonts w:hint="eastAsia"/>
          <w:sz w:val="24"/>
          <w:szCs w:val="24"/>
        </w:rPr>
      </w:pPr>
      <w:r>
        <w:rPr>
          <w:rFonts w:hint="eastAsia"/>
          <w:sz w:val="24"/>
          <w:szCs w:val="24"/>
        </w:rPr>
        <w:t>中大班不同年龄阶段的幼儿放在同一个空间内，通过“大带小、小促大”的活动方式，可以让幼儿彼此间相互交流、互助、示范、模仿、学习。另外这也证明了玩沙游戏可以让幼儿的语言能力得到锻炼。在沙水游戏，能让孩子们在玩时感受到自由自在在这种环境下，他们愿意互相交谈，互相讨论，互相交流。我看到孩子们在玩沙的过程中不断的发现问题，解决问题，互相交流经验，同伴之间的友谊也加深了。在玩沙的过程中，幼儿经过一次次的和同伴交流再合作，然后积累各种交往和语言的经验，于是语言能力也得到锻炼。</w:t>
      </w:r>
    </w:p>
    <w:p>
      <w:pPr>
        <w:spacing w:line="440" w:lineRule="exact"/>
        <w:ind w:firstLine="465"/>
        <w:rPr>
          <w:sz w:val="24"/>
          <w:szCs w:val="24"/>
        </w:rPr>
      </w:pPr>
      <w:r>
        <w:rPr>
          <w:rFonts w:hint="eastAsia"/>
          <w:sz w:val="24"/>
          <w:szCs w:val="24"/>
        </w:rPr>
        <w:t>既然玩沙游戏对幼儿有这么多独特的价值，那试问，作为教师的我们，何乐而不为呢？不过我们要做到的不仅仅是单单的带幼儿进入沙地进行游戏，在玩沙游戏的过程中，我们更应该要让幼儿跟着他们自己的兴趣和脚步走，不要故意给他们一些指引和指导。因为兴趣是孩子玩游戏的内动力，能够让他们专注的做一件事，并为达到自己游戏的目的，周而复始的做同一件事。我们最好不要过于干扰他们，让他们在自己感兴趣的领域中发挥想象并且主动尝试，体验自己成功完成游戏的满足感。而我们更应该做的是要帮助激发幼儿的兴趣，使他们的兴趣能够得到保持。但是，在玩沙游戏的过程中，另一个应该要重点关注的问题是要让幼儿的一切活动都建立在安全的条件下，在每次玩沙前都要适当的提醒幼儿，在幼儿活动过程中也要密切注意他们的人身安全。防止他们在玩沙过程中出现人多拥挤，把沙子倒到眼睛中的现象。</w:t>
      </w:r>
    </w:p>
    <w:p>
      <w:pPr>
        <w:spacing w:line="440" w:lineRule="exact"/>
        <w:ind w:firstLine="480" w:firstLineChars="200"/>
        <w:rPr>
          <w:sz w:val="24"/>
          <w:szCs w:val="24"/>
        </w:rPr>
      </w:pPr>
      <w:r>
        <w:rPr>
          <w:rFonts w:hint="eastAsia"/>
          <w:sz w:val="24"/>
          <w:szCs w:val="24"/>
        </w:rPr>
        <w:t>沙水间，有乐趣，有烦恼，虽说创设一个适合幼儿玩耍的沙水区，有太多要思考地方，但是想象孩子们玩耍时开心的笑脸，作为教师的我们，似乎更应该创设一个更好的环境，让这种环境成为孩子们的垫脚石，让他们在美好的童年时光更加快乐！</w:t>
      </w:r>
      <w:r>
        <w:rPr>
          <w:sz w:val="24"/>
          <w:szCs w:val="24"/>
        </w:rPr>
        <w:t xml:space="preserve"> </w:t>
      </w:r>
    </w:p>
    <w:p>
      <w:pPr>
        <w:spacing w:line="440" w:lineRule="exact"/>
        <w:ind w:firstLine="480" w:firstLineChars="20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1F51"/>
    <w:rsid w:val="00006FB6"/>
    <w:rsid w:val="00134BC4"/>
    <w:rsid w:val="0023096B"/>
    <w:rsid w:val="002C4BD9"/>
    <w:rsid w:val="0031095C"/>
    <w:rsid w:val="0035140E"/>
    <w:rsid w:val="00403B30"/>
    <w:rsid w:val="004C10B1"/>
    <w:rsid w:val="00502C22"/>
    <w:rsid w:val="005314B3"/>
    <w:rsid w:val="00546837"/>
    <w:rsid w:val="005665CA"/>
    <w:rsid w:val="005D6EA4"/>
    <w:rsid w:val="0067424F"/>
    <w:rsid w:val="006B4404"/>
    <w:rsid w:val="00752A90"/>
    <w:rsid w:val="007A1341"/>
    <w:rsid w:val="007F2559"/>
    <w:rsid w:val="008A5B3B"/>
    <w:rsid w:val="008C255D"/>
    <w:rsid w:val="008C309E"/>
    <w:rsid w:val="0093738D"/>
    <w:rsid w:val="009C2910"/>
    <w:rsid w:val="00A83390"/>
    <w:rsid w:val="00AC7A2A"/>
    <w:rsid w:val="00AD5854"/>
    <w:rsid w:val="00B020BD"/>
    <w:rsid w:val="00B75B1C"/>
    <w:rsid w:val="00CA1F51"/>
    <w:rsid w:val="00D55B4D"/>
    <w:rsid w:val="00E51F14"/>
    <w:rsid w:val="00E91241"/>
    <w:rsid w:val="2AE5031C"/>
    <w:rsid w:val="33D91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Pages>
  <Words>320</Words>
  <Characters>1825</Characters>
  <Lines>15</Lines>
  <Paragraphs>4</Paragraphs>
  <TotalTime>395</TotalTime>
  <ScaleCrop>false</ScaleCrop>
  <LinksUpToDate>false</LinksUpToDate>
  <CharactersWithSpaces>2141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2018-08-19T06:12:00Z</dcterms:created>
  <dc:creator>XiaZaiMa.COM</dc:creator>
  <cp:lastModifiedBy>Administrator</cp:lastModifiedBy>
  <dcterms:modified xsi:type="dcterms:W3CDTF">2019-01-14T02:21:12Z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