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/>
        </w:rPr>
      </w:pPr>
      <w:r>
        <w:rPr>
          <w:rFonts w:hint="eastAsia" w:ascii="宋体" w:hAnsi="宋体" w:cs="宋体"/>
          <w:b/>
          <w:bCs/>
          <w:sz w:val="32"/>
          <w:szCs w:val="32"/>
          <w:lang w:eastAsia="zh-CN"/>
        </w:rPr>
        <w:t>中三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班沙水活动：</w:t>
      </w:r>
      <w:r>
        <w:rPr>
          <w:rFonts w:hint="eastAsia" w:ascii="宋体" w:hAnsi="宋体" w:cs="宋体"/>
          <w:b/>
          <w:bCs/>
          <w:sz w:val="32"/>
          <w:szCs w:val="32"/>
          <w:lang w:eastAsia="zh-CN"/>
        </w:rPr>
        <w:t>好玩的沙漏</w:t>
      </w:r>
    </w:p>
    <w:p>
      <w:pPr>
        <w:widowControl w:val="0"/>
        <w:wordWrap/>
        <w:adjustRightInd/>
        <w:snapToGrid/>
        <w:spacing w:line="440" w:lineRule="exact"/>
        <w:jc w:val="righ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eastAsia="zh-CN"/>
        </w:rPr>
        <w:t>观察者：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许倩雯</w:t>
      </w:r>
    </w:p>
    <w:p>
      <w:pPr>
        <w:widowControl w:val="0"/>
        <w:wordWrap/>
        <w:adjustRightInd/>
        <w:snapToGrid/>
        <w:spacing w:line="440" w:lineRule="exact"/>
        <w:textAlignment w:val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观察</w:t>
      </w:r>
      <w:r>
        <w:rPr>
          <w:rFonts w:hint="eastAsia" w:ascii="宋体" w:hAnsi="宋体" w:cs="宋体"/>
          <w:b/>
          <w:bCs/>
          <w:sz w:val="24"/>
          <w:szCs w:val="24"/>
        </w:rPr>
        <w:t>日期：</w:t>
      </w:r>
      <w:r>
        <w:rPr>
          <w:rFonts w:hint="eastAsia" w:ascii="宋体" w:hAnsi="宋体" w:cs="宋体"/>
          <w:sz w:val="24"/>
          <w:szCs w:val="24"/>
        </w:rPr>
        <w:t>201</w:t>
      </w:r>
      <w:r>
        <w:rPr>
          <w:rFonts w:hint="eastAsia" w:ascii="宋体" w:hAnsi="宋体" w:cs="宋体"/>
          <w:sz w:val="24"/>
          <w:szCs w:val="24"/>
          <w:lang w:val="en-US" w:eastAsia="zh-CN"/>
        </w:rPr>
        <w:t>9</w:t>
      </w:r>
      <w:r>
        <w:rPr>
          <w:rFonts w:hint="eastAsia" w:ascii="宋体" w:hAnsi="宋体" w:cs="宋体"/>
          <w:sz w:val="24"/>
          <w:szCs w:val="24"/>
        </w:rPr>
        <w:t>年</w:t>
      </w:r>
      <w:r>
        <w:rPr>
          <w:rFonts w:hint="eastAsia" w:ascii="宋体" w:hAnsi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cs="宋体"/>
          <w:sz w:val="24"/>
          <w:szCs w:val="24"/>
        </w:rPr>
        <w:t>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25</w:t>
      </w:r>
      <w:r>
        <w:rPr>
          <w:rFonts w:hint="eastAsia" w:ascii="宋体" w:hAnsi="宋体" w:cs="宋体"/>
          <w:sz w:val="24"/>
          <w:szCs w:val="24"/>
        </w:rPr>
        <w:t>日</w:t>
      </w:r>
    </w:p>
    <w:p>
      <w:pPr>
        <w:widowControl w:val="0"/>
        <w:wordWrap/>
        <w:adjustRightInd/>
        <w:snapToGrid/>
        <w:spacing w:line="440" w:lineRule="exact"/>
        <w:textAlignment w:val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</w:rPr>
        <w:t>开始时间：</w:t>
      </w:r>
      <w:r>
        <w:rPr>
          <w:rFonts w:hint="eastAsia" w:ascii="宋体" w:hAnsi="宋体" w:cs="宋体"/>
          <w:sz w:val="24"/>
          <w:szCs w:val="24"/>
        </w:rPr>
        <w:t>上午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10</w:t>
      </w:r>
      <w:r>
        <w:rPr>
          <w:rFonts w:hint="eastAsia" w:ascii="宋体" w:hAnsi="宋体" w:cs="宋体"/>
          <w:sz w:val="24"/>
          <w:szCs w:val="24"/>
        </w:rPr>
        <w:t>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15</w:t>
      </w:r>
    </w:p>
    <w:p>
      <w:pPr>
        <w:widowControl w:val="0"/>
        <w:wordWrap/>
        <w:adjustRightInd/>
        <w:snapToGrid/>
        <w:spacing w:line="440" w:lineRule="exact"/>
        <w:textAlignment w:val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</w:rPr>
        <w:t>结束时间：</w:t>
      </w:r>
      <w:r>
        <w:rPr>
          <w:rFonts w:hint="eastAsia" w:ascii="宋体" w:hAnsi="宋体" w:cs="宋体"/>
          <w:sz w:val="24"/>
          <w:szCs w:val="24"/>
        </w:rPr>
        <w:t>上午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10</w:t>
      </w:r>
      <w:r>
        <w:rPr>
          <w:rFonts w:hint="eastAsia" w:ascii="宋体" w:hAnsi="宋体" w:cs="宋体"/>
          <w:sz w:val="24"/>
          <w:szCs w:val="24"/>
        </w:rPr>
        <w:t>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35</w:t>
      </w:r>
    </w:p>
    <w:p>
      <w:pPr>
        <w:widowControl w:val="0"/>
        <w:wordWrap/>
        <w:adjustRightInd/>
        <w:snapToGrid/>
        <w:spacing w:line="440" w:lineRule="exact"/>
        <w:textAlignment w:val="auto"/>
        <w:rPr>
          <w:rFonts w:ascii="宋体" w:hAnsi="宋体" w:cs="宋体"/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</w:rPr>
        <w:t>儿童数目：</w:t>
      </w:r>
      <w:r>
        <w:rPr>
          <w:rFonts w:hint="eastAsia" w:ascii="宋体" w:hAnsi="宋体" w:cs="宋体"/>
          <w:b w:val="0"/>
          <w:bCs w:val="0"/>
          <w:sz w:val="24"/>
          <w:szCs w:val="24"/>
        </w:rPr>
        <w:t>3</w:t>
      </w:r>
    </w:p>
    <w:p>
      <w:pPr>
        <w:widowControl w:val="0"/>
        <w:wordWrap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b/>
          <w:bCs/>
          <w:sz w:val="24"/>
          <w:szCs w:val="24"/>
        </w:rPr>
        <w:t>儿童姓名</w:t>
      </w:r>
      <w:r>
        <w:rPr>
          <w:rFonts w:hint="eastAsia" w:ascii="宋体" w:hAnsi="宋体" w:cs="宋体"/>
          <w:b w:val="0"/>
          <w:bCs w:val="0"/>
          <w:sz w:val="24"/>
          <w:szCs w:val="24"/>
        </w:rPr>
        <w:t>：</w:t>
      </w:r>
      <w:r>
        <w:rPr>
          <w:rFonts w:hint="eastAsia" w:ascii="宋体" w:hAnsi="宋体" w:cs="宋体"/>
          <w:b w:val="0"/>
          <w:bCs w:val="0"/>
          <w:sz w:val="24"/>
          <w:szCs w:val="24"/>
          <w:lang w:eastAsia="zh-CN"/>
        </w:rPr>
        <w:t>罗子妍、陈依伊、孙芊涵</w:t>
      </w:r>
    </w:p>
    <w:p>
      <w:pPr>
        <w:widowControl w:val="0"/>
        <w:wordWrap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儿童</w:t>
      </w:r>
      <w:r>
        <w:rPr>
          <w:rFonts w:hint="eastAsia" w:ascii="宋体" w:hAnsi="宋体" w:cs="宋体"/>
          <w:b/>
          <w:bCs/>
          <w:sz w:val="24"/>
          <w:szCs w:val="24"/>
        </w:rPr>
        <w:t>年龄：</w:t>
      </w:r>
      <w:r>
        <w:rPr>
          <w:rFonts w:hint="eastAsia" w:ascii="宋体" w:hAnsi="宋体" w:cs="宋体"/>
          <w:b w:val="0"/>
          <w:bCs w:val="0"/>
          <w:sz w:val="24"/>
          <w:szCs w:val="24"/>
          <w:lang w:eastAsia="zh-CN"/>
        </w:rPr>
        <w:t>中班下学期</w:t>
      </w:r>
    </w:p>
    <w:p>
      <w:pPr>
        <w:widowControl w:val="0"/>
        <w:wordWrap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观察</w:t>
      </w:r>
      <w:r>
        <w:rPr>
          <w:rFonts w:hint="eastAsia" w:ascii="宋体" w:hAnsi="宋体" w:cs="宋体"/>
          <w:b/>
          <w:bCs/>
          <w:sz w:val="24"/>
          <w:szCs w:val="24"/>
        </w:rPr>
        <w:t>环境：</w:t>
      </w:r>
      <w:r>
        <w:rPr>
          <w:rFonts w:hint="eastAsia" w:ascii="宋体" w:hAnsi="宋体" w:cs="宋体"/>
          <w:b w:val="0"/>
          <w:bCs w:val="0"/>
          <w:sz w:val="24"/>
          <w:szCs w:val="24"/>
          <w:lang w:eastAsia="zh-CN"/>
        </w:rPr>
        <w:t>当天太阳比较好的，沙池的沙子是比较干的，当天的环境比较适合小朋友游戏的。</w:t>
      </w:r>
    </w:p>
    <w:p>
      <w:pPr>
        <w:widowControl w:val="0"/>
        <w:wordWrap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观察</w:t>
      </w:r>
      <w:r>
        <w:rPr>
          <w:rFonts w:hint="eastAsia" w:ascii="宋体" w:hAnsi="宋体" w:cs="宋体"/>
          <w:b/>
          <w:bCs/>
          <w:sz w:val="24"/>
          <w:szCs w:val="24"/>
        </w:rPr>
        <w:t>目的：</w:t>
      </w:r>
      <w:r>
        <w:rPr>
          <w:rFonts w:hint="eastAsia" w:ascii="宋体" w:hAnsi="宋体" w:cs="宋体"/>
          <w:b w:val="0"/>
          <w:bCs w:val="0"/>
          <w:sz w:val="24"/>
          <w:szCs w:val="24"/>
          <w:lang w:eastAsia="zh-CN"/>
        </w:rPr>
        <w:t>孩子通过选择合适的工具，进行沙漏游戏。</w:t>
      </w:r>
    </w:p>
    <w:p>
      <w:pPr>
        <w:widowControl w:val="0"/>
        <w:wordWrap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观察</w:t>
      </w:r>
      <w:r>
        <w:rPr>
          <w:rFonts w:hint="eastAsia" w:ascii="宋体" w:hAnsi="宋体" w:cs="宋体"/>
          <w:b/>
          <w:bCs/>
          <w:sz w:val="24"/>
          <w:szCs w:val="24"/>
        </w:rPr>
        <w:t>目标：</w:t>
      </w:r>
      <w:r>
        <w:rPr>
          <w:rFonts w:hint="eastAsia" w:ascii="宋体" w:hAnsi="宋体" w:cs="宋体"/>
          <w:b w:val="0"/>
          <w:bCs w:val="0"/>
          <w:sz w:val="24"/>
          <w:szCs w:val="24"/>
          <w:lang w:eastAsia="zh-CN"/>
        </w:rPr>
        <w:t>孩子能否选择合适的工具</w:t>
      </w:r>
      <w:bookmarkStart w:id="0" w:name="_GoBack"/>
      <w:bookmarkEnd w:id="0"/>
      <w:r>
        <w:rPr>
          <w:rFonts w:hint="eastAsia" w:ascii="宋体" w:hAnsi="宋体" w:cs="宋体"/>
          <w:b w:val="0"/>
          <w:bCs w:val="0"/>
          <w:sz w:val="24"/>
          <w:szCs w:val="24"/>
          <w:lang w:eastAsia="zh-CN"/>
        </w:rPr>
        <w:t>解决沙漏游戏中的问题。</w:t>
      </w:r>
    </w:p>
    <w:p>
      <w:pPr>
        <w:widowControl w:val="0"/>
        <w:wordWrap/>
        <w:adjustRightInd/>
        <w:snapToGrid/>
        <w:spacing w:line="440" w:lineRule="exact"/>
        <w:textAlignment w:val="auto"/>
        <w:rPr>
          <w:rFonts w:ascii="宋体" w:hAnsi="宋体" w:cs="宋体"/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</w:rPr>
        <w:t>观察记录：</w:t>
      </w:r>
    </w:p>
    <w:p>
      <w:pPr>
        <w:widowControl w:val="0"/>
        <w:wordWrap/>
        <w:adjustRightInd/>
        <w:snapToGrid/>
        <w:spacing w:line="440" w:lineRule="exact"/>
        <w:ind w:firstLine="420"/>
        <w:textAlignment w:val="auto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他们自制了沙漏。可是光有沙漏，小朋友没办法把沙子灌进沙漏里。依伊用手抓了一把放进沙漏瓶里，可是发现怎么晃沙漏瓶，里面的沙子就是不掉下去。</w:t>
      </w:r>
    </w:p>
    <w:p>
      <w:pPr>
        <w:widowControl w:val="0"/>
        <w:wordWrap/>
        <w:adjustRightInd/>
        <w:snapToGrid/>
        <w:spacing w:line="440" w:lineRule="exact"/>
        <w:ind w:firstLine="420"/>
        <w:textAlignment w:val="auto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pict>
          <v:shape id="图片 1" o:spid="_x0000_s1026" o:spt="75" type="#_x0000_t75" style="position:absolute;left:0pt;margin-left:211.5pt;margin-top:16.1pt;height:148.8pt;width:198.45pt;mso-wrap-distance-bottom:0pt;mso-wrap-distance-left:9pt;mso-wrap-distance-right:9pt;mso-wrap-distance-top:0pt;z-index:251658240;mso-width-relative:page;mso-height-relative:page;" fillcolor="#FFFFFF" filled="f" o:preferrelative="t" stroked="f" coordsize="21600,21600">
            <v:path/>
            <v:fill on="f" color2="#FFFFFF" focussize="0,0"/>
            <v:stroke on="f"/>
            <v:imagedata r:id="rId4" gain="65536f" blacklevel="0f" gamma="0" o:title="7C9ECE6EAC173DBF9F24E960AF86D1FD"/>
            <o:lock v:ext="edit" position="f" selection="f" grouping="f" rotation="f" cropping="f" text="f" aspectratio="t"/>
            <w10:wrap type="square"/>
          </v:shape>
        </w:pict>
      </w:r>
      <w:r>
        <w:rPr>
          <w:rFonts w:hint="eastAsia" w:ascii="宋体" w:hAnsi="宋体" w:cs="宋体"/>
          <w:kern w:val="0"/>
          <w:sz w:val="24"/>
          <w:szCs w:val="24"/>
          <w:lang w:eastAsia="zh-CN"/>
        </w:rPr>
        <w:t>芊芊说：“你用小瓶盖装沙子，你看到大的沙子就把它拿出来，这样沙子就比较容易掉进去。”</w:t>
      </w:r>
    </w:p>
    <w:p>
      <w:pPr>
        <w:widowControl w:val="0"/>
        <w:wordWrap/>
        <w:adjustRightInd/>
        <w:snapToGrid/>
        <w:spacing w:line="440" w:lineRule="exact"/>
        <w:ind w:firstLine="420"/>
        <w:textAlignment w:val="auto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罗子妍说：“这个沙池里有一个碗，我就用碗来装，这样装进去的沙子就比较多。”</w:t>
      </w:r>
    </w:p>
    <w:p>
      <w:pPr>
        <w:widowControl w:val="0"/>
        <w:wordWrap/>
        <w:adjustRightInd/>
        <w:snapToGrid/>
        <w:spacing w:line="440" w:lineRule="exact"/>
        <w:ind w:firstLine="420"/>
        <w:textAlignment w:val="auto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接着，他们就开始尝试各种办法来装沙子。</w:t>
      </w:r>
    </w:p>
    <w:p>
      <w:pPr>
        <w:widowControl w:val="0"/>
        <w:wordWrap/>
        <w:adjustRightInd/>
        <w:snapToGrid/>
        <w:spacing w:line="240" w:lineRule="auto"/>
        <w:ind w:firstLine="420"/>
        <w:textAlignment w:val="auto"/>
        <w:rPr>
          <w:rFonts w:hint="eastAsia" w:ascii="宋体" w:hAnsi="宋体" w:eastAsia="宋体" w:cs="宋体"/>
          <w:kern w:val="0"/>
          <w:sz w:val="24"/>
          <w:szCs w:val="24"/>
          <w:lang w:eastAsia="zh-CN"/>
        </w:rPr>
      </w:pPr>
    </w:p>
    <w:p>
      <w:pPr>
        <w:widowControl w:val="0"/>
        <w:wordWrap/>
        <w:adjustRightInd/>
        <w:snapToGrid/>
        <w:spacing w:line="440" w:lineRule="exact"/>
        <w:textAlignment w:val="auto"/>
        <w:rPr>
          <w:rFonts w:ascii="宋体" w:hAnsi="宋体" w:cs="宋体"/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</w:rPr>
        <w:t>结论：</w:t>
      </w:r>
    </w:p>
    <w:p>
      <w:pPr>
        <w:widowControl w:val="0"/>
        <w:wordWrap/>
        <w:adjustRightInd/>
        <w:snapToGrid/>
        <w:spacing w:line="440" w:lineRule="exact"/>
        <w:ind w:firstLine="420"/>
        <w:textAlignment w:val="auto"/>
        <w:rPr>
          <w:rFonts w:hint="eastAsia" w:ascii="宋体" w:hAnsi="宋体" w:cs="宋体"/>
          <w:kern w:val="0"/>
          <w:sz w:val="24"/>
          <w:szCs w:val="24"/>
          <w:lang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eastAsia="zh-CN"/>
        </w:rPr>
        <w:t>孩子在玩的过程中，有强烈的探索欲望。当遇到工具不够时，他们会选择周围的工具来代替挖沙工具。当他们发现瓶子里的沙子掉不下去的时候，他们没有发现不是挖沙工具的问题，而是沙子本身是需要挑选的，可以用一些工具进行沙子的分离，挑选细沙才能装进沙漏里。</w:t>
      </w:r>
    </w:p>
    <w:p>
      <w:pPr>
        <w:widowControl w:val="0"/>
        <w:wordWrap/>
        <w:adjustRightInd/>
        <w:snapToGrid/>
        <w:spacing w:line="440" w:lineRule="exact"/>
        <w:textAlignment w:val="auto"/>
        <w:rPr>
          <w:rFonts w:ascii="宋体" w:hAnsi="宋体" w:cs="宋体"/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</w:rPr>
        <w:t>评价：</w:t>
      </w:r>
    </w:p>
    <w:p>
      <w:pPr>
        <w:widowControl w:val="0"/>
        <w:numPr>
          <w:ilvl w:val="0"/>
          <w:numId w:val="1"/>
        </w:numPr>
        <w:wordWrap/>
        <w:adjustRightInd/>
        <w:snapToGrid/>
        <w:spacing w:line="44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亲近自然，喜欢探究</w:t>
      </w:r>
    </w:p>
    <w:p>
      <w:pPr>
        <w:widowControl w:val="0"/>
        <w:numPr>
          <w:ilvl w:val="0"/>
          <w:numId w:val="1"/>
        </w:numPr>
        <w:wordWrap/>
        <w:adjustRightInd/>
        <w:snapToGrid/>
        <w:spacing w:line="440" w:lineRule="exact"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喜欢接触新事物，常常动手动脑探索物体和材料，并乐在其中。</w:t>
      </w:r>
    </w:p>
    <w:p>
      <w:pPr>
        <w:widowControl w:val="0"/>
        <w:wordWrap/>
        <w:adjustRightInd/>
        <w:snapToGrid/>
        <w:spacing w:line="440" w:lineRule="exact"/>
        <w:textAlignment w:val="auto"/>
        <w:rPr>
          <w:rFonts w:ascii="宋体" w:hAnsi="宋体" w:cs="宋体"/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</w:rPr>
        <w:t>建议：</w:t>
      </w:r>
    </w:p>
    <w:p>
      <w:pPr>
        <w:widowControl w:val="0"/>
        <w:wordWrap/>
        <w:adjustRightInd/>
        <w:snapToGrid/>
        <w:spacing w:line="44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经常带幼儿接触大自然，激发其好奇心与探究欲望。为孩子提供一些有趣的探究工具，用自己的好奇心和探究积极性感染和带动幼儿。和幼儿一起发现和分享周围的新奇、有趣的事物或现象，一起寻找问题的答案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020880"/>
    <w:multiLevelType w:val="singleLevel"/>
    <w:tmpl w:val="5D020880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000"/>
    <w:rsid w:val="047E2C4D"/>
    <w:rsid w:val="0A556B15"/>
    <w:rsid w:val="26C817D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4"/>
    <w:link w:val="3"/>
    <w:qFormat/>
    <w:uiPriority w:val="0"/>
    <w:rPr>
      <w:rFonts w:eastAsia="宋体"/>
      <w:kern w:val="2"/>
      <w:sz w:val="18"/>
      <w:szCs w:val="18"/>
    </w:rPr>
  </w:style>
  <w:style w:type="character" w:customStyle="1" w:styleId="7">
    <w:name w:val="页脚 Char"/>
    <w:basedOn w:val="4"/>
    <w:link w:val="2"/>
    <w:qFormat/>
    <w:uiPriority w:val="0"/>
    <w:rPr>
      <w:rFonts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admin</Company>
  <Pages>2</Pages>
  <Words>155</Words>
  <Characters>885</Characters>
  <Lines>7</Lines>
  <Paragraphs>2</Paragraphs>
  <TotalTime>10</TotalTime>
  <ScaleCrop>false</ScaleCrop>
  <LinksUpToDate>false</LinksUpToDate>
  <CharactersWithSpaces>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2016-11-03T14:26:00Z</dcterms:created>
  <dc:creator>Administrator</dc:creator>
  <cp:lastModifiedBy>马小叶</cp:lastModifiedBy>
  <dcterms:modified xsi:type="dcterms:W3CDTF">2019-06-14T00:35:53Z</dcterms:modified>
  <dc:title>中三班沙水活动：好玩的沙漏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