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eastAsia="宋体"/>
          <w:b/>
          <w:bCs/>
          <w:sz w:val="28"/>
          <w:szCs w:val="28"/>
          <w:lang w:eastAsia="zh-CN"/>
        </w:rPr>
      </w:pPr>
      <w:r>
        <w:rPr>
          <w:rFonts w:hint="eastAsia"/>
          <w:b/>
          <w:bCs/>
          <w:sz w:val="28"/>
          <w:szCs w:val="28"/>
          <w:lang w:eastAsia="zh-CN"/>
        </w:rPr>
        <w:t>与孩子一起在游戏中成长</w:t>
      </w:r>
      <w:bookmarkStart w:id="0" w:name="_GoBack"/>
      <w:bookmarkEnd w:id="0"/>
    </w:p>
    <w:p>
      <w:pPr>
        <w:spacing w:line="400" w:lineRule="exact"/>
        <w:jc w:val="right"/>
        <w:rPr>
          <w:rFonts w:hint="eastAsia" w:eastAsia="宋体"/>
          <w:szCs w:val="21"/>
          <w:lang w:eastAsia="zh-CN"/>
        </w:rPr>
      </w:pPr>
      <w:r>
        <w:rPr>
          <w:rFonts w:hint="eastAsia"/>
          <w:szCs w:val="21"/>
        </w:rPr>
        <w:t>观察者：</w:t>
      </w:r>
      <w:r>
        <w:rPr>
          <w:rFonts w:hint="eastAsia"/>
          <w:szCs w:val="21"/>
          <w:lang w:eastAsia="zh-CN"/>
        </w:rPr>
        <w:t>邵雪晴</w:t>
      </w:r>
    </w:p>
    <w:p>
      <w:pPr>
        <w:spacing w:line="400" w:lineRule="exact"/>
        <w:rPr>
          <w:rFonts w:ascii="宋体" w:hAnsi="宋体" w:cs="宋体"/>
          <w:szCs w:val="21"/>
        </w:rPr>
      </w:pPr>
      <w:r>
        <w:rPr>
          <w:rFonts w:hint="eastAsia" w:ascii="宋体" w:hAnsi="宋体" w:cs="宋体"/>
          <w:b/>
          <w:bCs/>
          <w:szCs w:val="21"/>
        </w:rPr>
        <w:t>观察日期：</w:t>
      </w:r>
      <w:r>
        <w:rPr>
          <w:rFonts w:hint="eastAsia" w:ascii="宋体" w:hAnsi="宋体" w:cs="宋体"/>
          <w:bCs/>
          <w:szCs w:val="21"/>
        </w:rPr>
        <w:t>2018</w:t>
      </w:r>
      <w:r>
        <w:rPr>
          <w:rFonts w:hint="eastAsia" w:ascii="宋体" w:hAnsi="宋体" w:cs="宋体"/>
          <w:szCs w:val="21"/>
        </w:rPr>
        <w:t>年9月29日</w:t>
      </w:r>
    </w:p>
    <w:p>
      <w:pPr>
        <w:spacing w:line="400" w:lineRule="exact"/>
        <w:rPr>
          <w:rFonts w:hint="eastAsia" w:ascii="宋体" w:hAnsi="宋体" w:cs="宋体"/>
          <w:b/>
          <w:bCs/>
          <w:szCs w:val="21"/>
        </w:rPr>
      </w:pPr>
      <w:r>
        <w:rPr>
          <w:rFonts w:hint="eastAsia" w:ascii="宋体" w:hAnsi="宋体" w:cs="宋体"/>
          <w:b/>
          <w:bCs/>
          <w:szCs w:val="21"/>
        </w:rPr>
        <w:t>观察时间：</w:t>
      </w:r>
      <w:r>
        <w:rPr>
          <w:rFonts w:hint="eastAsia" w:ascii="宋体" w:hAnsi="宋体" w:cs="宋体"/>
          <w:bCs/>
          <w:szCs w:val="21"/>
        </w:rPr>
        <w:t>下午3：00左右</w:t>
      </w:r>
    </w:p>
    <w:p>
      <w:pPr>
        <w:spacing w:line="400" w:lineRule="exact"/>
        <w:rPr>
          <w:rFonts w:ascii="宋体" w:hAnsi="宋体" w:cs="宋体"/>
          <w:szCs w:val="21"/>
        </w:rPr>
      </w:pPr>
      <w:r>
        <w:rPr>
          <w:rFonts w:hint="eastAsia" w:ascii="宋体" w:hAnsi="宋体" w:cs="宋体"/>
          <w:b/>
          <w:bCs/>
          <w:szCs w:val="21"/>
        </w:rPr>
        <w:t>观察背景：</w:t>
      </w:r>
      <w:r>
        <w:rPr>
          <w:rFonts w:hint="eastAsia" w:ascii="宋体" w:hAnsi="宋体" w:cs="宋体"/>
          <w:bCs/>
          <w:szCs w:val="21"/>
        </w:rPr>
        <w:t>教研观摩活动</w:t>
      </w:r>
    </w:p>
    <w:p>
      <w:pPr>
        <w:spacing w:line="400" w:lineRule="exact"/>
        <w:rPr>
          <w:rFonts w:ascii="宋体" w:hAnsi="宋体" w:cs="宋体"/>
          <w:b/>
          <w:bCs/>
          <w:szCs w:val="21"/>
        </w:rPr>
      </w:pPr>
      <w:r>
        <w:rPr>
          <w:rFonts w:hint="eastAsia" w:ascii="宋体" w:hAnsi="宋体" w:cs="宋体"/>
          <w:b/>
          <w:bCs/>
          <w:szCs w:val="21"/>
        </w:rPr>
        <w:t>成人数目：</w:t>
      </w:r>
      <w:r>
        <w:rPr>
          <w:rFonts w:hint="eastAsia" w:ascii="宋体" w:hAnsi="宋体" w:cs="宋体"/>
          <w:szCs w:val="21"/>
        </w:rPr>
        <w:t>1</w:t>
      </w:r>
    </w:p>
    <w:p>
      <w:pPr>
        <w:spacing w:line="400" w:lineRule="exact"/>
        <w:rPr>
          <w:rFonts w:hint="eastAsia" w:ascii="宋体" w:hAnsi="宋体" w:eastAsia="宋体" w:cs="宋体"/>
          <w:b/>
          <w:bCs/>
          <w:szCs w:val="21"/>
          <w:lang w:val="en-US" w:eastAsia="zh-CN"/>
        </w:rPr>
      </w:pPr>
      <w:r>
        <w:rPr>
          <w:rFonts w:hint="eastAsia" w:ascii="宋体" w:hAnsi="宋体" w:cs="宋体"/>
          <w:b/>
          <w:bCs/>
          <w:szCs w:val="21"/>
        </w:rPr>
        <w:t>儿童数目：</w:t>
      </w:r>
      <w:r>
        <w:rPr>
          <w:rFonts w:hint="eastAsia" w:ascii="宋体" w:hAnsi="宋体" w:cs="宋体"/>
          <w:b w:val="0"/>
          <w:bCs w:val="0"/>
          <w:szCs w:val="21"/>
          <w:lang w:val="en-US" w:eastAsia="zh-CN"/>
        </w:rPr>
        <w:t>1</w:t>
      </w:r>
    </w:p>
    <w:p>
      <w:pPr>
        <w:spacing w:line="400" w:lineRule="exact"/>
        <w:rPr>
          <w:rFonts w:hint="eastAsia" w:ascii="宋体" w:hAnsi="宋体" w:eastAsia="宋体" w:cs="宋体"/>
          <w:szCs w:val="21"/>
          <w:lang w:eastAsia="zh-CN"/>
        </w:rPr>
      </w:pPr>
      <w:r>
        <w:rPr>
          <w:rFonts w:hint="eastAsia" w:ascii="宋体" w:hAnsi="宋体" w:cs="宋体"/>
          <w:b/>
          <w:bCs/>
          <w:szCs w:val="21"/>
        </w:rPr>
        <w:t>儿童姓名：</w:t>
      </w:r>
      <w:r>
        <w:rPr>
          <w:rFonts w:hint="eastAsia" w:ascii="宋体" w:hAnsi="宋体" w:cs="宋体"/>
          <w:bCs/>
          <w:szCs w:val="21"/>
          <w:lang w:eastAsia="zh-CN"/>
        </w:rPr>
        <w:t>果果</w:t>
      </w:r>
    </w:p>
    <w:p>
      <w:pPr>
        <w:spacing w:line="400" w:lineRule="exact"/>
        <w:rPr>
          <w:rFonts w:ascii="宋体" w:hAnsi="宋体" w:cs="宋体"/>
          <w:b/>
          <w:bCs/>
          <w:szCs w:val="21"/>
        </w:rPr>
      </w:pPr>
      <w:r>
        <w:rPr>
          <w:rFonts w:hint="eastAsia" w:ascii="宋体" w:hAnsi="宋体" w:cs="宋体"/>
          <w:b/>
          <w:bCs/>
          <w:szCs w:val="21"/>
        </w:rPr>
        <w:t>观察年龄：</w:t>
      </w:r>
      <w:r>
        <w:rPr>
          <w:rFonts w:hint="eastAsia" w:ascii="宋体" w:hAnsi="宋体" w:cs="宋体"/>
          <w:bCs/>
          <w:szCs w:val="21"/>
        </w:rPr>
        <w:t>大班9月</w:t>
      </w:r>
    </w:p>
    <w:p>
      <w:pPr>
        <w:spacing w:line="400" w:lineRule="exact"/>
        <w:rPr>
          <w:rFonts w:hint="eastAsia" w:ascii="宋体" w:hAnsi="宋体" w:cs="宋体"/>
          <w:b/>
          <w:bCs/>
          <w:szCs w:val="21"/>
        </w:rPr>
      </w:pPr>
      <w:r>
        <w:rPr>
          <w:rFonts w:hint="eastAsia" w:ascii="宋体" w:hAnsi="宋体" w:cs="宋体"/>
          <w:b/>
          <w:bCs/>
          <w:szCs w:val="21"/>
        </w:rPr>
        <w:t>观察环境：</w:t>
      </w:r>
    </w:p>
    <w:p>
      <w:pPr>
        <w:spacing w:line="400" w:lineRule="exact"/>
        <w:ind w:firstLine="420" w:firstLineChars="200"/>
        <w:rPr>
          <w:rFonts w:hint="eastAsia" w:ascii="宋体" w:hAnsi="宋体" w:cs="宋体"/>
          <w:szCs w:val="21"/>
          <w:lang w:eastAsia="zh-CN"/>
        </w:rPr>
      </w:pPr>
      <w:r>
        <w:rPr>
          <w:rFonts w:hint="eastAsia" w:ascii="宋体" w:hAnsi="宋体" w:cs="宋体"/>
          <w:szCs w:val="21"/>
        </w:rPr>
        <w:t>户外沙水池，</w:t>
      </w:r>
      <w:r>
        <w:rPr>
          <w:rFonts w:hint="eastAsia" w:ascii="宋体" w:hAnsi="宋体" w:cs="宋体"/>
          <w:szCs w:val="21"/>
          <w:lang w:eastAsia="zh-CN"/>
        </w:rPr>
        <w:t>管</w:t>
      </w:r>
      <w:r>
        <w:rPr>
          <w:rFonts w:hint="eastAsia" w:ascii="宋体" w:hAnsi="宋体" w:cs="宋体"/>
          <w:szCs w:val="21"/>
        </w:rPr>
        <w:t>老师组织沙水活动《</w:t>
      </w:r>
      <w:r>
        <w:rPr>
          <w:rFonts w:hint="eastAsia" w:ascii="宋体" w:hAnsi="宋体" w:cs="宋体"/>
          <w:szCs w:val="21"/>
          <w:lang w:eastAsia="zh-CN"/>
        </w:rPr>
        <w:t>小小搬运工</w:t>
      </w:r>
      <w:r>
        <w:rPr>
          <w:rFonts w:hint="eastAsia" w:ascii="宋体" w:hAnsi="宋体" w:cs="宋体"/>
          <w:szCs w:val="21"/>
        </w:rPr>
        <w:t>》，</w:t>
      </w:r>
      <w:r>
        <w:rPr>
          <w:rFonts w:hint="eastAsia" w:ascii="宋体" w:hAnsi="宋体" w:cs="宋体"/>
          <w:szCs w:val="21"/>
          <w:lang w:eastAsia="zh-CN"/>
        </w:rPr>
        <w:t>老师准备了小碗和装沙盆让孩子在沙池里挖沙并默数自己的挖沙次数。</w:t>
      </w:r>
    </w:p>
    <w:p>
      <w:pPr>
        <w:spacing w:line="400" w:lineRule="exact"/>
        <w:rPr>
          <w:rFonts w:hint="eastAsia" w:ascii="宋体" w:hAnsi="宋体" w:cs="宋体"/>
          <w:b/>
          <w:bCs/>
          <w:szCs w:val="21"/>
        </w:rPr>
      </w:pPr>
      <w:r>
        <w:rPr>
          <w:rFonts w:hint="eastAsia" w:ascii="宋体" w:hAnsi="宋体" w:cs="宋体"/>
          <w:b/>
          <w:bCs/>
          <w:szCs w:val="21"/>
        </w:rPr>
        <w:t>观察目的：</w:t>
      </w:r>
    </w:p>
    <w:p>
      <w:pPr>
        <w:spacing w:line="400" w:lineRule="exact"/>
        <w:rPr>
          <w:rFonts w:hint="eastAsia" w:ascii="宋体" w:hAnsi="宋体" w:eastAsia="宋体" w:cs="宋体"/>
          <w:b w:val="0"/>
          <w:bCs w:val="0"/>
          <w:szCs w:val="21"/>
          <w:lang w:val="en-US" w:eastAsia="zh-CN"/>
        </w:rPr>
      </w:pPr>
      <w:r>
        <w:rPr>
          <w:rFonts w:hint="eastAsia" w:ascii="宋体" w:hAnsi="宋体" w:cs="宋体"/>
          <w:b w:val="0"/>
          <w:bCs w:val="0"/>
          <w:szCs w:val="21"/>
          <w:lang w:val="en-US" w:eastAsia="zh-CN"/>
        </w:rPr>
        <w:t xml:space="preserve">    孩子能否将自己装盆的次数通过默数的方式记下来。</w:t>
      </w:r>
    </w:p>
    <w:p>
      <w:pPr>
        <w:spacing w:line="400" w:lineRule="exact"/>
        <w:rPr>
          <w:rFonts w:hint="eastAsia" w:ascii="宋体" w:hAnsi="宋体" w:cs="宋体"/>
          <w:b/>
          <w:bCs/>
          <w:szCs w:val="21"/>
        </w:rPr>
      </w:pPr>
      <w:r>
        <w:rPr>
          <w:rFonts w:hint="eastAsia" w:ascii="宋体" w:hAnsi="宋体" w:cs="宋体"/>
          <w:b/>
          <w:bCs/>
          <w:szCs w:val="21"/>
        </w:rPr>
        <w:t>观察记录：</w:t>
      </w:r>
    </w:p>
    <w:p>
      <w:pPr>
        <w:spacing w:line="400" w:lineRule="exact"/>
        <w:ind w:firstLine="420" w:firstLineChars="200"/>
        <w:rPr>
          <w:rFonts w:hint="eastAsia" w:ascii="宋体" w:hAnsi="宋体" w:cs="宋体"/>
          <w:kern w:val="0"/>
          <w:szCs w:val="21"/>
        </w:rPr>
      </w:pPr>
      <w:r>
        <w:rPr>
          <w:rFonts w:hint="eastAsia" w:ascii="宋体" w:hAnsi="宋体" w:cs="宋体"/>
          <w:b w:val="0"/>
          <w:bCs w:val="0"/>
          <w:szCs w:val="21"/>
          <w:lang w:eastAsia="zh-CN"/>
        </w:rPr>
        <w:t>孩子在挖沙装盆过程中，始终谨记老师说过的装满盆不能超过，一直用手在抹平，与盆子的高度齐平。这样来来回回，他们那一组的沙子是最整齐的。</w:t>
      </w:r>
    </w:p>
    <w:p>
      <w:pPr>
        <w:spacing w:line="400" w:lineRule="exact"/>
        <w:rPr>
          <w:rFonts w:ascii="宋体" w:hAnsi="宋体" w:cs="宋体"/>
          <w:b/>
          <w:bCs/>
          <w:szCs w:val="21"/>
        </w:rPr>
      </w:pPr>
      <w:r>
        <w:rPr>
          <w:rFonts w:hint="eastAsia" w:ascii="宋体" w:hAnsi="宋体" w:cs="宋体"/>
          <w:b/>
          <w:bCs/>
          <w:szCs w:val="21"/>
        </w:rPr>
        <w:t>观察思考：</w:t>
      </w:r>
    </w:p>
    <w:p>
      <w:pPr>
        <w:spacing w:line="400" w:lineRule="exact"/>
        <w:rPr>
          <w:rFonts w:hint="eastAsia" w:eastAsia="宋体"/>
          <w:lang w:val="en-US" w:eastAsia="zh-CN"/>
        </w:rPr>
      </w:pPr>
      <w:r>
        <w:rPr>
          <w:rFonts w:hint="eastAsia" w:ascii="宋体" w:hAnsi="宋体" w:cs="宋体"/>
          <w:szCs w:val="21"/>
          <w:lang w:val="en-US" w:eastAsia="zh-CN"/>
        </w:rPr>
        <w:t xml:space="preserve">    </w:t>
      </w:r>
      <w:r>
        <w:rPr>
          <w:rFonts w:hint="eastAsia" w:ascii="宋体" w:hAnsi="宋体" w:eastAsia="宋体" w:cs="宋体"/>
          <w:color w:val="auto"/>
        </w:rPr>
        <w:t>《指南》中科学领域的子领域目标</w:t>
      </w:r>
      <w:r>
        <w:rPr>
          <w:rFonts w:hint="eastAsia" w:ascii="宋体" w:hAnsi="宋体" w:eastAsia="宋体" w:cs="宋体"/>
          <w:color w:val="auto"/>
          <w:lang w:val="en-US"/>
        </w:rPr>
        <w:t>1</w:t>
      </w:r>
      <w:r>
        <w:rPr>
          <w:rFonts w:hint="eastAsia" w:ascii="宋体" w:hAnsi="宋体" w:eastAsia="宋体" w:cs="宋体"/>
          <w:color w:val="auto"/>
        </w:rPr>
        <w:t>，幼儿亲近自然，喜欢探究。</w:t>
      </w:r>
      <w:r>
        <w:rPr>
          <w:rFonts w:hint="eastAsia" w:ascii="宋体" w:hAnsi="宋体" w:cs="宋体"/>
          <w:color w:val="auto"/>
          <w:lang w:eastAsia="zh-CN"/>
        </w:rPr>
        <w:t>在教学过程中，老师一直在强调不能超过盆子。</w:t>
      </w:r>
      <w:r>
        <w:t>《指南》提示我们要保护幼儿的好奇心</w:t>
      </w:r>
      <w:r>
        <w:rPr>
          <w:rFonts w:hint="eastAsia"/>
          <w:lang w:eastAsia="zh-CN"/>
        </w:rPr>
        <w:t>，我觉得</w:t>
      </w:r>
      <w:r>
        <w:t>教师</w:t>
      </w:r>
      <w:r>
        <w:rPr>
          <w:rFonts w:hint="eastAsia"/>
          <w:lang w:eastAsia="zh-CN"/>
        </w:rPr>
        <w:t>可以和孩子一起</w:t>
      </w:r>
      <w:r>
        <w:t>参与</w:t>
      </w:r>
      <w:r>
        <w:rPr>
          <w:rFonts w:hint="eastAsia"/>
          <w:lang w:eastAsia="zh-CN"/>
        </w:rPr>
        <w:t>到</w:t>
      </w:r>
      <w:r>
        <w:t>游戏</w:t>
      </w:r>
      <w:r>
        <w:rPr>
          <w:rFonts w:hint="eastAsia"/>
          <w:lang w:eastAsia="zh-CN"/>
        </w:rPr>
        <w:t>找中</w:t>
      </w:r>
      <w:r>
        <w:t>，</w:t>
      </w:r>
      <w:r>
        <w:rPr>
          <w:rFonts w:hint="eastAsia"/>
          <w:lang w:eastAsia="zh-CN"/>
        </w:rPr>
        <w:t>和孩子一起发现探索并记录。这样也能够给孩子示范和引导。</w:t>
      </w:r>
    </w:p>
    <w:p>
      <w:pPr>
        <w:spacing w:line="400" w:lineRule="exact"/>
        <w:jc w:val="left"/>
        <w:rPr>
          <w:rFonts w:hint="eastAsia" w:ascii="宋体" w:hAnsi="宋体" w:cs="宋体"/>
          <w:b/>
          <w:szCs w:val="21"/>
        </w:rPr>
      </w:pPr>
      <w:r>
        <w:rPr>
          <w:rFonts w:hint="eastAsia" w:ascii="宋体" w:hAnsi="宋体" w:cs="宋体"/>
          <w:b/>
          <w:szCs w:val="21"/>
        </w:rPr>
        <w:t>现场照片：</w:t>
      </w:r>
    </w:p>
    <w:p>
      <w:pPr>
        <w:spacing w:line="400" w:lineRule="exact"/>
        <w:jc w:val="left"/>
        <w:rPr>
          <w:rFonts w:hint="eastAsia" w:ascii="宋体" w:hAnsi="宋体" w:cs="宋体"/>
          <w:szCs w:val="21"/>
        </w:rPr>
      </w:pPr>
      <w:r>
        <w:rPr>
          <w:rFonts w:hint="eastAsia" w:ascii="宋体" w:hAnsi="宋体" w:eastAsia="宋体" w:cs="宋体"/>
          <w:szCs w:val="21"/>
          <w:lang w:eastAsia="zh-CN"/>
        </w:rPr>
        <w:drawing>
          <wp:anchor distT="0" distB="0" distL="114300" distR="114300" simplePos="0" relativeHeight="251658240" behindDoc="0" locked="0" layoutInCell="1" allowOverlap="1">
            <wp:simplePos x="0" y="0"/>
            <wp:positionH relativeFrom="column">
              <wp:posOffset>190500</wp:posOffset>
            </wp:positionH>
            <wp:positionV relativeFrom="paragraph">
              <wp:posOffset>63500</wp:posOffset>
            </wp:positionV>
            <wp:extent cx="5271770" cy="2923540"/>
            <wp:effectExtent l="0" t="0" r="5080" b="10160"/>
            <wp:wrapNone/>
            <wp:docPr id="1" name="图片 1" descr="BF6E3DD730DAF3C3E14197820ED956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F6E3DD730DAF3C3E14197820ED956CC"/>
                    <pic:cNvPicPr>
                      <a:picLocks noChangeAspect="1"/>
                    </pic:cNvPicPr>
                  </pic:nvPicPr>
                  <pic:blipFill>
                    <a:blip r:embed="rId4"/>
                    <a:stretch>
                      <a:fillRect/>
                    </a:stretch>
                  </pic:blipFill>
                  <pic:spPr>
                    <a:xfrm>
                      <a:off x="0" y="0"/>
                      <a:ext cx="5271770" cy="2923540"/>
                    </a:xfrm>
                    <a:prstGeom prst="rect">
                      <a:avLst/>
                    </a:prstGeom>
                  </pic:spPr>
                </pic:pic>
              </a:graphicData>
            </a:graphic>
          </wp:anchor>
        </w:drawing>
      </w:r>
    </w:p>
    <w:p>
      <w:pPr>
        <w:spacing w:line="400" w:lineRule="exact"/>
        <w:jc w:val="left"/>
        <w:rPr>
          <w:rFonts w:hint="eastAsia" w:ascii="宋体" w:hAnsi="宋体" w:cs="宋体"/>
          <w:szCs w:val="21"/>
        </w:rPr>
      </w:pPr>
    </w:p>
    <w:p>
      <w:pPr>
        <w:spacing w:line="400" w:lineRule="exact"/>
        <w:jc w:val="left"/>
        <w:rPr>
          <w:rFonts w:hint="eastAsia" w:ascii="宋体" w:hAnsi="宋体" w:eastAsia="宋体" w:cs="宋体"/>
          <w:szCs w:val="21"/>
          <w:lang w:eastAsia="zh-CN"/>
        </w:rPr>
      </w:pPr>
    </w:p>
    <w:p>
      <w:pPr>
        <w:spacing w:line="400" w:lineRule="exact"/>
        <w:jc w:val="left"/>
        <w:rPr>
          <w:rFonts w:hint="eastAsia" w:ascii="宋体" w:hAnsi="宋体" w:cs="宋体"/>
          <w:szCs w:val="21"/>
        </w:rPr>
      </w:pPr>
    </w:p>
    <w:p>
      <w:pPr>
        <w:spacing w:line="400" w:lineRule="exact"/>
        <w:jc w:val="left"/>
        <w:rPr>
          <w:rFonts w:hint="eastAsia" w:ascii="宋体" w:hAnsi="宋体" w:cs="宋体"/>
          <w:szCs w:val="21"/>
        </w:rPr>
      </w:pPr>
    </w:p>
    <w:p>
      <w:pPr>
        <w:spacing w:line="400" w:lineRule="exact"/>
        <w:jc w:val="left"/>
        <w:rPr>
          <w:rFonts w:hint="eastAsia" w:ascii="宋体" w:hAnsi="宋体" w:cs="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38E6FC7"/>
    <w:rsid w:val="00091DA0"/>
    <w:rsid w:val="001E1BF8"/>
    <w:rsid w:val="00262871"/>
    <w:rsid w:val="00341C1D"/>
    <w:rsid w:val="0042293A"/>
    <w:rsid w:val="00A616A1"/>
    <w:rsid w:val="00AC4696"/>
    <w:rsid w:val="02A26826"/>
    <w:rsid w:val="03842B18"/>
    <w:rsid w:val="09D71FE9"/>
    <w:rsid w:val="29ED3626"/>
    <w:rsid w:val="2F625ACC"/>
    <w:rsid w:val="338E6FC7"/>
    <w:rsid w:val="390D4924"/>
    <w:rsid w:val="42E20F42"/>
    <w:rsid w:val="435F52DD"/>
    <w:rsid w:val="43ED772D"/>
    <w:rsid w:val="4E197DF7"/>
    <w:rsid w:val="4F962B8F"/>
    <w:rsid w:val="53965FBD"/>
    <w:rsid w:val="55CF3941"/>
    <w:rsid w:val="5CA04C6C"/>
    <w:rsid w:val="6FA636AB"/>
    <w:rsid w:val="72604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rFonts w:eastAsia="宋体"/>
      <w:kern w:val="2"/>
      <w:sz w:val="18"/>
      <w:szCs w:val="18"/>
    </w:rPr>
  </w:style>
  <w:style w:type="character" w:customStyle="1" w:styleId="7">
    <w:name w:val="页脚 Char"/>
    <w:basedOn w:val="4"/>
    <w:link w:val="2"/>
    <w:uiPriority w:val="0"/>
    <w:rPr>
      <w:rFonts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Pages>
  <Words>34</Words>
  <Characters>195</Characters>
  <Lines>1</Lines>
  <Paragraphs>1</Paragraphs>
  <TotalTime>14</TotalTime>
  <ScaleCrop>false</ScaleCrop>
  <LinksUpToDate>false</LinksUpToDate>
  <CharactersWithSpaces>228</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2016-11-03T14:26:00Z</dcterms:created>
  <dc:creator>Administrator</dc:creator>
  <cp:lastModifiedBy>Administrator</cp:lastModifiedBy>
  <dcterms:modified xsi:type="dcterms:W3CDTF">2018-10-11T04:39:38Z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