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构建动作表征</w:t>
      </w:r>
      <w:r>
        <w:rPr>
          <w:rFonts w:hint="eastAsia" w:ascii="黑体" w:hAnsi="黑体" w:eastAsia="黑体" w:cs="黑体"/>
          <w:sz w:val="32"/>
          <w:szCs w:val="32"/>
          <w:lang w:val="en-US" w:eastAsia="zh-CN"/>
        </w:rPr>
        <w:t xml:space="preserve"> 发展空间观念</w:t>
      </w:r>
    </w:p>
    <w:p>
      <w:pPr>
        <w:wordWrap/>
        <w:jc w:val="center"/>
        <w:rPr>
          <w:rFonts w:hint="eastAsia"/>
          <w:sz w:val="28"/>
          <w:szCs w:val="28"/>
          <w:lang w:val="en-US" w:eastAsia="zh-CN"/>
        </w:rPr>
      </w:pPr>
      <w:r>
        <w:rPr>
          <w:rFonts w:hint="eastAsia"/>
          <w:sz w:val="28"/>
          <w:szCs w:val="28"/>
          <w:lang w:val="en-US" w:eastAsia="zh-CN"/>
        </w:rPr>
        <w:t>——以苏教版小学数学三年级上册“轴对称图形”新授为例</w:t>
      </w:r>
    </w:p>
    <w:p>
      <w:pPr>
        <w:wordWrap/>
        <w:jc w:val="cente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常州市新北区百丈中心小学：褚君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sz w:val="28"/>
          <w:szCs w:val="28"/>
          <w:lang w:val="en-US" w:eastAsia="zh-CN"/>
        </w:rPr>
        <w:t xml:space="preserve">    空间观念是从现实生活中积累的丰富的几何知识体验出发，从经验活动的过程中逐步建立出来的。在有关儿童的几何概念发展的研究中，范</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希尔将学生几何思维发展水平分为五个层次：直观化、描述和分析、抽象和关联、形式推理、严密性和元数学。因此根据其阶段性和层次性，教师在教学设计时需充分考虑儿童几何思维发展的实际水平，在儿童的最近发展区内实施教学。</w:t>
      </w:r>
      <w:r>
        <w:rPr>
          <w:rStyle w:val="6"/>
          <w:rFonts w:hint="eastAsia" w:ascii="宋体" w:hAnsi="宋体" w:cs="宋体"/>
          <w:sz w:val="28"/>
          <w:szCs w:val="28"/>
          <w:lang w:val="en-US" w:eastAsia="zh-CN"/>
        </w:rPr>
        <w:t>[</w:t>
      </w:r>
      <w:r>
        <w:rPr>
          <w:rStyle w:val="6"/>
          <w:rFonts w:hint="eastAsia" w:ascii="宋体" w:hAnsi="宋体" w:cs="宋体"/>
          <w:sz w:val="28"/>
          <w:szCs w:val="28"/>
          <w:lang w:val="en-US" w:eastAsia="zh-CN"/>
        </w:rPr>
        <w:endnoteReference w:id="0"/>
      </w:r>
      <w:r>
        <w:rPr>
          <w:rStyle w:val="6"/>
          <w:rFonts w:hint="eastAsia" w:ascii="宋体" w:hAnsi="宋体" w:cs="宋体"/>
          <w:sz w:val="28"/>
          <w:szCs w:val="28"/>
          <w:lang w:val="en-US" w:eastAsia="zh-CN"/>
        </w:rPr>
        <w:t>]</w:t>
      </w:r>
      <w:r>
        <w:rPr>
          <w:rFonts w:hint="eastAsia" w:ascii="宋体" w:hAnsi="宋体" w:cs="宋体"/>
          <w:sz w:val="28"/>
          <w:szCs w:val="28"/>
          <w:lang w:val="en-US" w:eastAsia="zh-CN"/>
        </w:rPr>
        <w:t>对于小学低年级学生来说，主要通过对实物和具体模型的动作表征性活动来把握图形的基本特征，不仅能发展学生的空间观念，还可以让其在参与数学活动的过程中体会“学数学就是做数学”的理念。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eastAsia="zh-CN"/>
        </w:rPr>
      </w:pPr>
      <w:r>
        <w:rPr>
          <w:rFonts w:hint="eastAsia"/>
          <w:sz w:val="28"/>
          <w:szCs w:val="28"/>
          <w:lang w:eastAsia="zh-CN"/>
        </w:rPr>
        <w:t>“轴对称图形”是属于图形运动的范畴，要让三年级学生不仅要知道图形运动的结果，还要想象出图形运动的过程，这就需要在课堂上构建丰富的动作表征性活动。下面就以笔者最近听过的俞昭英老师《轴对称图形》的课堂具体地来说一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rPr>
        <mc:AlternateContent>
          <mc:Choice Requires="wpg">
            <w:drawing>
              <wp:anchor distT="0" distB="0" distL="114300" distR="114300" simplePos="0" relativeHeight="251658240" behindDoc="0" locked="0" layoutInCell="1" allowOverlap="1">
                <wp:simplePos x="0" y="0"/>
                <wp:positionH relativeFrom="column">
                  <wp:posOffset>1257300</wp:posOffset>
                </wp:positionH>
                <wp:positionV relativeFrom="paragraph">
                  <wp:posOffset>297180</wp:posOffset>
                </wp:positionV>
                <wp:extent cx="2553335" cy="690880"/>
                <wp:effectExtent l="0" t="0" r="0" b="13970"/>
                <wp:wrapNone/>
                <wp:docPr id="49" name="组合 48"/>
                <wp:cNvGraphicFramePr/>
                <a:graphic xmlns:a="http://schemas.openxmlformats.org/drawingml/2006/main">
                  <a:graphicData uri="http://schemas.microsoft.com/office/word/2010/wordprocessingGroup">
                    <wpg:wgp>
                      <wpg:cNvGrpSpPr/>
                      <wpg:grpSpPr>
                        <a:xfrm>
                          <a:off x="0" y="0"/>
                          <a:ext cx="2553335" cy="690880"/>
                          <a:chOff x="131" y="3528"/>
                          <a:chExt cx="6673" cy="1616"/>
                        </a:xfrm>
                      </wpg:grpSpPr>
                      <pic:pic xmlns:pic="http://schemas.openxmlformats.org/drawingml/2006/picture">
                        <pic:nvPicPr>
                          <pic:cNvPr id="2" name="图片 1" descr="QQ图片20200117204007"/>
                          <pic:cNvPicPr>
                            <a:picLocks noChangeAspect="1"/>
                          </pic:cNvPicPr>
                        </pic:nvPicPr>
                        <pic:blipFill>
                          <a:blip r:embed="rId5">
                            <a:clrChange>
                              <a:clrFrom>
                                <a:srgbClr val="FCFCFC">
                                  <a:alpha val="100000"/>
                                </a:srgbClr>
                              </a:clrFrom>
                              <a:clrTo>
                                <a:srgbClr val="FCFCFC">
                                  <a:alpha val="100000"/>
                                  <a:alpha val="0"/>
                                </a:srgbClr>
                              </a:clrTo>
                            </a:clrChange>
                          </a:blip>
                          <a:srcRect r="47544"/>
                          <a:stretch>
                            <a:fillRect/>
                          </a:stretch>
                        </pic:blipFill>
                        <pic:spPr>
                          <a:xfrm>
                            <a:off x="131" y="3528"/>
                            <a:ext cx="3400" cy="1616"/>
                          </a:xfrm>
                          <a:prstGeom prst="rect">
                            <a:avLst/>
                          </a:prstGeom>
                          <a:ln w="57150">
                            <a:noFill/>
                          </a:ln>
                        </pic:spPr>
                      </pic:pic>
                      <pic:pic xmlns:pic="http://schemas.openxmlformats.org/drawingml/2006/picture">
                        <pic:nvPicPr>
                          <pic:cNvPr id="3" name="图片 2" descr="QQ图片20200117204007"/>
                          <pic:cNvPicPr>
                            <a:picLocks noChangeAspect="1"/>
                          </pic:cNvPicPr>
                        </pic:nvPicPr>
                        <pic:blipFill>
                          <a:blip r:embed="rId5"/>
                          <a:srcRect l="50358" r="-3323"/>
                          <a:stretch>
                            <a:fillRect/>
                          </a:stretch>
                        </pic:blipFill>
                        <pic:spPr>
                          <a:xfrm>
                            <a:off x="3371" y="3528"/>
                            <a:ext cx="3433" cy="1616"/>
                          </a:xfrm>
                          <a:prstGeom prst="rect">
                            <a:avLst/>
                          </a:prstGeom>
                          <a:ln w="57150">
                            <a:noFill/>
                          </a:ln>
                        </pic:spPr>
                      </pic:pic>
                    </wpg:wgp>
                  </a:graphicData>
                </a:graphic>
              </wp:anchor>
            </w:drawing>
          </mc:Choice>
          <mc:Fallback>
            <w:pict>
              <v:group id="组合 48" o:spid="_x0000_s1026" o:spt="203" style="position:absolute;left:0pt;margin-left:99pt;margin-top:23.4pt;height:54.4pt;width:201.05pt;z-index:251658240;mso-width-relative:page;mso-height-relative:page;" coordorigin="131,3528" coordsize="6673,1616" o:gfxdata="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">
                <o:lock v:ext="edit" aspectratio="f"/>
                <v:shape id="图片 1" o:spid="_x0000_s1026" o:spt="75" alt="QQ图片20200117204007" type="#_x0000_t75" style="position:absolute;left:131;top:3528;height:1616;width:3400;" filled="f" o:preferrelative="t" stroked="f" coordsize="21600,21600" o:gfxdata="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JnsLugAAANoA&#10;AAAPAAAAAAAAAAEAIAAAACIAAABkcnMvZG93bnJldi54bWxQSwECFAAUAAAACACHTuJAMy8FnjsA&#10;AAA5AAAAEAAAAAAAAAABACAAAAAJAQAAZHJzL3NoYXBleG1sLnhtbFBLBQYAAAAABgAGAFsBAACz&#10;AwAAAAA=&#10;">
                  <v:fill on="f" focussize="0,0"/>
                  <v:stroke on="f" weight="4.5pt"/>
                  <v:imagedata r:id="rId5" cropright="31158f" chromakey="#FCFCFC" o:title=""/>
                  <o:lock v:ext="edit" aspectratio="t"/>
                </v:shape>
                <v:shape id="图片 2" o:spid="_x0000_s1026" o:spt="75" alt="QQ图片20200117204007" type="#_x0000_t75" style="position:absolute;left:3371;top:3528;height:1616;width:3433;" filled="f" o:preferrelative="t" stroked="f" coordsize="21600,21600" o:gfxdata="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hLSKugAAANoA&#10;AAAPAAAAAAAAAAEAIAAAACIAAABkcnMvZG93bnJldi54bWxQSwECFAAUAAAACACHTuJAMy8FnjsA&#10;AAA5AAAAEAAAAAAAAAABACAAAAAJAQAAZHJzL3NoYXBleG1sLnhtbFBLBQYAAAAABgAGAFsBAACz&#10;AwAAAAA=&#10;">
                  <v:fill on="f" focussize="0,0"/>
                  <v:stroke on="f" weight="4.5pt"/>
                  <v:imagedata r:id="rId5" cropleft="33003f" cropright="-2178f" o:title=""/>
                  <o:lock v:ext="edit" aspectratio="t"/>
                </v:shape>
              </v:group>
            </w:pict>
          </mc:Fallback>
        </mc:AlternateContent>
      </w:r>
      <w:r>
        <w:rPr>
          <w:rFonts w:hint="eastAsia" w:ascii="华文楷体" w:hAnsi="华文楷体" w:eastAsia="华文楷体" w:cs="华文楷体"/>
          <w:sz w:val="28"/>
          <w:szCs w:val="28"/>
          <w:lang w:eastAsia="zh-CN"/>
        </w:rPr>
        <w:t>活动</w:t>
      </w:r>
      <w:r>
        <w:rPr>
          <w:rFonts w:hint="eastAsia" w:ascii="华文楷体" w:hAnsi="华文楷体" w:eastAsia="华文楷体" w:cs="华文楷体"/>
          <w:sz w:val="28"/>
          <w:szCs w:val="28"/>
          <w:lang w:val="en-US" w:eastAsia="zh-CN"/>
        </w:rPr>
        <w:t>1：认识轴对称图形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val="en-US" w:eastAsia="zh-CN"/>
        </w:rPr>
        <w:t>出示情境图：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华文楷体" w:hAnsi="华文楷体" w:eastAsia="华文楷体" w:cs="华文楷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提问：要想知道这些图形究竟是不是对称图形，关键要看什么？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学生分组操作对折，上台展示，过程中解决“完全重合”和“部分重合”的区别。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揭示：像这样，对折后两边能够完全重合的图形叫做轴对称图形。知道“轴”是什么意思吗？“轴”在原来图形中的什么位置？谁能上来指一指。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活动2：判断轴对称图形</w:t>
      </w:r>
    </w:p>
    <w:p>
      <w:pPr>
        <w:keepNext w:val="0"/>
        <w:keepLines w:val="0"/>
        <w:widowControl/>
        <w:suppressLineNumbers w:val="0"/>
        <w:ind w:firstLine="560" w:firstLineChars="200"/>
        <w:jc w:val="left"/>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出示：</w:t>
      </w:r>
      <w:r>
        <w:rPr>
          <w:rFonts w:hint="eastAsia" w:ascii="华文楷体" w:hAnsi="华文楷体" w:eastAsia="华文楷体" w:cs="华文楷体"/>
          <w:kern w:val="0"/>
          <w:sz w:val="28"/>
          <w:szCs w:val="28"/>
          <w:lang w:val="en-US" w:eastAsia="zh-CN" w:bidi="ar"/>
        </w:rPr>
        <w:drawing>
          <wp:inline distT="0" distB="0" distL="114300" distR="114300">
            <wp:extent cx="2934970" cy="646430"/>
            <wp:effectExtent l="0" t="0" r="17780"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934970" cy="646430"/>
                    </a:xfrm>
                    <a:prstGeom prst="rect">
                      <a:avLst/>
                    </a:prstGeom>
                    <a:noFill/>
                    <a:ln w="9525">
                      <a:noFill/>
                    </a:ln>
                  </pic:spPr>
                </pic:pic>
              </a:graphicData>
            </a:graphic>
          </wp:inline>
        </w:drawing>
      </w:r>
    </w:p>
    <w:p>
      <w:pPr>
        <w:ind w:firstLine="560" w:firstLineChars="200"/>
        <w:jc w:val="both"/>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学生先思考判断，并让学生进行比划，接着PPT直观演示前面三种基本图形对折的过程。而对于平行四边形的判断：</w:t>
      </w:r>
    </w:p>
    <w:p>
      <w:pPr>
        <w:ind w:firstLine="560" w:firstLineChars="200"/>
        <w:jc w:val="both"/>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提问：大家都通过想象作出了判断，可是意见不统一，怎么办？</w:t>
      </w:r>
    </w:p>
    <w:p>
      <w:pPr>
        <w:ind w:firstLine="560" w:firstLineChars="200"/>
        <w:jc w:val="both"/>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学生再次操作对折，上台展示不同对折的方法都不能使平行四边形的两边完全重合。</w:t>
      </w:r>
    </w:p>
    <w:p>
      <w:pPr>
        <w:ind w:firstLine="560" w:firstLineChars="200"/>
        <w:jc w:val="both"/>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小结：判断一个图形是不是轴对称图形，关键要看能不能找到一种对折的方法，使图形对折后的两边完全重合。</w:t>
      </w:r>
    </w:p>
    <w:p>
      <w:pPr>
        <w:ind w:firstLine="560" w:firstLineChars="200"/>
        <w:jc w:val="both"/>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活动3：创造轴对称图形</w:t>
      </w:r>
    </w:p>
    <w:p>
      <w:pPr>
        <w:ind w:firstLine="560" w:firstLineChars="200"/>
        <w:jc w:val="both"/>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提问：老师给每个小组准备了彩纸、笔、剪刀，先想想可以怎样利用这些材料，再想想按几个步骤来做？</w:t>
      </w:r>
    </w:p>
    <w:p>
      <w:pPr>
        <w:ind w:firstLine="560" w:firstLineChars="200"/>
        <w:jc w:val="both"/>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学生分组讨论方法后，各自动手剪一个轴对称图形。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ascii="宋体" w:hAnsi="宋体" w:eastAsia="宋体" w:cs="宋体"/>
          <w:sz w:val="28"/>
          <w:szCs w:val="28"/>
          <w:lang w:val="en-US" w:eastAsia="zh-CN"/>
        </w:rPr>
        <w:t>第一次对折是基于对5个图形的猜测分类后进行的，“对折”</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完全重合”是判断一个平面图形是不是轴对称图形的关键要素</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让</w:t>
      </w:r>
      <w:r>
        <w:rPr>
          <w:rFonts w:hint="eastAsia" w:ascii="宋体" w:hAnsi="宋体" w:cs="宋体"/>
          <w:sz w:val="28"/>
          <w:szCs w:val="28"/>
          <w:lang w:val="en-US" w:eastAsia="zh-CN"/>
        </w:rPr>
        <w:t>学生</w:t>
      </w:r>
      <w:r>
        <w:rPr>
          <w:rFonts w:hint="eastAsia" w:ascii="宋体" w:hAnsi="宋体" w:eastAsia="宋体" w:cs="宋体"/>
          <w:sz w:val="28"/>
          <w:szCs w:val="28"/>
          <w:lang w:val="en-US" w:eastAsia="zh-CN"/>
        </w:rPr>
        <w:t>在动手实践中真正理解并内化“对称”中的下位概念“轴对称图形”</w:t>
      </w:r>
      <w:r>
        <w:rPr>
          <w:rFonts w:hint="eastAsia" w:ascii="宋体" w:hAnsi="宋体" w:cs="宋体"/>
          <w:sz w:val="28"/>
          <w:szCs w:val="28"/>
          <w:lang w:val="en-US" w:eastAsia="zh-CN"/>
        </w:rPr>
        <w:t>，形成空间观念。第二次操作是基于教材“试一试”中的活动，</w:t>
      </w:r>
      <w:r>
        <w:rPr>
          <w:rFonts w:hint="eastAsia" w:ascii="宋体" w:hAnsi="宋体" w:eastAsia="宋体" w:cs="宋体"/>
          <w:sz w:val="28"/>
          <w:szCs w:val="28"/>
        </w:rPr>
        <w:t>对于较简单的、有过对折经验的长方形和正方形</w:t>
      </w:r>
      <w:r>
        <w:rPr>
          <w:rFonts w:hint="eastAsia" w:ascii="宋体" w:hAnsi="宋体" w:cs="宋体"/>
          <w:sz w:val="28"/>
          <w:szCs w:val="28"/>
          <w:lang w:eastAsia="zh-CN"/>
        </w:rPr>
        <w:t>，</w:t>
      </w:r>
      <w:r>
        <w:rPr>
          <w:rFonts w:hint="eastAsia" w:ascii="宋体" w:hAnsi="宋体" w:eastAsia="宋体" w:cs="宋体"/>
          <w:sz w:val="28"/>
          <w:szCs w:val="28"/>
        </w:rPr>
        <w:t>俞老师让学生以想象为主进行判断，而对于比较有争议的平行四边形则是先想象思考再操作验证，这种融想象和操作于一体的活动</w:t>
      </w:r>
      <w:r>
        <w:rPr>
          <w:rFonts w:hint="eastAsia" w:ascii="宋体" w:hAnsi="宋体" w:cs="宋体"/>
          <w:sz w:val="28"/>
          <w:szCs w:val="28"/>
          <w:lang w:eastAsia="zh-CN"/>
        </w:rPr>
        <w:t>，帮助学生</w:t>
      </w:r>
      <w:r>
        <w:rPr>
          <w:rFonts w:hint="eastAsia" w:ascii="宋体" w:hAnsi="宋体" w:eastAsia="宋体" w:cs="宋体"/>
          <w:sz w:val="28"/>
          <w:szCs w:val="28"/>
        </w:rPr>
        <w:t>增强</w:t>
      </w:r>
      <w:r>
        <w:rPr>
          <w:rFonts w:hint="eastAsia" w:ascii="宋体" w:hAnsi="宋体" w:cs="宋体"/>
          <w:sz w:val="28"/>
          <w:szCs w:val="28"/>
          <w:lang w:eastAsia="zh-CN"/>
        </w:rPr>
        <w:t>了</w:t>
      </w:r>
      <w:r>
        <w:rPr>
          <w:rFonts w:hint="eastAsia" w:ascii="宋体" w:hAnsi="宋体" w:eastAsia="宋体" w:cs="宋体"/>
          <w:sz w:val="28"/>
          <w:szCs w:val="28"/>
        </w:rPr>
        <w:t>空间观念</w:t>
      </w:r>
      <w:r>
        <w:rPr>
          <w:rFonts w:hint="eastAsia" w:ascii="宋体" w:hAnsi="宋体" w:cs="宋体"/>
          <w:sz w:val="28"/>
          <w:szCs w:val="28"/>
          <w:lang w:eastAsia="zh-CN"/>
        </w:rPr>
        <w:t>。第三次的创造轴对称图形活动更是让学生在操作之前思考“怎么做？”，</w:t>
      </w:r>
      <w:r>
        <w:rPr>
          <w:rFonts w:hint="eastAsia"/>
          <w:sz w:val="28"/>
          <w:szCs w:val="28"/>
          <w:lang w:val="en-US" w:eastAsia="zh-CN"/>
        </w:rPr>
        <w:t>思维的参与提升了操作的高度，强化了学生的空间表象，升华了空间观念。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r>
        <w:rPr>
          <w:rFonts w:hint="eastAsia"/>
          <w:sz w:val="28"/>
          <w:szCs w:val="28"/>
          <w:lang w:val="en-US" w:eastAsia="zh-CN"/>
        </w:rPr>
        <w:t>笔者认为，俞老师这节课充分尊重学生的认知规律，通过一系列的外在动作表征性活动让学生</w:t>
      </w:r>
      <w:r>
        <w:rPr>
          <w:rFonts w:hint="eastAsia"/>
          <w:sz w:val="28"/>
          <w:szCs w:val="28"/>
          <w:lang w:eastAsia="zh-CN"/>
        </w:rPr>
        <w:t>感受轴对称图形的基本特征，为今后进一步探索简单图形的轴对称特性，认识简单图形的变换打好基础，也让学生的</w:t>
      </w:r>
      <w:r>
        <w:rPr>
          <w:rFonts w:hint="eastAsia"/>
          <w:sz w:val="28"/>
          <w:szCs w:val="28"/>
          <w:lang w:val="en-US" w:eastAsia="zh-CN"/>
        </w:rPr>
        <w:t>空间观念经历了一个从初步感知到牢固建立的升华</w:t>
      </w:r>
      <w:bookmarkStart w:id="0" w:name="_GoBack"/>
      <w:bookmarkEnd w:id="0"/>
      <w:r>
        <w:rPr>
          <w:rFonts w:hint="eastAsia"/>
          <w:sz w:val="28"/>
          <w:szCs w:val="28"/>
          <w:lang w:val="en-US" w:eastAsia="zh-CN"/>
        </w:rPr>
        <w:t>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lang w:val="en-US" w:eastAsia="zh-CN"/>
        </w:rPr>
      </w:pPr>
    </w:p>
    <w:sectPr>
      <w:footnotePr>
        <w:numFmt w:val="decimalEnclosedCircleChinese"/>
      </w:footnote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snapToGrid w:val="0"/>
      </w:pPr>
      <w:r>
        <w:rPr>
          <w:rStyle w:val="6"/>
        </w:rPr>
        <w:t>[</w:t>
      </w:r>
      <w:r>
        <w:rPr>
          <w:rStyle w:val="6"/>
        </w:rPr>
        <w:endnoteRef/>
      </w:r>
      <w:r>
        <w:rPr>
          <w:rStyle w:val="6"/>
        </w:rPr>
        <w:t>]</w:t>
      </w:r>
      <w:r>
        <w:t xml:space="preserve"> </w:t>
      </w:r>
      <w:r>
        <w:rPr>
          <w:rFonts w:hint="eastAsia" w:ascii="华文楷体" w:hAnsi="华文楷体" w:eastAsia="华文楷体" w:cs="华文楷体"/>
          <w:sz w:val="24"/>
          <w:szCs w:val="24"/>
          <w:lang w:val="en-US" w:eastAsia="zh-CN"/>
        </w:rPr>
        <w:t>Douglas,H.Clements等著.数学教与学研究手册[M].上海：上海教育出版社，1992:499-501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5422A"/>
    <w:rsid w:val="0D7020DA"/>
    <w:rsid w:val="108C00CE"/>
    <w:rsid w:val="25BE4398"/>
    <w:rsid w:val="3AA5422A"/>
    <w:rsid w:val="491D24C7"/>
    <w:rsid w:val="54A00663"/>
    <w:rsid w:val="5D626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uiPriority w:val="0"/>
    <w:pPr>
      <w:snapToGrid w:val="0"/>
      <w:jc w:val="left"/>
    </w:pPr>
  </w:style>
  <w:style w:type="paragraph" w:styleId="3">
    <w:name w:val="footnote text"/>
    <w:basedOn w:val="1"/>
    <w:uiPriority w:val="0"/>
    <w:pPr>
      <w:snapToGrid w:val="0"/>
      <w:jc w:val="left"/>
    </w:pPr>
    <w:rPr>
      <w:sz w:val="18"/>
    </w:rPr>
  </w:style>
  <w:style w:type="character" w:styleId="6">
    <w:name w:val="endnote reference"/>
    <w:basedOn w:val="5"/>
    <w:uiPriority w:val="0"/>
    <w:rPr>
      <w:vertAlign w:val="superscript"/>
    </w:rPr>
  </w:style>
  <w:style w:type="character" w:styleId="7">
    <w:name w:val="footnote reference"/>
    <w:basedOn w:val="5"/>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2020-03-04T05:07:00Z</dcterms:created>
  <dc:creator>木字旁</dc:creator>
  <cp:lastModifiedBy>木字旁</cp:lastModifiedBy>
  <dcterms:modified xsi:type="dcterms:W3CDTF">2020-03-04T08:32:07Z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