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E226A" w:rsidRDefault="002D7E19" w:rsidP="00EE226A">
      <w:pPr>
        <w:spacing w:line="360" w:lineRule="auto"/>
        <w:ind w:firstLineChars="200" w:firstLine="602"/>
        <w:jc w:val="center"/>
        <w:rPr>
          <w:rFonts w:asciiTheme="majorEastAsia" w:eastAsiaTheme="majorEastAsia" w:hAnsiTheme="majorEastAsia" w:hint="eastAsia"/>
          <w:b/>
          <w:sz w:val="30"/>
          <w:szCs w:val="30"/>
        </w:rPr>
      </w:pPr>
      <w:r w:rsidRPr="00EE226A">
        <w:rPr>
          <w:rFonts w:asciiTheme="majorEastAsia" w:eastAsiaTheme="majorEastAsia" w:hAnsiTheme="majorEastAsia" w:hint="eastAsia"/>
          <w:b/>
          <w:sz w:val="30"/>
          <w:szCs w:val="30"/>
        </w:rPr>
        <w:t>关键学习能力</w:t>
      </w:r>
      <w:r w:rsidR="0085246C" w:rsidRPr="00EE226A">
        <w:rPr>
          <w:rFonts w:asciiTheme="majorEastAsia" w:eastAsiaTheme="majorEastAsia" w:hAnsiTheme="majorEastAsia" w:hint="eastAsia"/>
          <w:b/>
          <w:sz w:val="30"/>
          <w:szCs w:val="30"/>
        </w:rPr>
        <w:t>和深度教学</w:t>
      </w:r>
      <w:r w:rsidRPr="00EE226A">
        <w:rPr>
          <w:rFonts w:asciiTheme="majorEastAsia" w:eastAsiaTheme="majorEastAsia" w:hAnsiTheme="majorEastAsia" w:hint="eastAsia"/>
          <w:b/>
          <w:sz w:val="30"/>
          <w:szCs w:val="30"/>
        </w:rPr>
        <w:t>的概念浅析</w:t>
      </w:r>
    </w:p>
    <w:p w:rsidR="002D7E19" w:rsidRDefault="002D7E19" w:rsidP="00897343">
      <w:pPr>
        <w:spacing w:line="360" w:lineRule="auto"/>
        <w:ind w:firstLineChars="200" w:firstLine="440"/>
        <w:rPr>
          <w:rFonts w:hint="eastAsia"/>
        </w:rPr>
      </w:pPr>
      <w:r>
        <w:rPr>
          <w:rFonts w:hint="eastAsia"/>
        </w:rPr>
        <w:t>随着新课程改革的实施，要求的新课堂转型，对于接下来的教育教学新挑战，难以绕开核心素养和深度学习等重要概念及其内涵。检验教育质量的手段越来越多元化，但是其标准和核心依然是学生的核心素养和关键学习能力的培养和形成，学生所能达到的关键学习能力和学习素养是我国教育领域接轨世界的重要环节。</w:t>
      </w:r>
    </w:p>
    <w:p w:rsidR="002D7E19" w:rsidRDefault="002D7E19" w:rsidP="00897343">
      <w:pPr>
        <w:spacing w:line="360" w:lineRule="auto"/>
        <w:ind w:firstLineChars="200" w:firstLine="440"/>
        <w:rPr>
          <w:rFonts w:hint="eastAsia"/>
        </w:rPr>
      </w:pPr>
      <w:r>
        <w:rPr>
          <w:rFonts w:hint="eastAsia"/>
        </w:rPr>
        <w:t>一：基于核心素养的关键学习能力概念浅析</w:t>
      </w:r>
    </w:p>
    <w:p w:rsidR="002D7E19" w:rsidRDefault="002D7E19" w:rsidP="00897343">
      <w:pPr>
        <w:spacing w:line="360" w:lineRule="auto"/>
        <w:ind w:firstLineChars="200" w:firstLine="440"/>
        <w:rPr>
          <w:rFonts w:hint="eastAsia"/>
        </w:rPr>
      </w:pPr>
      <w:r>
        <w:rPr>
          <w:rFonts w:hint="eastAsia"/>
        </w:rPr>
        <w:t>基于核心素养的关键学习能力是学生借助学校，教师所形成的解决问题的素养与能力。如：基于核心素养的关键学习能力是一种跨学科素养，强调各学科都可以发展的、对学生最有用的东西；它不光适用于特定情境、特定学科、或者特定人群的特殊素养和能力，而是适用于一切情境的解决问题的分析能力与应用能力。在笔者看来，按照学科教学规律关于教学过程中学生应该掌握，形成，并具备的能力，涉及学生知识、技能、情感态度价值观等多方面能力的要求。是个体能够适应现在或未来社会，培养健全的个体的重要依托。</w:t>
      </w:r>
    </w:p>
    <w:p w:rsidR="002D7E19" w:rsidRDefault="0085246C" w:rsidP="00897343">
      <w:pPr>
        <w:spacing w:line="360" w:lineRule="auto"/>
        <w:ind w:firstLineChars="200" w:firstLine="440"/>
        <w:rPr>
          <w:rFonts w:hint="eastAsia"/>
        </w:rPr>
      </w:pPr>
      <w:r>
        <w:rPr>
          <w:rFonts w:hint="eastAsia"/>
        </w:rPr>
        <w:t>二：深度教学</w:t>
      </w:r>
      <w:r w:rsidR="002D7E19">
        <w:rPr>
          <w:rFonts w:hint="eastAsia"/>
        </w:rPr>
        <w:t>的概念浅析</w:t>
      </w:r>
    </w:p>
    <w:p w:rsidR="002D7E19" w:rsidRDefault="00897343" w:rsidP="00897343">
      <w:pPr>
        <w:spacing w:line="360" w:lineRule="auto"/>
        <w:ind w:firstLineChars="200" w:firstLine="440"/>
        <w:rPr>
          <w:rFonts w:hint="eastAsia"/>
        </w:rPr>
      </w:pPr>
      <w:r>
        <w:rPr>
          <w:rFonts w:hint="eastAsia"/>
        </w:rPr>
        <w:t>所谓“</w:t>
      </w:r>
      <w:r w:rsidR="0085246C">
        <w:rPr>
          <w:rFonts w:hint="eastAsia"/>
        </w:rPr>
        <w:t>深度教学</w:t>
      </w:r>
      <w:r>
        <w:rPr>
          <w:rFonts w:hint="eastAsia"/>
        </w:rPr>
        <w:t>”，是指教师借助一定的情景和教学手段带领学生超越表层的知识符号学习，进入知识内在的逻辑形式和意义领域，挖掘知识内涵的丰富价值，深度完整的实现知识教学对学生的发展价值。深度学习并不追求教学内容的深度和难点，而是针对传统教学过于注重表层的符号教学而提出来的。对于学生的全面发展具有重要意义。事实上，我国新课程强调的知识与技能、过程与方法、情感态度价值观三个维度的课程目标，充分体现了知识的内在结构和对知识教学价值的要求。</w:t>
      </w:r>
    </w:p>
    <w:p w:rsidR="002D5624" w:rsidRDefault="002D5624" w:rsidP="00897343">
      <w:pPr>
        <w:spacing w:line="360" w:lineRule="auto"/>
        <w:ind w:firstLineChars="200" w:firstLine="440"/>
        <w:rPr>
          <w:rFonts w:hint="eastAsia"/>
        </w:rPr>
      </w:pPr>
      <w:r>
        <w:rPr>
          <w:rFonts w:hint="eastAsia"/>
        </w:rPr>
        <w:t>三：</w:t>
      </w:r>
      <w:r w:rsidR="0085246C">
        <w:rPr>
          <w:rFonts w:hint="eastAsia"/>
        </w:rPr>
        <w:t>深度教学</w:t>
      </w:r>
      <w:r>
        <w:rPr>
          <w:rFonts w:hint="eastAsia"/>
        </w:rPr>
        <w:t>有利于学生关键能力的培养实现</w:t>
      </w:r>
    </w:p>
    <w:p w:rsidR="002D5624" w:rsidRDefault="002D5624" w:rsidP="00897343">
      <w:pPr>
        <w:spacing w:line="360" w:lineRule="auto"/>
        <w:ind w:firstLineChars="200" w:firstLine="440"/>
        <w:rPr>
          <w:rFonts w:hint="eastAsia"/>
        </w:rPr>
      </w:pPr>
      <w:r>
        <w:rPr>
          <w:rFonts w:hint="eastAsia"/>
        </w:rPr>
        <w:lastRenderedPageBreak/>
        <w:t>深度学习有助于教师确定自己在教学中的位置与方向，关注学生的多方面发展和关键学习能力的培养，深度教学是对传统教学的超越，它摒弃知识的灌输和重复训练，强调教学关注学生的经历和获取过程，发展深度，重视挖掘学生的个体内在意志和与世界的关联性。深度教学所关注的不同维度，不同层次的目标，从而全面发展学生的“德智体美劳”。深度教学注重学生与世界的关联。关照个体“生活经验”。当然，从结果上看，深度教学能够培养学生对于知识学习和探究的兴趣。</w:t>
      </w:r>
      <w:r w:rsidR="00EE226A">
        <w:rPr>
          <w:rFonts w:hint="eastAsia"/>
        </w:rPr>
        <w:t>由此，学生的知识学习也不再是枯燥乏味，而是更有诗意和乐趣。</w:t>
      </w:r>
    </w:p>
    <w:p w:rsidR="002D5624" w:rsidRDefault="002D5624" w:rsidP="00897343">
      <w:pPr>
        <w:spacing w:line="360" w:lineRule="auto"/>
        <w:ind w:firstLineChars="200" w:firstLine="440"/>
        <w:rPr>
          <w:rFonts w:hint="eastAsia"/>
        </w:rPr>
      </w:pPr>
    </w:p>
    <w:p w:rsidR="002D7E19" w:rsidRDefault="002D7E19" w:rsidP="00897343">
      <w:pPr>
        <w:spacing w:line="360" w:lineRule="auto"/>
        <w:ind w:firstLineChars="200" w:firstLine="440"/>
      </w:pPr>
    </w:p>
    <w:sectPr w:rsidR="002D7E1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424C2"/>
    <w:rsid w:val="002D5624"/>
    <w:rsid w:val="002D7E19"/>
    <w:rsid w:val="00323B43"/>
    <w:rsid w:val="003D37D8"/>
    <w:rsid w:val="00426133"/>
    <w:rsid w:val="004358AB"/>
    <w:rsid w:val="00705A59"/>
    <w:rsid w:val="007473FE"/>
    <w:rsid w:val="0085246C"/>
    <w:rsid w:val="00897343"/>
    <w:rsid w:val="008B7726"/>
    <w:rsid w:val="00C91C3F"/>
    <w:rsid w:val="00D31D50"/>
    <w:rsid w:val="00DD4C18"/>
    <w:rsid w:val="00EE2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896</Words>
  <Characters>896</Characters>
  <Application>Microsoft Office Word</Application>
  <DocSecurity>0</DocSecurity>
  <Lines>29</Lines>
  <Paragraphs>8</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2020-02-24T09:27:00Z</dcterms:modified>
</cp:coreProperties>
</file>