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2639" w:firstLineChars="939"/>
        <w:rPr>
          <w:rFonts w:hint="eastAsia" w:ascii="宋体" w:hAnsi="宋体"/>
          <w:b/>
          <w:szCs w:val="21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 xml:space="preserve">6.1函数（1）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练习</w:t>
      </w:r>
      <w:bookmarkEnd w:id="0"/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Cs w:val="21"/>
        </w:rPr>
        <w:t xml:space="preserve">                        </w:t>
      </w:r>
    </w:p>
    <w:p>
      <w:pPr>
        <w:spacing w:line="420" w:lineRule="exact"/>
        <w:ind w:firstLine="2520" w:firstLineChars="1200"/>
        <w:rPr>
          <w:rFonts w:hint="eastAsia" w:ascii="宋体" w:hAnsi="宋体"/>
          <w:b/>
          <w:szCs w:val="21"/>
        </w:rPr>
      </w:pPr>
      <w:r>
        <w:rPr>
          <w:rFonts w:ascii="宋体" w:hAnsi="宋体"/>
          <w:szCs w:val="21"/>
        </w:rPr>
        <w:t>班级：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 姓名：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</w:t>
      </w:r>
    </w:p>
    <w:p>
      <w:pPr>
        <w:spacing w:line="420" w:lineRule="exac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1．</w:t>
      </w:r>
      <w:r>
        <w:rPr>
          <w:rFonts w:ascii="宋体" w:hAnsi="宋体"/>
          <w:szCs w:val="21"/>
        </w:rPr>
        <w:t>在圆的周长公式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  <w:szCs w:val="21"/>
        </w:rPr>
        <w:t>中，下列说法正确的是（    ）</w:t>
      </w:r>
    </w:p>
    <w:p>
      <w:pPr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.常量为2，变量为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3pt;width:31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        </w:t>
      </w:r>
      <w:r>
        <w:rPr>
          <w:rFonts w:ascii="宋体" w:hAnsi="宋体"/>
          <w:i/>
          <w:szCs w:val="21"/>
        </w:rPr>
        <w:t>B</w:t>
      </w:r>
      <w:r>
        <w:rPr>
          <w:rFonts w:ascii="宋体" w:hAnsi="宋体"/>
          <w:szCs w:val="21"/>
        </w:rPr>
        <w:t>.常量为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/>
          <w:szCs w:val="21"/>
        </w:rPr>
        <w:t>变量为</w:t>
      </w:r>
      <w:r>
        <w:rPr>
          <w:rFonts w:ascii="宋体" w:hAnsi="宋体"/>
          <w:position w:val="-10"/>
          <w:szCs w:val="21"/>
        </w:rPr>
        <w:object>
          <v:shape id="_x0000_i1028" o:spt="75" type="#_x0000_t75" style="height:13pt;width:19pt;" o:ole="t" filled="f" o:preferrelative="t" stroked="f" coordsize="21600,21600">
            <v:path/>
            <v:fill on="f" alignshape="1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i/>
          <w:szCs w:val="21"/>
        </w:rPr>
        <w:t>C</w:t>
      </w:r>
      <w:r>
        <w:rPr>
          <w:rFonts w:ascii="宋体" w:hAnsi="宋体"/>
          <w:szCs w:val="21"/>
        </w:rPr>
        <w:t>.常量为</w:t>
      </w:r>
      <w:r>
        <w:rPr>
          <w:rFonts w:ascii="宋体" w:hAnsi="宋体"/>
          <w:position w:val="-10"/>
          <w:szCs w:val="21"/>
        </w:rPr>
        <w:object>
          <v:shape id="_x0000_i1029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宋体" w:hAnsi="宋体"/>
          <w:szCs w:val="21"/>
        </w:rPr>
        <w:t>，变量为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      </w:t>
      </w:r>
      <w:r>
        <w:rPr>
          <w:rFonts w:ascii="宋体" w:hAnsi="宋体"/>
          <w:i/>
          <w:szCs w:val="21"/>
        </w:rPr>
        <w:t>D</w:t>
      </w:r>
      <w:r>
        <w:rPr>
          <w:rFonts w:ascii="宋体" w:hAnsi="宋体"/>
          <w:szCs w:val="21"/>
        </w:rPr>
        <w:t>.以上答案都不对</w:t>
      </w:r>
    </w:p>
    <w:p>
      <w:pPr>
        <w:numPr>
          <w:ilvl w:val="0"/>
          <w:numId w:val="1"/>
        </w:numPr>
        <w:spacing w:line="420" w:lineRule="exact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一辆汽车以6</w:t>
      </w:r>
      <w:r>
        <w:rPr>
          <w:rFonts w:hint="eastAsia"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km</w:t>
      </w:r>
      <w:r>
        <w:rPr>
          <w:rFonts w:ascii="宋体" w:hAnsi="宋体"/>
          <w:szCs w:val="21"/>
        </w:rPr>
        <w:t>/</w:t>
      </w:r>
      <w:r>
        <w:rPr>
          <w:rFonts w:ascii="宋体" w:hAnsi="宋体"/>
          <w:i/>
          <w:szCs w:val="21"/>
        </w:rPr>
        <w:t>h</w:t>
      </w:r>
      <w:r>
        <w:rPr>
          <w:rFonts w:ascii="宋体" w:hAnsi="宋体"/>
          <w:szCs w:val="21"/>
        </w:rPr>
        <w:t>的速度行驶</w:t>
      </w:r>
      <w:r>
        <w:rPr>
          <w:rFonts w:ascii="宋体" w:hAnsi="宋体"/>
          <w:i/>
          <w:szCs w:val="21"/>
        </w:rPr>
        <w:t>,</w:t>
      </w:r>
      <w:r>
        <w:rPr>
          <w:rFonts w:ascii="宋体" w:hAnsi="宋体"/>
          <w:szCs w:val="21"/>
        </w:rPr>
        <w:t>设行驶的路程为</w:t>
      </w:r>
      <w:r>
        <w:rPr>
          <w:rFonts w:ascii="宋体" w:hAnsi="宋体"/>
          <w:i/>
          <w:szCs w:val="21"/>
        </w:rPr>
        <w:t>s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km</w:t>
      </w:r>
      <w:r>
        <w:rPr>
          <w:rFonts w:ascii="宋体" w:hAnsi="宋体"/>
          <w:szCs w:val="21"/>
        </w:rPr>
        <w:t>），行驶的时间为</w:t>
      </w:r>
      <w:r>
        <w:rPr>
          <w:rFonts w:ascii="宋体" w:hAnsi="宋体"/>
          <w:i/>
          <w:szCs w:val="21"/>
        </w:rPr>
        <w:t>t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h</w:t>
      </w:r>
      <w:r>
        <w:rPr>
          <w:rFonts w:ascii="宋体" w:hAnsi="宋体"/>
          <w:szCs w:val="21"/>
        </w:rPr>
        <w:t>），则</w:t>
      </w:r>
      <w:r>
        <w:rPr>
          <w:rFonts w:ascii="宋体" w:hAnsi="宋体"/>
          <w:i/>
          <w:szCs w:val="21"/>
        </w:rPr>
        <w:t>s</w:t>
      </w:r>
      <w:r>
        <w:rPr>
          <w:rFonts w:ascii="宋体" w:hAnsi="宋体"/>
          <w:szCs w:val="21"/>
        </w:rPr>
        <w:t>与</w:t>
      </w:r>
      <w:r>
        <w:rPr>
          <w:rFonts w:ascii="宋体" w:hAnsi="宋体"/>
          <w:i/>
          <w:szCs w:val="21"/>
        </w:rPr>
        <w:t>t</w:t>
      </w:r>
      <w:r>
        <w:rPr>
          <w:rFonts w:ascii="宋体" w:hAnsi="宋体"/>
          <w:szCs w:val="21"/>
        </w:rPr>
        <w:t>的关系式为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，自变量是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 xml:space="preserve"> .</w:t>
      </w:r>
    </w:p>
    <w:p>
      <w:pPr>
        <w:numPr>
          <w:ilvl w:val="0"/>
          <w:numId w:val="1"/>
        </w:numPr>
        <w:spacing w:line="42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圆面积S与直径d之间的函数关系是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，自变量是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，函数是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 xml:space="preserve"> .</w:t>
      </w:r>
    </w:p>
    <w:p>
      <w:pPr>
        <w:numPr>
          <w:ilvl w:val="0"/>
          <w:numId w:val="1"/>
        </w:numPr>
        <w:spacing w:line="42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某种矿泉水每瓶1.2元，总销售额y（元）与售出瓶数x之间的函数关系是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，自变量是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，函数是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 xml:space="preserve"> .</w:t>
      </w:r>
    </w:p>
    <w:p>
      <w:pPr>
        <w:numPr>
          <w:ilvl w:val="0"/>
          <w:numId w:val="1"/>
        </w:numPr>
        <w:spacing w:line="420" w:lineRule="exact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声音在常温下的传播速度是340m/s，写出传播距离s（m）与时间t（s）之间的关系式是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，</w:t>
      </w:r>
      <w:r>
        <w:rPr>
          <w:rFonts w:hint="eastAsia" w:ascii="宋体" w:hAnsi="宋体"/>
          <w:szCs w:val="21"/>
        </w:rPr>
        <w:t>常量是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自变量是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，函数是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 .</w:t>
      </w:r>
      <w:r>
        <w:rPr>
          <w:rFonts w:hint="eastAsia" w:ascii="宋体" w:hAnsi="宋体"/>
          <w:szCs w:val="21"/>
        </w:rPr>
        <w:t>如果听到雷声比看到闪电延迟了7s，则雷电大约离观察者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m。</w:t>
      </w:r>
    </w:p>
    <w:p>
      <w:pPr>
        <w:spacing w:line="420" w:lineRule="exact"/>
        <w:rPr>
          <w:rFonts w:hint="eastAsia" w:ascii="宋体" w:hAnsi="宋体"/>
          <w:iCs/>
          <w:szCs w:val="21"/>
        </w:rPr>
      </w:pPr>
      <w:r>
        <w:rPr>
          <w:rFonts w:hint="eastAsia" w:ascii="宋体" w:hAnsi="宋体"/>
          <w:szCs w:val="21"/>
        </w:rPr>
        <w:t>6.矩</w:t>
      </w:r>
      <w:r>
        <w:rPr>
          <w:rFonts w:ascii="宋体" w:hAnsi="宋体"/>
          <w:szCs w:val="21"/>
        </w:rPr>
        <w:t>形的宽为6</w:t>
      </w:r>
      <w:r>
        <w:rPr>
          <w:rFonts w:ascii="宋体" w:hAnsi="宋体"/>
          <w:i/>
          <w:szCs w:val="21"/>
        </w:rPr>
        <w:t>cm,</w:t>
      </w:r>
      <w:r>
        <w:rPr>
          <w:rFonts w:ascii="宋体" w:hAnsi="宋体"/>
          <w:szCs w:val="21"/>
        </w:rPr>
        <w:t>则它的周长</w:t>
      </w:r>
      <w:r>
        <w:rPr>
          <w:rFonts w:ascii="宋体" w:hAnsi="宋体"/>
          <w:i/>
          <w:iCs/>
          <w:szCs w:val="21"/>
        </w:rPr>
        <w:t>L</w:t>
      </w:r>
      <w:r>
        <w:rPr>
          <w:rFonts w:ascii="宋体" w:hAnsi="宋体"/>
          <w:szCs w:val="21"/>
        </w:rPr>
        <w:t>与长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</w:rPr>
        <w:t>之间的关系为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iCs/>
          <w:szCs w:val="21"/>
        </w:rPr>
        <w:t>=8时，</w:t>
      </w:r>
      <w:r>
        <w:rPr>
          <w:rFonts w:ascii="宋体" w:hAnsi="宋体"/>
          <w:i/>
          <w:iCs/>
          <w:szCs w:val="21"/>
        </w:rPr>
        <w:t>L</w:t>
      </w:r>
      <w:r>
        <w:rPr>
          <w:rFonts w:hint="eastAsia" w:ascii="宋体" w:hAnsi="宋体"/>
          <w:iCs/>
          <w:szCs w:val="21"/>
        </w:rPr>
        <w:t>=</w:t>
      </w:r>
      <w:r>
        <w:rPr>
          <w:rFonts w:hint="eastAsia" w:ascii="宋体" w:hAnsi="宋体"/>
          <w:iCs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.</w:t>
      </w:r>
    </w:p>
    <w:p>
      <w:pPr>
        <w:spacing w:line="420" w:lineRule="exact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7.按下图的运算程序，输入一个实数</w:t>
      </w:r>
      <w:r>
        <w:rPr>
          <w:rFonts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，便可输出一个相应的实数</w:t>
      </w:r>
      <w:r>
        <w:rPr>
          <w:rFonts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，若输入值为9，则输出的值</w:t>
      </w:r>
      <w:r>
        <w:rPr>
          <w:rFonts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3pt;width:11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1pt;width:10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之间的关系式为</w:t>
      </w:r>
      <w:r>
        <w:rPr>
          <w:rFonts w:hint="eastAsia" w:ascii="宋体" w:hAnsi="宋体"/>
          <w:szCs w:val="21"/>
          <w:u w:val="single"/>
        </w:rPr>
        <w:t xml:space="preserve">                           </w:t>
      </w:r>
      <w:r>
        <w:rPr>
          <w:rFonts w:ascii="宋体" w:hAnsi="宋体"/>
          <w:szCs w:val="21"/>
        </w:rPr>
        <w:t>.</w:t>
      </w:r>
    </w:p>
    <w:p>
      <w:pPr>
        <w:spacing w:line="4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137160</wp:posOffset>
                </wp:positionV>
                <wp:extent cx="571500" cy="297180"/>
                <wp:effectExtent l="4445" t="4445" r="8255" b="158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输出y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pt;margin-top:10.8pt;height:23.4pt;width:45pt;z-index:251663360;mso-width-relative:page;mso-height-relative:page;" coordsize="21600,21600" o:gfxdata="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U1PdPZAAAACQEAAA8AAAAAAAAAAQAgAAAAIgAAAGRycy9kb3ducmV2LnhtbFBLAQIU&#10;ABQAAAAIAIdO4kBPwa4X8gEAAOcDAAAOAAAAAAAAAAEAIAAAACgBAABkcnMvZTJvRG9jLnhtbFBL&#10;BQYAAAAABgAGAFkBAACM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输出y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137160</wp:posOffset>
                </wp:positionV>
                <wp:extent cx="457200" cy="297180"/>
                <wp:effectExtent l="4445" t="4445" r="8255" b="158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—4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pt;margin-top:10.8pt;height:23.4pt;width:36pt;z-index:251662336;mso-width-relative:page;mso-height-relative:page;" coordsize="21600,21600" o:gfxdata="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mZaFtgAAAAJAQAADwAAAAAAAAABACAAAAAiAAAAZHJzL2Rvd25yZXYueG1sUEsBAhQA&#10;FAAAAAgAh07iQBPhQzzyAQAA5wMAAA4AAAAAAAAAAQAgAAAAJwEAAGRycy9lMm9Eb2MueG1sUEsF&#10;BgAAAAAGAAYAWQEAAIs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—4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457200" cy="297180"/>
                <wp:effectExtent l="4445" t="4445" r="8255" b="158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pt;margin-top:10.8pt;height:23.4pt;width:36pt;z-index:251661312;mso-width-relative:page;mso-height-relative:page;" coordsize="21600,21600" o:gfxdata="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pvbDZAAAACQEAAA8AAAAAAAAAAQAgAAAAIgAAAGRycy9kb3ducmV2LnhtbFBLAQIU&#10;ABQAAAAIAIdO4kBn2PLN8gEAAOcDAAAOAAAAAAAAAAEAIAAAACgBAABkcnMvZTJvRG9jLnhtbFBL&#10;BQYAAAAABgAGAFkBAACM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 w:ascii="宋体" w:hAnsi="宋体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571500" cy="297180"/>
                <wp:effectExtent l="4445" t="4445" r="8255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输入x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0.8pt;height:23.4pt;width:45pt;z-index:251659264;mso-width-relative:page;mso-height-relative:page;" coordsize="21600,21600" o:gfxdata="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zIrL1QAAAAUBAAAPAAAAAAAAAAEAIAAAACIAAABkcnMvZG93bnJldi54bWxQSwECFAAUAAAA&#10;CACHTuJAKO1fAPEBAADnAwAADgAAAAAAAAABACAAAAAkAQAAZHJzL2Uyb0RvYy54bWxQSwUGAAAA&#10;AAYABgBZAQAAhw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输入x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43180</wp:posOffset>
                </wp:positionV>
                <wp:extent cx="434340" cy="497205"/>
                <wp:effectExtent l="5080" t="5080" r="5080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position w:val="-8"/>
                              </w:rPr>
                              <w:object>
                                <v:shape id="_x0000_i1033" o:spt="75" type="#_x0000_t75" style="height:18pt;width:1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22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33" DrawAspect="Content" ObjectID="_1468075733" r:id="rId21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3.4pt;height:39.15pt;width:34.2pt;mso-wrap-style:none;z-index:251660288;mso-width-relative:page;mso-height-relative:page;" coordsize="21600,21600" o:gfxdata="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GGMzbZAAAACAEAAA8AAAAAAAAAAQAgAAAAIgAAAGRycy9kb3du&#10;cmV2LnhtbFBLAQIUABQAAAAIAIdO4kBwTqOH/gEAAA0EAAAOAAAAAAAAAAEAIAAAACgBAABkcnMv&#10;ZTJvRG9jLnhtbFBLBQYAAAAABgAGAFkBAACYBQAAAAA=&#10;">
                <v:path/>
                <v:fill focussize="0,0"/>
                <v:stroke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position w:val="-8"/>
                        </w:rPr>
                        <w:object>
                          <v:shape id="_x0000_i1033" o:spt="75" type="#_x0000_t75" style="height:18pt;width:19pt;" o:ole="t" filled="f" o:preferrelative="t" stroked="f" coordsize="21600,21600">
                            <v:path/>
                            <v:fill on="f" alignshape="1" focussize="0,0"/>
                            <v:stroke on="f"/>
                            <v:imagedata r:id="rId22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33" DrawAspect="Content" ObjectID="_1468075734" r:id="rId23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ind w:firstLine="1008" w:firstLineChars="4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→         →         →        →</w:t>
      </w:r>
    </w:p>
    <w:p>
      <w:pPr>
        <w:spacing w:line="420" w:lineRule="exact"/>
        <w:rPr>
          <w:rFonts w:hint="eastAsia" w:ascii="宋体" w:hAnsi="宋体"/>
          <w:szCs w:val="21"/>
        </w:rPr>
      </w:pPr>
    </w:p>
    <w:p>
      <w:pPr>
        <w:tabs>
          <w:tab w:val="left" w:pos="4965"/>
        </w:tabs>
        <w:spacing w:line="420" w:lineRule="exact"/>
        <w:ind w:left="105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 w:ascii="宋体" w:hAnsi="宋体"/>
          <w:szCs w:val="21"/>
        </w:rPr>
        <w:t>用60</w:t>
      </w: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的篱笆围成矩形，使矩形一边靠墙，另三边用篱笆围成。</w:t>
      </w:r>
    </w:p>
    <w:p>
      <w:pPr>
        <w:tabs>
          <w:tab w:val="left" w:pos="4965"/>
        </w:tabs>
        <w:spacing w:line="420" w:lineRule="exact"/>
        <w:ind w:left="105" w:left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(1)写出矩形面积</w:t>
      </w:r>
      <w:r>
        <w:rPr>
          <w:rFonts w:ascii="宋体" w:hAnsi="宋体"/>
          <w:i/>
          <w:szCs w:val="21"/>
        </w:rPr>
        <w:t>S</w:t>
      </w:r>
      <w:r>
        <w:rPr>
          <w:rFonts w:hint="eastAsia" w:ascii="宋体" w:hAnsi="宋体"/>
          <w:szCs w:val="21"/>
        </w:rPr>
        <w:t>与平行于墙的一边长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的关系式；</w:t>
      </w:r>
    </w:p>
    <w:p>
      <w:pPr>
        <w:tabs>
          <w:tab w:val="left" w:pos="4965"/>
        </w:tabs>
        <w:spacing w:line="420" w:lineRule="exact"/>
        <w:ind w:left="105" w:left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(2)写出矩形面积</w:t>
      </w:r>
      <w:r>
        <w:rPr>
          <w:rFonts w:ascii="宋体" w:hAnsi="宋体"/>
          <w:i/>
          <w:szCs w:val="21"/>
        </w:rPr>
        <w:t>S</w:t>
      </w:r>
      <w:r>
        <w:rPr>
          <w:rFonts w:hint="eastAsia" w:ascii="宋体" w:hAnsi="宋体"/>
          <w:szCs w:val="21"/>
        </w:rPr>
        <w:t xml:space="preserve">与垂直于墙的一边长 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的关系式。并指出两式中的变量与常量，函数与自变量。</w:t>
      </w:r>
    </w:p>
    <w:p>
      <w:pPr>
        <w:spacing w:line="420" w:lineRule="exact"/>
        <w:rPr>
          <w:rFonts w:hint="eastAsia" w:ascii="宋体" w:hAnsi="宋体" w:cs="宋体"/>
          <w:szCs w:val="21"/>
        </w:rPr>
      </w:pPr>
    </w:p>
    <w:p>
      <w:pPr>
        <w:spacing w:line="420" w:lineRule="exact"/>
        <w:rPr>
          <w:rFonts w:hint="eastAsia" w:ascii="宋体" w:hAnsi="宋体"/>
          <w:b/>
          <w:color w:val="000000"/>
          <w:szCs w:val="21"/>
        </w:rPr>
      </w:pPr>
    </w:p>
    <w:p>
      <w:pPr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685800</wp:posOffset>
            </wp:positionH>
            <wp:positionV relativeFrom="paragraph">
              <wp:posOffset>144780</wp:posOffset>
            </wp:positionV>
            <wp:extent cx="4000500" cy="752475"/>
            <wp:effectExtent l="0" t="0" r="0" b="9525"/>
            <wp:wrapNone/>
            <wp:docPr id="3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9.下面是用棋子摆成的“上”字：</w:t>
      </w:r>
    </w:p>
    <w:p>
      <w:pPr>
        <w:spacing w:line="420" w:lineRule="exact"/>
        <w:ind w:left="420" w:leftChars="200" w:firstLine="840" w:firstLineChars="400"/>
        <w:rPr>
          <w:rFonts w:hint="eastAsia" w:ascii="宋体" w:hAnsi="宋体"/>
          <w:szCs w:val="21"/>
        </w:rPr>
      </w:pPr>
    </w:p>
    <w:p>
      <w:pPr>
        <w:spacing w:line="420" w:lineRule="exact"/>
        <w:ind w:left="420" w:leftChars="200" w:firstLine="840" w:firstLineChars="400"/>
        <w:rPr>
          <w:rFonts w:hint="eastAsia" w:ascii="宋体" w:hAnsi="宋体"/>
          <w:szCs w:val="21"/>
        </w:rPr>
      </w:pPr>
    </w:p>
    <w:p>
      <w:pPr>
        <w:spacing w:line="420" w:lineRule="exact"/>
        <w:rPr>
          <w:rFonts w:hint="eastAsia" w:ascii="宋体" w:hAnsi="宋体"/>
          <w:b/>
          <w:szCs w:val="21"/>
        </w:rPr>
      </w:pPr>
    </w:p>
    <w:p>
      <w:pPr>
        <w:spacing w:line="420" w:lineRule="exact"/>
        <w:ind w:firstLine="930" w:firstLineChars="44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第一个“上”字   第二个“上”字　 第三个“上”字</w:t>
      </w:r>
      <w:r>
        <w:rPr>
          <w:rFonts w:ascii="宋体" w:hAnsi="宋体"/>
          <w:b/>
          <w:szCs w:val="21"/>
        </w:rPr>
        <w:br w:type="textWrapping"/>
      </w:r>
      <w:r>
        <w:rPr>
          <w:rFonts w:hint="eastAsia" w:ascii="宋体" w:hAnsi="宋体"/>
          <w:szCs w:val="21"/>
        </w:rPr>
        <w:t>如果按照以上规律继续摆下去，那么通过观察，可以发现：</w:t>
      </w:r>
    </w:p>
    <w:p>
      <w:pPr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（1）第四、第五个“上”字分别需用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枚棋子；</w:t>
      </w:r>
    </w:p>
    <w:p>
      <w:pPr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（2）第</w:t>
      </w:r>
      <w:r>
        <w:rPr>
          <w:rFonts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个“上”字需用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枚棋子．</w:t>
      </w:r>
    </w:p>
    <w:p/>
    <w:sectPr>
      <w:head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7CD5"/>
    <w:multiLevelType w:val="singleLevel"/>
    <w:tmpl w:val="56527CD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E0398"/>
    <w:rsid w:val="479E03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0.png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2020-02-23T03:49:00Z</dcterms:created>
  <dc:creator>椛落、莫相离~</dc:creator>
  <cp:lastModifiedBy>椛落、莫相离~</cp:lastModifiedBy>
  <dcterms:modified xsi:type="dcterms:W3CDTF">2020-02-23T03:51:21Z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