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83" w:rsidRPr="00E825EF" w:rsidRDefault="008D1383" w:rsidP="008D1383">
      <w:pPr>
        <w:jc w:val="center"/>
        <w:rPr>
          <w:b/>
          <w:sz w:val="32"/>
          <w:szCs w:val="32"/>
        </w:rPr>
      </w:pPr>
      <w:r w:rsidRPr="00E825EF">
        <w:rPr>
          <w:rFonts w:hint="eastAsia"/>
          <w:b/>
          <w:sz w:val="32"/>
          <w:szCs w:val="32"/>
        </w:rPr>
        <w:t>第</w:t>
      </w:r>
      <w:r>
        <w:rPr>
          <w:rFonts w:hint="eastAsia"/>
          <w:b/>
          <w:sz w:val="32"/>
          <w:szCs w:val="32"/>
        </w:rPr>
        <w:t>十</w:t>
      </w:r>
      <w:r w:rsidR="00561F91">
        <w:rPr>
          <w:rFonts w:hint="eastAsia"/>
          <w:b/>
          <w:sz w:val="32"/>
          <w:szCs w:val="32"/>
        </w:rPr>
        <w:t>二</w:t>
      </w:r>
      <w:r w:rsidRPr="00E825EF">
        <w:rPr>
          <w:rFonts w:hint="eastAsia"/>
          <w:b/>
          <w:sz w:val="32"/>
          <w:szCs w:val="32"/>
        </w:rPr>
        <w:t>届“</w:t>
      </w:r>
      <w:r w:rsidR="00561F91">
        <w:rPr>
          <w:rFonts w:hint="eastAsia"/>
          <w:b/>
          <w:sz w:val="32"/>
          <w:szCs w:val="32"/>
        </w:rPr>
        <w:t>龙小追梦人</w:t>
      </w:r>
      <w:r w:rsidR="00561F91">
        <w:rPr>
          <w:rFonts w:hint="eastAsia"/>
          <w:b/>
          <w:sz w:val="32"/>
          <w:szCs w:val="32"/>
        </w:rPr>
        <w:t xml:space="preserve"> </w:t>
      </w:r>
      <w:r w:rsidR="00561F91">
        <w:rPr>
          <w:rFonts w:hint="eastAsia"/>
          <w:b/>
          <w:sz w:val="32"/>
          <w:szCs w:val="32"/>
        </w:rPr>
        <w:t>诗意新风尚</w:t>
      </w:r>
      <w:r w:rsidRPr="00E825EF">
        <w:rPr>
          <w:rFonts w:hint="eastAsia"/>
          <w:b/>
          <w:sz w:val="32"/>
          <w:szCs w:val="32"/>
        </w:rPr>
        <w:t>”优秀团队</w:t>
      </w:r>
      <w:r w:rsidR="00561F91">
        <w:rPr>
          <w:rFonts w:hint="eastAsia"/>
          <w:b/>
          <w:sz w:val="32"/>
          <w:szCs w:val="32"/>
        </w:rPr>
        <w:t>、项目</w:t>
      </w:r>
      <w:r w:rsidRPr="00E825EF">
        <w:rPr>
          <w:rFonts w:hint="eastAsia"/>
          <w:b/>
          <w:sz w:val="32"/>
          <w:szCs w:val="32"/>
        </w:rPr>
        <w:t>及个人投票评选</w:t>
      </w:r>
    </w:p>
    <w:p w:rsidR="008D1383" w:rsidRDefault="008D1383" w:rsidP="008D1383">
      <w:pPr>
        <w:jc w:val="center"/>
      </w:pPr>
      <w:r>
        <w:rPr>
          <w:rFonts w:hint="eastAsia"/>
        </w:rPr>
        <w:t>20</w:t>
      </w:r>
      <w:r w:rsidR="00561F91">
        <w:rPr>
          <w:rFonts w:hint="eastAsia"/>
        </w:rPr>
        <w:t>20</w:t>
      </w:r>
      <w:r>
        <w:rPr>
          <w:rFonts w:hint="eastAsia"/>
        </w:rPr>
        <w:t>、</w:t>
      </w:r>
      <w:r>
        <w:rPr>
          <w:rFonts w:hint="eastAsia"/>
        </w:rPr>
        <w:t>1</w:t>
      </w:r>
      <w:r>
        <w:rPr>
          <w:rFonts w:hint="eastAsia"/>
        </w:rPr>
        <w:t>、</w:t>
      </w:r>
      <w:r w:rsidR="00561F91">
        <w:rPr>
          <w:rFonts w:hint="eastAsia"/>
        </w:rPr>
        <w:t>7</w:t>
      </w:r>
    </w:p>
    <w:p w:rsidR="008D1383" w:rsidRDefault="008D1383" w:rsidP="008D1383">
      <w:r w:rsidRPr="00E825EF">
        <w:rPr>
          <w:rFonts w:hint="eastAsia"/>
          <w:b/>
        </w:rPr>
        <w:t>老师们：</w:t>
      </w:r>
      <w:r w:rsidR="00561F91">
        <w:rPr>
          <w:rFonts w:hint="eastAsia"/>
        </w:rPr>
        <w:t>经过前期自主申报和推荐，产生了</w:t>
      </w:r>
      <w:r>
        <w:rPr>
          <w:rFonts w:hint="eastAsia"/>
        </w:rPr>
        <w:t>候选</w:t>
      </w:r>
      <w:r w:rsidR="00561F91">
        <w:rPr>
          <w:rFonts w:hint="eastAsia"/>
        </w:rPr>
        <w:t>优秀追梦</w:t>
      </w:r>
      <w:r>
        <w:rPr>
          <w:rFonts w:hint="eastAsia"/>
        </w:rPr>
        <w:t>团队</w:t>
      </w:r>
      <w:r w:rsidR="00561F91">
        <w:rPr>
          <w:rFonts w:hint="eastAsia"/>
        </w:rPr>
        <w:t>6</w:t>
      </w:r>
      <w:r>
        <w:rPr>
          <w:rFonts w:hint="eastAsia"/>
        </w:rPr>
        <w:t>个，</w:t>
      </w:r>
      <w:r w:rsidR="00561F91">
        <w:rPr>
          <w:rFonts w:hint="eastAsia"/>
        </w:rPr>
        <w:t>诗意新风尚项目</w:t>
      </w:r>
      <w:r w:rsidR="00561F91">
        <w:rPr>
          <w:rFonts w:hint="eastAsia"/>
        </w:rPr>
        <w:t>4</w:t>
      </w:r>
      <w:r w:rsidR="00561F91">
        <w:rPr>
          <w:rFonts w:hint="eastAsia"/>
        </w:rPr>
        <w:t>个，优秀追梦</w:t>
      </w:r>
      <w:r>
        <w:rPr>
          <w:rFonts w:hint="eastAsia"/>
        </w:rPr>
        <w:t>个人</w:t>
      </w:r>
      <w:r w:rsidR="00561F91">
        <w:rPr>
          <w:rFonts w:hint="eastAsia"/>
        </w:rPr>
        <w:t>6</w:t>
      </w:r>
      <w:r>
        <w:rPr>
          <w:rFonts w:hint="eastAsia"/>
        </w:rPr>
        <w:t>个，请大家结合推荐词和他们平时的工作实绩，本着公平、公正</w:t>
      </w:r>
      <w:r w:rsidR="000811FC">
        <w:rPr>
          <w:rFonts w:hint="eastAsia"/>
        </w:rPr>
        <w:t>、鼓励创新创优，</w:t>
      </w:r>
      <w:r>
        <w:rPr>
          <w:rFonts w:hint="eastAsia"/>
        </w:rPr>
        <w:t>并兼顾学校各个方面工作的原则，选出</w:t>
      </w:r>
      <w:r w:rsidR="00A720DA">
        <w:rPr>
          <w:rFonts w:hint="eastAsia"/>
        </w:rPr>
        <w:t>5</w:t>
      </w:r>
      <w:r>
        <w:rPr>
          <w:rFonts w:hint="eastAsia"/>
        </w:rPr>
        <w:t>个优秀</w:t>
      </w:r>
      <w:r w:rsidR="00561F91">
        <w:rPr>
          <w:rFonts w:hint="eastAsia"/>
        </w:rPr>
        <w:t>追梦</w:t>
      </w:r>
      <w:r>
        <w:rPr>
          <w:rFonts w:hint="eastAsia"/>
        </w:rPr>
        <w:t>团队，</w:t>
      </w:r>
      <w:r w:rsidR="00A720DA">
        <w:rPr>
          <w:rFonts w:hint="eastAsia"/>
        </w:rPr>
        <w:t>2</w:t>
      </w:r>
      <w:r w:rsidR="00561F91">
        <w:rPr>
          <w:rFonts w:hint="eastAsia"/>
        </w:rPr>
        <w:t>个诗意新风尚项目，</w:t>
      </w:r>
      <w:r w:rsidR="00561F91">
        <w:rPr>
          <w:rFonts w:hint="eastAsia"/>
        </w:rPr>
        <w:t>3</w:t>
      </w:r>
      <w:r>
        <w:rPr>
          <w:rFonts w:hint="eastAsia"/>
        </w:rPr>
        <w:t>个优秀</w:t>
      </w:r>
      <w:r w:rsidR="00561F91">
        <w:rPr>
          <w:rFonts w:hint="eastAsia"/>
        </w:rPr>
        <w:t>追梦</w:t>
      </w:r>
      <w:r>
        <w:rPr>
          <w:rFonts w:hint="eastAsia"/>
        </w:rPr>
        <w:t>个人</w:t>
      </w:r>
      <w:r>
        <w:rPr>
          <w:rFonts w:hint="eastAsia"/>
        </w:rPr>
        <w:t>(</w:t>
      </w:r>
      <w:r>
        <w:rPr>
          <w:rFonts w:hint="eastAsia"/>
        </w:rPr>
        <w:t>多选或少选均为废票</w:t>
      </w:r>
      <w:r>
        <w:rPr>
          <w:rFonts w:hint="eastAsia"/>
        </w:rPr>
        <w:t>)</w:t>
      </w:r>
      <w:r>
        <w:rPr>
          <w:rFonts w:hint="eastAsia"/>
        </w:rPr>
        <w:t>，最后交给办公室负责人，由办公室负责人交到副校长室！</w:t>
      </w:r>
    </w:p>
    <w:tbl>
      <w:tblPr>
        <w:tblStyle w:val="a3"/>
        <w:tblW w:w="14283" w:type="dxa"/>
        <w:tblLayout w:type="fixed"/>
        <w:tblLook w:val="04A0"/>
      </w:tblPr>
      <w:tblGrid>
        <w:gridCol w:w="675"/>
        <w:gridCol w:w="567"/>
        <w:gridCol w:w="1134"/>
        <w:gridCol w:w="3119"/>
        <w:gridCol w:w="8788"/>
      </w:tblGrid>
      <w:tr w:rsidR="008D1383" w:rsidTr="00F179ED">
        <w:tc>
          <w:tcPr>
            <w:tcW w:w="675" w:type="dxa"/>
            <w:vAlign w:val="center"/>
          </w:tcPr>
          <w:p w:rsidR="008D1383" w:rsidRPr="00D95CFD" w:rsidRDefault="008D1383" w:rsidP="00B06136">
            <w:pPr>
              <w:jc w:val="center"/>
              <w:rPr>
                <w:rFonts w:asciiTheme="minorEastAsia" w:hAnsiTheme="minorEastAsia"/>
                <w:sz w:val="18"/>
                <w:szCs w:val="18"/>
              </w:rPr>
            </w:pPr>
            <w:r w:rsidRPr="00D95CFD">
              <w:rPr>
                <w:rFonts w:asciiTheme="minorEastAsia" w:hAnsiTheme="minorEastAsia" w:hint="eastAsia"/>
                <w:sz w:val="18"/>
                <w:szCs w:val="18"/>
              </w:rPr>
              <w:t>同意打√</w:t>
            </w:r>
          </w:p>
        </w:tc>
        <w:tc>
          <w:tcPr>
            <w:tcW w:w="567" w:type="dxa"/>
            <w:vAlign w:val="center"/>
          </w:tcPr>
          <w:p w:rsidR="008D1383" w:rsidRPr="00D95CFD" w:rsidRDefault="008D1383" w:rsidP="00B06136">
            <w:pPr>
              <w:jc w:val="center"/>
              <w:rPr>
                <w:rFonts w:asciiTheme="minorEastAsia" w:hAnsiTheme="minorEastAsia"/>
                <w:sz w:val="18"/>
                <w:szCs w:val="18"/>
              </w:rPr>
            </w:pPr>
            <w:r w:rsidRPr="00D95CFD">
              <w:rPr>
                <w:rFonts w:asciiTheme="minorEastAsia" w:hAnsiTheme="minorEastAsia" w:hint="eastAsia"/>
                <w:sz w:val="18"/>
                <w:szCs w:val="18"/>
              </w:rPr>
              <w:t>序号</w:t>
            </w:r>
          </w:p>
        </w:tc>
        <w:tc>
          <w:tcPr>
            <w:tcW w:w="1134" w:type="dxa"/>
            <w:vAlign w:val="center"/>
          </w:tcPr>
          <w:p w:rsidR="008D1383" w:rsidRPr="00D95CFD" w:rsidRDefault="008D1383" w:rsidP="00B06136">
            <w:pPr>
              <w:jc w:val="center"/>
              <w:rPr>
                <w:rFonts w:asciiTheme="minorEastAsia" w:hAnsiTheme="minorEastAsia"/>
                <w:sz w:val="18"/>
                <w:szCs w:val="18"/>
              </w:rPr>
            </w:pPr>
            <w:r w:rsidRPr="00D95CFD">
              <w:rPr>
                <w:rFonts w:asciiTheme="minorEastAsia" w:hAnsiTheme="minorEastAsia" w:hint="eastAsia"/>
                <w:sz w:val="18"/>
                <w:szCs w:val="18"/>
              </w:rPr>
              <w:t>团队美称</w:t>
            </w:r>
          </w:p>
        </w:tc>
        <w:tc>
          <w:tcPr>
            <w:tcW w:w="3119" w:type="dxa"/>
            <w:vAlign w:val="center"/>
          </w:tcPr>
          <w:p w:rsidR="008D1383" w:rsidRPr="00D95CFD" w:rsidRDefault="008D1383" w:rsidP="00B06136">
            <w:pPr>
              <w:jc w:val="center"/>
              <w:rPr>
                <w:rFonts w:asciiTheme="minorEastAsia" w:hAnsiTheme="minorEastAsia"/>
                <w:sz w:val="18"/>
                <w:szCs w:val="18"/>
              </w:rPr>
            </w:pPr>
            <w:r w:rsidRPr="00D95CFD">
              <w:rPr>
                <w:rFonts w:asciiTheme="minorEastAsia" w:hAnsiTheme="minorEastAsia" w:hint="eastAsia"/>
                <w:sz w:val="18"/>
                <w:szCs w:val="18"/>
              </w:rPr>
              <w:t>团队成员</w:t>
            </w:r>
          </w:p>
        </w:tc>
        <w:tc>
          <w:tcPr>
            <w:tcW w:w="8788" w:type="dxa"/>
            <w:vAlign w:val="center"/>
          </w:tcPr>
          <w:p w:rsidR="008D1383" w:rsidRPr="00D95CFD" w:rsidRDefault="008D1383" w:rsidP="00B06136">
            <w:pPr>
              <w:jc w:val="center"/>
              <w:rPr>
                <w:rFonts w:asciiTheme="minorEastAsia" w:hAnsiTheme="minorEastAsia"/>
                <w:sz w:val="18"/>
                <w:szCs w:val="18"/>
              </w:rPr>
            </w:pPr>
            <w:r w:rsidRPr="00D95CFD">
              <w:rPr>
                <w:rFonts w:asciiTheme="minorEastAsia" w:hAnsiTheme="minorEastAsia" w:hint="eastAsia"/>
                <w:sz w:val="18"/>
                <w:szCs w:val="18"/>
              </w:rPr>
              <w:t>推荐词</w:t>
            </w:r>
          </w:p>
        </w:tc>
      </w:tr>
      <w:tr w:rsidR="008D1383" w:rsidRPr="00BC56B6" w:rsidTr="00F179ED">
        <w:tc>
          <w:tcPr>
            <w:tcW w:w="675" w:type="dxa"/>
          </w:tcPr>
          <w:p w:rsidR="008D1383" w:rsidRPr="00D95CFD" w:rsidRDefault="008D1383" w:rsidP="00B06136">
            <w:pPr>
              <w:rPr>
                <w:rFonts w:asciiTheme="minorEastAsia" w:hAnsiTheme="minorEastAsia"/>
                <w:sz w:val="18"/>
                <w:szCs w:val="18"/>
              </w:rPr>
            </w:pPr>
          </w:p>
        </w:tc>
        <w:tc>
          <w:tcPr>
            <w:tcW w:w="567" w:type="dxa"/>
            <w:vAlign w:val="center"/>
          </w:tcPr>
          <w:p w:rsidR="008D1383" w:rsidRPr="00D95CFD" w:rsidRDefault="008D1383" w:rsidP="00B06136">
            <w:pPr>
              <w:jc w:val="center"/>
              <w:rPr>
                <w:rFonts w:asciiTheme="minorEastAsia" w:hAnsiTheme="minorEastAsia"/>
                <w:sz w:val="18"/>
                <w:szCs w:val="18"/>
              </w:rPr>
            </w:pPr>
            <w:r w:rsidRPr="00D95CFD">
              <w:rPr>
                <w:rFonts w:asciiTheme="minorEastAsia" w:hAnsiTheme="minorEastAsia" w:hint="eastAsia"/>
                <w:sz w:val="18"/>
                <w:szCs w:val="18"/>
              </w:rPr>
              <w:t>1</w:t>
            </w:r>
          </w:p>
        </w:tc>
        <w:tc>
          <w:tcPr>
            <w:tcW w:w="1134" w:type="dxa"/>
            <w:vAlign w:val="center"/>
          </w:tcPr>
          <w:p w:rsidR="008D1383" w:rsidRPr="00D95CFD" w:rsidRDefault="000811FC" w:rsidP="00B06136">
            <w:pPr>
              <w:jc w:val="center"/>
              <w:rPr>
                <w:rFonts w:asciiTheme="minorEastAsia" w:hAnsiTheme="minorEastAsia"/>
                <w:sz w:val="18"/>
                <w:szCs w:val="18"/>
              </w:rPr>
            </w:pPr>
            <w:proofErr w:type="gramStart"/>
            <w:r w:rsidRPr="000811FC">
              <w:rPr>
                <w:rFonts w:asciiTheme="minorEastAsia" w:hAnsiTheme="minorEastAsia" w:hint="eastAsia"/>
                <w:sz w:val="18"/>
                <w:szCs w:val="18"/>
              </w:rPr>
              <w:t>二语美少女</w:t>
            </w:r>
            <w:proofErr w:type="gramEnd"/>
          </w:p>
        </w:tc>
        <w:tc>
          <w:tcPr>
            <w:tcW w:w="3119" w:type="dxa"/>
            <w:vAlign w:val="center"/>
          </w:tcPr>
          <w:p w:rsidR="008D1383" w:rsidRPr="00D95CFD" w:rsidRDefault="000811FC" w:rsidP="00094553">
            <w:pPr>
              <w:jc w:val="center"/>
              <w:rPr>
                <w:rFonts w:asciiTheme="minorEastAsia" w:hAnsiTheme="minorEastAsia"/>
                <w:sz w:val="18"/>
                <w:szCs w:val="18"/>
              </w:rPr>
            </w:pPr>
            <w:r w:rsidRPr="000811FC">
              <w:rPr>
                <w:rFonts w:asciiTheme="minorEastAsia" w:hAnsiTheme="minorEastAsia" w:hint="eastAsia"/>
                <w:sz w:val="18"/>
                <w:szCs w:val="18"/>
              </w:rPr>
              <w:t>夏虹、李菲、张彩亚、殷花、季奕雯、徐文英、季琳、孙洁、王荧</w:t>
            </w:r>
          </w:p>
        </w:tc>
        <w:tc>
          <w:tcPr>
            <w:tcW w:w="8788" w:type="dxa"/>
          </w:tcPr>
          <w:p w:rsidR="008D1383" w:rsidRPr="00D95CFD" w:rsidRDefault="000811FC" w:rsidP="000811FC">
            <w:pPr>
              <w:ind w:firstLineChars="200" w:firstLine="360"/>
              <w:rPr>
                <w:rFonts w:asciiTheme="minorEastAsia" w:hAnsiTheme="minorEastAsia"/>
                <w:sz w:val="18"/>
                <w:szCs w:val="18"/>
              </w:rPr>
            </w:pPr>
            <w:r w:rsidRPr="000811FC">
              <w:rPr>
                <w:rFonts w:asciiTheme="minorEastAsia" w:hAnsiTheme="minorEastAsia" w:hint="eastAsia"/>
                <w:sz w:val="18"/>
                <w:szCs w:val="18"/>
              </w:rPr>
              <w:t>这是一个知性而浪漫的团队，这是一支特别会协作，特别有战斗力、敢拼、能赢的团队！她们用经典滋润学生的心田，图书漂流启发学生畅游书海，循环日记激励学生乐于表达。书山有路，她们是拓荒者；学海无涯，她们是引渡人！区</w:t>
            </w:r>
            <w:proofErr w:type="gramStart"/>
            <w:r w:rsidRPr="000811FC">
              <w:rPr>
                <w:rFonts w:asciiTheme="minorEastAsia" w:hAnsiTheme="minorEastAsia" w:hint="eastAsia"/>
                <w:sz w:val="18"/>
                <w:szCs w:val="18"/>
              </w:rPr>
              <w:t>骏马杯</w:t>
            </w:r>
            <w:proofErr w:type="gramEnd"/>
            <w:r w:rsidRPr="000811FC">
              <w:rPr>
                <w:rFonts w:asciiTheme="minorEastAsia" w:hAnsiTheme="minorEastAsia" w:hint="eastAsia"/>
                <w:sz w:val="18"/>
                <w:szCs w:val="18"/>
              </w:rPr>
              <w:t>比赛，她们协同作战，彻夜备课；区督导课，区公开课，她们试教数遍，闪烁集体智慧。多思成智慧，大笔写风流。壮志凌云气，才华盖春秋！不念过往，不畏将来，她们将继续奋力前行！</w:t>
            </w:r>
          </w:p>
        </w:tc>
      </w:tr>
      <w:tr w:rsidR="008D1383" w:rsidTr="00F179ED">
        <w:tc>
          <w:tcPr>
            <w:tcW w:w="675" w:type="dxa"/>
          </w:tcPr>
          <w:p w:rsidR="008D1383" w:rsidRPr="00D95CFD" w:rsidRDefault="008D1383" w:rsidP="00B06136">
            <w:pPr>
              <w:rPr>
                <w:rFonts w:asciiTheme="minorEastAsia" w:hAnsiTheme="minorEastAsia"/>
                <w:sz w:val="18"/>
                <w:szCs w:val="18"/>
              </w:rPr>
            </w:pPr>
          </w:p>
        </w:tc>
        <w:tc>
          <w:tcPr>
            <w:tcW w:w="567" w:type="dxa"/>
            <w:vAlign w:val="center"/>
          </w:tcPr>
          <w:p w:rsidR="008D1383" w:rsidRPr="00D95CFD" w:rsidRDefault="008D1383" w:rsidP="00B06136">
            <w:pPr>
              <w:jc w:val="center"/>
              <w:rPr>
                <w:rFonts w:asciiTheme="minorEastAsia" w:hAnsiTheme="minorEastAsia"/>
                <w:sz w:val="18"/>
                <w:szCs w:val="18"/>
              </w:rPr>
            </w:pPr>
            <w:r w:rsidRPr="00D95CFD">
              <w:rPr>
                <w:rFonts w:asciiTheme="minorEastAsia" w:hAnsiTheme="minorEastAsia" w:hint="eastAsia"/>
                <w:sz w:val="18"/>
                <w:szCs w:val="18"/>
              </w:rPr>
              <w:t>2</w:t>
            </w:r>
          </w:p>
        </w:tc>
        <w:tc>
          <w:tcPr>
            <w:tcW w:w="1134" w:type="dxa"/>
            <w:vAlign w:val="center"/>
          </w:tcPr>
          <w:p w:rsidR="008D1383" w:rsidRPr="00D95CFD" w:rsidRDefault="000811FC" w:rsidP="00F179ED">
            <w:pPr>
              <w:rPr>
                <w:rFonts w:asciiTheme="minorEastAsia" w:hAnsiTheme="minorEastAsia"/>
                <w:sz w:val="18"/>
                <w:szCs w:val="18"/>
              </w:rPr>
            </w:pPr>
            <w:r w:rsidRPr="000811FC">
              <w:rPr>
                <w:rFonts w:asciiTheme="minorEastAsia" w:hAnsiTheme="minorEastAsia" w:hint="eastAsia"/>
                <w:sz w:val="18"/>
                <w:szCs w:val="18"/>
              </w:rPr>
              <w:t>科技追梦队</w:t>
            </w:r>
          </w:p>
        </w:tc>
        <w:tc>
          <w:tcPr>
            <w:tcW w:w="3119" w:type="dxa"/>
            <w:vAlign w:val="center"/>
          </w:tcPr>
          <w:p w:rsidR="008D1383" w:rsidRPr="00D95CFD" w:rsidRDefault="000811FC" w:rsidP="00B06136">
            <w:pPr>
              <w:jc w:val="center"/>
              <w:rPr>
                <w:rFonts w:asciiTheme="minorEastAsia" w:hAnsiTheme="minorEastAsia"/>
                <w:sz w:val="18"/>
                <w:szCs w:val="18"/>
              </w:rPr>
            </w:pPr>
            <w:r w:rsidRPr="000811FC">
              <w:rPr>
                <w:rFonts w:asciiTheme="minorEastAsia" w:hAnsiTheme="minorEastAsia" w:hint="eastAsia"/>
                <w:sz w:val="18"/>
                <w:szCs w:val="18"/>
              </w:rPr>
              <w:t>徐妃、施苗苗、付蓉、徐蓉、滕青林、陆玉莹、何雪文</w:t>
            </w:r>
          </w:p>
        </w:tc>
        <w:tc>
          <w:tcPr>
            <w:tcW w:w="8788" w:type="dxa"/>
          </w:tcPr>
          <w:p w:rsidR="008D1383" w:rsidRPr="00D95CFD" w:rsidRDefault="000811FC" w:rsidP="000811FC">
            <w:pPr>
              <w:ind w:firstLineChars="200" w:firstLine="360"/>
              <w:rPr>
                <w:rFonts w:asciiTheme="minorEastAsia" w:hAnsiTheme="minorEastAsia"/>
                <w:sz w:val="18"/>
                <w:szCs w:val="18"/>
              </w:rPr>
            </w:pPr>
            <w:r w:rsidRPr="000811FC">
              <w:rPr>
                <w:rFonts w:asciiTheme="minorEastAsia" w:hAnsiTheme="minorEastAsia" w:hint="eastAsia"/>
                <w:sz w:val="18"/>
                <w:szCs w:val="18"/>
              </w:rPr>
              <w:t>五千年的思想化作圣火代代传承，科技前行的炎黄子孙不灭的希望。他们是勇敢的追梦人，他们是坚强的追梦人，他们是时代的追梦人，他们是奋进的追梦人，他们牢记责任使命和担当，他们甘愿献身中华振兴的伟大征程，他们为了实现中华民族的伟大梦想，高举教育事业奔向新的辉煌，他们是勤劳的追梦人，永远行进在路上。</w:t>
            </w:r>
          </w:p>
        </w:tc>
      </w:tr>
      <w:tr w:rsidR="00F179ED" w:rsidTr="00F179ED">
        <w:tc>
          <w:tcPr>
            <w:tcW w:w="675" w:type="dxa"/>
          </w:tcPr>
          <w:p w:rsidR="00F179ED" w:rsidRPr="00D95CFD" w:rsidRDefault="00F179ED" w:rsidP="00B06136">
            <w:pPr>
              <w:rPr>
                <w:rFonts w:asciiTheme="minorEastAsia" w:hAnsiTheme="minorEastAsia"/>
                <w:sz w:val="18"/>
                <w:szCs w:val="18"/>
              </w:rPr>
            </w:pPr>
          </w:p>
        </w:tc>
        <w:tc>
          <w:tcPr>
            <w:tcW w:w="567" w:type="dxa"/>
            <w:vAlign w:val="center"/>
          </w:tcPr>
          <w:p w:rsidR="00F179ED" w:rsidRPr="00D95CFD" w:rsidRDefault="00F179ED" w:rsidP="00B06136">
            <w:pPr>
              <w:jc w:val="center"/>
              <w:rPr>
                <w:rFonts w:asciiTheme="minorEastAsia" w:hAnsiTheme="minorEastAsia"/>
                <w:sz w:val="18"/>
                <w:szCs w:val="18"/>
              </w:rPr>
            </w:pPr>
            <w:r w:rsidRPr="00D95CFD">
              <w:rPr>
                <w:rFonts w:asciiTheme="minorEastAsia" w:hAnsiTheme="minorEastAsia" w:hint="eastAsia"/>
                <w:sz w:val="18"/>
                <w:szCs w:val="18"/>
              </w:rPr>
              <w:t>3</w:t>
            </w:r>
          </w:p>
        </w:tc>
        <w:tc>
          <w:tcPr>
            <w:tcW w:w="1134" w:type="dxa"/>
            <w:vAlign w:val="center"/>
          </w:tcPr>
          <w:p w:rsidR="00F179ED" w:rsidRPr="00D95CFD" w:rsidRDefault="000811FC" w:rsidP="000811FC">
            <w:pPr>
              <w:ind w:firstLineChars="50" w:firstLine="90"/>
              <w:rPr>
                <w:rFonts w:asciiTheme="minorEastAsia" w:hAnsiTheme="minorEastAsia"/>
                <w:sz w:val="18"/>
                <w:szCs w:val="18"/>
              </w:rPr>
            </w:pPr>
            <w:r w:rsidRPr="000811FC">
              <w:rPr>
                <w:rFonts w:asciiTheme="minorEastAsia" w:hAnsiTheme="minorEastAsia" w:hint="eastAsia"/>
                <w:sz w:val="18"/>
                <w:szCs w:val="18"/>
              </w:rPr>
              <w:t>六弦琴</w:t>
            </w:r>
          </w:p>
        </w:tc>
        <w:tc>
          <w:tcPr>
            <w:tcW w:w="3119" w:type="dxa"/>
            <w:vAlign w:val="center"/>
          </w:tcPr>
          <w:p w:rsidR="00A35BB9" w:rsidRDefault="000811FC" w:rsidP="00B06136">
            <w:pPr>
              <w:jc w:val="center"/>
              <w:rPr>
                <w:rFonts w:asciiTheme="minorEastAsia" w:hAnsiTheme="minorEastAsia"/>
                <w:sz w:val="18"/>
                <w:szCs w:val="18"/>
              </w:rPr>
            </w:pPr>
            <w:r w:rsidRPr="000811FC">
              <w:rPr>
                <w:rFonts w:asciiTheme="minorEastAsia" w:hAnsiTheme="minorEastAsia" w:hint="eastAsia"/>
                <w:sz w:val="18"/>
                <w:szCs w:val="18"/>
              </w:rPr>
              <w:t>周莉、张彩亚、赵欧亚、钱雨宁、</w:t>
            </w:r>
          </w:p>
          <w:p w:rsidR="00F179ED" w:rsidRPr="00D95CFD" w:rsidRDefault="000811FC" w:rsidP="00B06136">
            <w:pPr>
              <w:jc w:val="center"/>
              <w:rPr>
                <w:rFonts w:asciiTheme="minorEastAsia" w:hAnsiTheme="minorEastAsia"/>
                <w:sz w:val="18"/>
                <w:szCs w:val="18"/>
              </w:rPr>
            </w:pPr>
            <w:r w:rsidRPr="000811FC">
              <w:rPr>
                <w:rFonts w:asciiTheme="minorEastAsia" w:hAnsiTheme="minorEastAsia" w:hint="eastAsia"/>
                <w:sz w:val="18"/>
                <w:szCs w:val="18"/>
              </w:rPr>
              <w:t>姚炎萍、刘凤娇</w:t>
            </w:r>
          </w:p>
        </w:tc>
        <w:tc>
          <w:tcPr>
            <w:tcW w:w="8788" w:type="dxa"/>
          </w:tcPr>
          <w:p w:rsidR="00F179ED" w:rsidRPr="00D95CFD" w:rsidRDefault="000811FC" w:rsidP="00A35BB9">
            <w:pPr>
              <w:ind w:firstLineChars="200" w:firstLine="360"/>
              <w:rPr>
                <w:rFonts w:asciiTheme="minorEastAsia" w:hAnsiTheme="minorEastAsia"/>
                <w:sz w:val="18"/>
                <w:szCs w:val="18"/>
              </w:rPr>
            </w:pPr>
            <w:r w:rsidRPr="000811FC">
              <w:rPr>
                <w:rFonts w:asciiTheme="minorEastAsia" w:hAnsiTheme="minorEastAsia" w:hint="eastAsia"/>
                <w:sz w:val="18"/>
                <w:szCs w:val="18"/>
              </w:rPr>
              <w:t>她们，是校园里一支最年轻的</w:t>
            </w:r>
            <w:r w:rsidR="00A35BB9">
              <w:rPr>
                <w:rFonts w:asciiTheme="minorEastAsia" w:hAnsiTheme="minorEastAsia" w:hint="eastAsia"/>
                <w:sz w:val="18"/>
                <w:szCs w:val="18"/>
              </w:rPr>
              <w:t>基层</w:t>
            </w:r>
            <w:r w:rsidRPr="000811FC">
              <w:rPr>
                <w:rFonts w:asciiTheme="minorEastAsia" w:hAnsiTheme="minorEastAsia" w:hint="eastAsia"/>
                <w:sz w:val="18"/>
                <w:szCs w:val="18"/>
              </w:rPr>
              <w:t>团队。她们虽然经验不足，但谦虚好学。面对年级组纷繁复杂的工作，她们毫无怨言，默默奉献。校园里，总能看见他们行动匆匆的身影；办公室里，总能听到他们虚心好学，真诚探讨年级组工作的话语。她们，有年轻人的干劲，有中年人的沉稳，有朋友般的贴心。日常繁琐的工作，因她们的高效组织而井井有条；年级</w:t>
            </w:r>
            <w:proofErr w:type="gramStart"/>
            <w:r w:rsidRPr="000811FC">
              <w:rPr>
                <w:rFonts w:asciiTheme="minorEastAsia" w:hAnsiTheme="minorEastAsia" w:hint="eastAsia"/>
                <w:sz w:val="18"/>
                <w:szCs w:val="18"/>
              </w:rPr>
              <w:t>组特色</w:t>
            </w:r>
            <w:proofErr w:type="gramEnd"/>
            <w:r w:rsidRPr="000811FC">
              <w:rPr>
                <w:rFonts w:asciiTheme="minorEastAsia" w:hAnsiTheme="minorEastAsia" w:hint="eastAsia"/>
                <w:sz w:val="18"/>
                <w:szCs w:val="18"/>
              </w:rPr>
              <w:t>活动，因她们的身先士卒而富有活力；校园重大活动，因他们的周密部署而精彩纷呈。几百号师生在她们六弦琴的合奏下闪耀着和谐的生命成长的光辉。她们，是龙小校园里最可爱的一群人！</w:t>
            </w:r>
          </w:p>
        </w:tc>
      </w:tr>
      <w:tr w:rsidR="008D1383" w:rsidTr="00F179ED">
        <w:tc>
          <w:tcPr>
            <w:tcW w:w="675" w:type="dxa"/>
          </w:tcPr>
          <w:p w:rsidR="008D1383" w:rsidRPr="00D95CFD" w:rsidRDefault="008D1383" w:rsidP="00B06136">
            <w:pPr>
              <w:rPr>
                <w:rFonts w:asciiTheme="minorEastAsia" w:hAnsiTheme="minorEastAsia"/>
                <w:sz w:val="18"/>
                <w:szCs w:val="18"/>
              </w:rPr>
            </w:pPr>
          </w:p>
        </w:tc>
        <w:tc>
          <w:tcPr>
            <w:tcW w:w="567" w:type="dxa"/>
            <w:vAlign w:val="center"/>
          </w:tcPr>
          <w:p w:rsidR="008D1383" w:rsidRPr="00D95CFD" w:rsidRDefault="00F179ED" w:rsidP="00B06136">
            <w:pPr>
              <w:jc w:val="center"/>
              <w:rPr>
                <w:rFonts w:asciiTheme="minorEastAsia" w:hAnsiTheme="minorEastAsia"/>
                <w:sz w:val="18"/>
                <w:szCs w:val="18"/>
              </w:rPr>
            </w:pPr>
            <w:r w:rsidRPr="00D95CFD">
              <w:rPr>
                <w:rFonts w:asciiTheme="minorEastAsia" w:hAnsiTheme="minorEastAsia" w:hint="eastAsia"/>
                <w:sz w:val="18"/>
                <w:szCs w:val="18"/>
              </w:rPr>
              <w:t>4</w:t>
            </w:r>
          </w:p>
        </w:tc>
        <w:tc>
          <w:tcPr>
            <w:tcW w:w="1134" w:type="dxa"/>
            <w:vAlign w:val="center"/>
          </w:tcPr>
          <w:p w:rsidR="008D1383" w:rsidRPr="00D95CFD" w:rsidRDefault="000811FC" w:rsidP="000811FC">
            <w:pPr>
              <w:jc w:val="center"/>
              <w:rPr>
                <w:rFonts w:asciiTheme="minorEastAsia" w:hAnsiTheme="minorEastAsia"/>
                <w:sz w:val="18"/>
                <w:szCs w:val="18"/>
              </w:rPr>
            </w:pPr>
            <w:r>
              <w:rPr>
                <w:rFonts w:asciiTheme="minorEastAsia" w:hAnsiTheme="minorEastAsia" w:hint="eastAsia"/>
                <w:sz w:val="18"/>
                <w:szCs w:val="18"/>
              </w:rPr>
              <w:t>5朵金花</w:t>
            </w:r>
          </w:p>
        </w:tc>
        <w:tc>
          <w:tcPr>
            <w:tcW w:w="3119" w:type="dxa"/>
            <w:vAlign w:val="center"/>
          </w:tcPr>
          <w:p w:rsidR="008D1383" w:rsidRPr="00D95CFD" w:rsidRDefault="000811FC" w:rsidP="00B06136">
            <w:pPr>
              <w:jc w:val="center"/>
              <w:rPr>
                <w:rFonts w:asciiTheme="minorEastAsia" w:hAnsiTheme="minorEastAsia"/>
                <w:sz w:val="18"/>
                <w:szCs w:val="18"/>
              </w:rPr>
            </w:pPr>
            <w:r w:rsidRPr="000811FC">
              <w:rPr>
                <w:rFonts w:asciiTheme="minorEastAsia" w:hAnsiTheme="minorEastAsia" w:hint="eastAsia"/>
                <w:sz w:val="18"/>
                <w:szCs w:val="18"/>
              </w:rPr>
              <w:t>孙晓娟、兰锋、汪楠、邵新云、臧燕</w:t>
            </w:r>
          </w:p>
        </w:tc>
        <w:tc>
          <w:tcPr>
            <w:tcW w:w="8788" w:type="dxa"/>
          </w:tcPr>
          <w:p w:rsidR="008D1383" w:rsidRPr="00D95CFD" w:rsidRDefault="000811FC" w:rsidP="000811FC">
            <w:pPr>
              <w:ind w:firstLineChars="200" w:firstLine="360"/>
              <w:rPr>
                <w:rFonts w:asciiTheme="minorEastAsia" w:hAnsiTheme="minorEastAsia"/>
                <w:sz w:val="18"/>
                <w:szCs w:val="18"/>
              </w:rPr>
            </w:pPr>
            <w:r w:rsidRPr="000811FC">
              <w:rPr>
                <w:rFonts w:asciiTheme="minorEastAsia" w:hAnsiTheme="minorEastAsia" w:hint="eastAsia"/>
                <w:sz w:val="18"/>
                <w:szCs w:val="18"/>
              </w:rPr>
              <w:t>她们，会唱儿歌，能编舞蹈；从有秩序的排队吃饭，到建立有效的课堂常规。她们不仅是数学老师，更像是妈妈，关心爱护每一位刚进入小学的小朋友。她们就是一年级数学组的5位老师！</w:t>
            </w:r>
          </w:p>
        </w:tc>
      </w:tr>
      <w:tr w:rsidR="008D1383" w:rsidTr="00F179ED">
        <w:tc>
          <w:tcPr>
            <w:tcW w:w="675" w:type="dxa"/>
          </w:tcPr>
          <w:p w:rsidR="008D1383" w:rsidRPr="00D95CFD" w:rsidRDefault="008D1383" w:rsidP="00B06136">
            <w:pPr>
              <w:rPr>
                <w:rFonts w:asciiTheme="minorEastAsia" w:hAnsiTheme="minorEastAsia"/>
                <w:sz w:val="18"/>
                <w:szCs w:val="18"/>
              </w:rPr>
            </w:pPr>
          </w:p>
        </w:tc>
        <w:tc>
          <w:tcPr>
            <w:tcW w:w="567" w:type="dxa"/>
            <w:vAlign w:val="center"/>
          </w:tcPr>
          <w:p w:rsidR="008D1383" w:rsidRPr="00D95CFD" w:rsidRDefault="00F179ED" w:rsidP="00B06136">
            <w:pPr>
              <w:jc w:val="center"/>
              <w:rPr>
                <w:rFonts w:asciiTheme="minorEastAsia" w:hAnsiTheme="minorEastAsia"/>
                <w:sz w:val="18"/>
                <w:szCs w:val="18"/>
              </w:rPr>
            </w:pPr>
            <w:r w:rsidRPr="00D95CFD">
              <w:rPr>
                <w:rFonts w:asciiTheme="minorEastAsia" w:hAnsiTheme="minorEastAsia" w:hint="eastAsia"/>
                <w:sz w:val="18"/>
                <w:szCs w:val="18"/>
              </w:rPr>
              <w:t>5</w:t>
            </w:r>
          </w:p>
        </w:tc>
        <w:tc>
          <w:tcPr>
            <w:tcW w:w="1134" w:type="dxa"/>
            <w:vAlign w:val="center"/>
          </w:tcPr>
          <w:p w:rsidR="008D1383" w:rsidRPr="00D95CFD" w:rsidRDefault="000811FC" w:rsidP="00E55317">
            <w:pPr>
              <w:ind w:leftChars="50" w:left="105" w:firstLineChars="50" w:firstLine="90"/>
              <w:rPr>
                <w:rFonts w:asciiTheme="minorEastAsia" w:hAnsiTheme="minorEastAsia"/>
                <w:sz w:val="18"/>
                <w:szCs w:val="18"/>
              </w:rPr>
            </w:pPr>
            <w:r w:rsidRPr="000811FC">
              <w:rPr>
                <w:rFonts w:asciiTheme="minorEastAsia" w:hAnsiTheme="minorEastAsia"/>
                <w:sz w:val="18"/>
                <w:szCs w:val="18"/>
              </w:rPr>
              <w:t>Dream Family</w:t>
            </w:r>
          </w:p>
        </w:tc>
        <w:tc>
          <w:tcPr>
            <w:tcW w:w="3119" w:type="dxa"/>
            <w:vAlign w:val="center"/>
          </w:tcPr>
          <w:p w:rsidR="008D1383" w:rsidRPr="00D95CFD" w:rsidRDefault="000811FC" w:rsidP="00B06136">
            <w:pPr>
              <w:jc w:val="center"/>
              <w:rPr>
                <w:rFonts w:asciiTheme="minorEastAsia" w:hAnsiTheme="minorEastAsia"/>
                <w:sz w:val="18"/>
                <w:szCs w:val="18"/>
              </w:rPr>
            </w:pPr>
            <w:r w:rsidRPr="000811FC">
              <w:rPr>
                <w:rFonts w:asciiTheme="minorEastAsia" w:hAnsiTheme="minorEastAsia" w:hint="eastAsia"/>
                <w:sz w:val="18"/>
                <w:szCs w:val="18"/>
              </w:rPr>
              <w:t>全体英语组成员</w:t>
            </w:r>
          </w:p>
        </w:tc>
        <w:tc>
          <w:tcPr>
            <w:tcW w:w="8788" w:type="dxa"/>
          </w:tcPr>
          <w:p w:rsidR="008D1383" w:rsidRPr="00D95CFD" w:rsidRDefault="000811FC" w:rsidP="000811FC">
            <w:pPr>
              <w:ind w:firstLineChars="200" w:firstLine="360"/>
              <w:rPr>
                <w:rFonts w:asciiTheme="minorEastAsia" w:hAnsiTheme="minorEastAsia"/>
                <w:sz w:val="18"/>
                <w:szCs w:val="18"/>
              </w:rPr>
            </w:pPr>
            <w:r w:rsidRPr="000811FC">
              <w:rPr>
                <w:rFonts w:asciiTheme="minorEastAsia" w:hAnsiTheme="minorEastAsia" w:hint="eastAsia"/>
                <w:sz w:val="18"/>
                <w:szCs w:val="18"/>
              </w:rPr>
              <w:t>两校分建（杨建萍）出成日，百凡（樊露）待举时；龙腾（滕桐）虎踞十六人，</w:t>
            </w:r>
            <w:proofErr w:type="gramStart"/>
            <w:r w:rsidRPr="000811FC">
              <w:rPr>
                <w:rFonts w:asciiTheme="minorEastAsia" w:hAnsiTheme="minorEastAsia" w:hint="eastAsia"/>
                <w:sz w:val="18"/>
                <w:szCs w:val="18"/>
              </w:rPr>
              <w:t>齐心众</w:t>
            </w:r>
            <w:proofErr w:type="gramEnd"/>
            <w:r w:rsidRPr="000811FC">
              <w:rPr>
                <w:rFonts w:asciiTheme="minorEastAsia" w:hAnsiTheme="minorEastAsia" w:hint="eastAsia"/>
                <w:sz w:val="18"/>
                <w:szCs w:val="18"/>
              </w:rPr>
              <w:t>志（顾志荣）诚；殷殷（殷利丹）丹心切，美美（王美）与共生；</w:t>
            </w:r>
            <w:proofErr w:type="gramStart"/>
            <w:r w:rsidRPr="000811FC">
              <w:rPr>
                <w:rFonts w:asciiTheme="minorEastAsia" w:hAnsiTheme="minorEastAsia" w:hint="eastAsia"/>
                <w:sz w:val="18"/>
                <w:szCs w:val="18"/>
              </w:rPr>
              <w:t>研</w:t>
            </w:r>
            <w:proofErr w:type="gramEnd"/>
            <w:r w:rsidRPr="000811FC">
              <w:rPr>
                <w:rFonts w:asciiTheme="minorEastAsia" w:hAnsiTheme="minorEastAsia" w:hint="eastAsia"/>
                <w:sz w:val="18"/>
                <w:szCs w:val="18"/>
              </w:rPr>
              <w:t>学（袁学章）促教忙，珠（朱云）联</w:t>
            </w:r>
            <w:proofErr w:type="gramStart"/>
            <w:r w:rsidRPr="000811FC">
              <w:rPr>
                <w:rFonts w:asciiTheme="minorEastAsia" w:hAnsiTheme="minorEastAsia" w:hint="eastAsia"/>
                <w:sz w:val="18"/>
                <w:szCs w:val="18"/>
              </w:rPr>
              <w:t>璧</w:t>
            </w:r>
            <w:proofErr w:type="gramEnd"/>
            <w:r w:rsidRPr="000811FC">
              <w:rPr>
                <w:rFonts w:asciiTheme="minorEastAsia" w:hAnsiTheme="minorEastAsia" w:hint="eastAsia"/>
                <w:sz w:val="18"/>
                <w:szCs w:val="18"/>
              </w:rPr>
              <w:t>合传真知，云（颜云）</w:t>
            </w:r>
            <w:r w:rsidRPr="000811FC">
              <w:rPr>
                <w:rFonts w:asciiTheme="minorEastAsia" w:hAnsiTheme="minorEastAsia" w:hint="eastAsia"/>
                <w:sz w:val="18"/>
                <w:szCs w:val="18"/>
              </w:rPr>
              <w:lastRenderedPageBreak/>
              <w:t>消雾散点迷津，再振（张振南）我雄风。阳（任渊阳）春布德泽，日光玉洁（王如洁）心，立（汤丽仙）德树人铸师魂，不许（许倩）度闲辰。莫（莫燕萍）道</w:t>
            </w:r>
            <w:proofErr w:type="gramStart"/>
            <w:r w:rsidRPr="000811FC">
              <w:rPr>
                <w:rFonts w:asciiTheme="minorEastAsia" w:hAnsiTheme="minorEastAsia" w:hint="eastAsia"/>
                <w:sz w:val="18"/>
                <w:szCs w:val="18"/>
              </w:rPr>
              <w:t>流光东</w:t>
            </w:r>
            <w:proofErr w:type="gramEnd"/>
            <w:r w:rsidRPr="000811FC">
              <w:rPr>
                <w:rFonts w:asciiTheme="minorEastAsia" w:hAnsiTheme="minorEastAsia" w:hint="eastAsia"/>
                <w:sz w:val="18"/>
                <w:szCs w:val="18"/>
              </w:rPr>
              <w:t>逝水，无（吴琼）悔白发生。</w:t>
            </w:r>
          </w:p>
        </w:tc>
      </w:tr>
      <w:tr w:rsidR="004C1387" w:rsidTr="00F179ED">
        <w:tc>
          <w:tcPr>
            <w:tcW w:w="675" w:type="dxa"/>
          </w:tcPr>
          <w:p w:rsidR="004C1387" w:rsidRPr="00D95CFD" w:rsidRDefault="004C1387" w:rsidP="00B06136">
            <w:pPr>
              <w:rPr>
                <w:rFonts w:asciiTheme="minorEastAsia" w:hAnsiTheme="minorEastAsia"/>
                <w:sz w:val="18"/>
                <w:szCs w:val="18"/>
              </w:rPr>
            </w:pPr>
          </w:p>
        </w:tc>
        <w:tc>
          <w:tcPr>
            <w:tcW w:w="567" w:type="dxa"/>
            <w:vAlign w:val="center"/>
          </w:tcPr>
          <w:p w:rsidR="004C1387" w:rsidRPr="00D95CFD" w:rsidRDefault="004C1387" w:rsidP="00B06136">
            <w:pPr>
              <w:jc w:val="center"/>
              <w:rPr>
                <w:rFonts w:asciiTheme="minorEastAsia" w:hAnsiTheme="minorEastAsia" w:hint="eastAsia"/>
                <w:sz w:val="18"/>
                <w:szCs w:val="18"/>
              </w:rPr>
            </w:pPr>
            <w:r>
              <w:rPr>
                <w:rFonts w:asciiTheme="minorEastAsia" w:hAnsiTheme="minorEastAsia" w:hint="eastAsia"/>
                <w:sz w:val="18"/>
                <w:szCs w:val="18"/>
              </w:rPr>
              <w:t>6</w:t>
            </w:r>
          </w:p>
        </w:tc>
        <w:tc>
          <w:tcPr>
            <w:tcW w:w="1134" w:type="dxa"/>
            <w:vAlign w:val="center"/>
          </w:tcPr>
          <w:p w:rsidR="004C1387" w:rsidRPr="000811FC" w:rsidRDefault="004C1387" w:rsidP="004C1387">
            <w:pPr>
              <w:rPr>
                <w:rFonts w:asciiTheme="minorEastAsia" w:hAnsiTheme="minorEastAsia"/>
                <w:sz w:val="18"/>
                <w:szCs w:val="18"/>
              </w:rPr>
            </w:pPr>
            <w:proofErr w:type="gramStart"/>
            <w:r>
              <w:rPr>
                <w:rFonts w:asciiTheme="minorEastAsia" w:hAnsiTheme="minorEastAsia" w:hint="eastAsia"/>
                <w:sz w:val="18"/>
                <w:szCs w:val="18"/>
              </w:rPr>
              <w:t>破茧成蝶</w:t>
            </w:r>
            <w:proofErr w:type="gramEnd"/>
          </w:p>
        </w:tc>
        <w:tc>
          <w:tcPr>
            <w:tcW w:w="3119" w:type="dxa"/>
            <w:vAlign w:val="center"/>
          </w:tcPr>
          <w:p w:rsidR="004C1387" w:rsidRPr="000811FC" w:rsidRDefault="004C1387" w:rsidP="00B06136">
            <w:pPr>
              <w:jc w:val="center"/>
              <w:rPr>
                <w:rFonts w:asciiTheme="minorEastAsia" w:hAnsiTheme="minorEastAsia" w:hint="eastAsia"/>
                <w:sz w:val="18"/>
                <w:szCs w:val="18"/>
              </w:rPr>
            </w:pPr>
            <w:r w:rsidRPr="004C1387">
              <w:rPr>
                <w:rFonts w:asciiTheme="minorEastAsia" w:hAnsiTheme="minorEastAsia" w:hint="eastAsia"/>
                <w:sz w:val="18"/>
                <w:szCs w:val="18"/>
              </w:rPr>
              <w:t>刘凤娇、孙洁、赵欧亚、潘虹、夏虹、曹必勇、付蓉、苏波、张馨阳、李召兵、薛斌、周剑、徐建平、吴琼</w:t>
            </w:r>
          </w:p>
        </w:tc>
        <w:tc>
          <w:tcPr>
            <w:tcW w:w="8788" w:type="dxa"/>
          </w:tcPr>
          <w:p w:rsidR="004C1387" w:rsidRPr="000811FC" w:rsidRDefault="004C1387" w:rsidP="004C1387">
            <w:pPr>
              <w:ind w:firstLineChars="200" w:firstLine="360"/>
              <w:rPr>
                <w:rFonts w:asciiTheme="minorEastAsia" w:hAnsiTheme="minorEastAsia" w:hint="eastAsia"/>
                <w:sz w:val="18"/>
                <w:szCs w:val="18"/>
              </w:rPr>
            </w:pPr>
            <w:r w:rsidRPr="004C1387">
              <w:rPr>
                <w:rFonts w:asciiTheme="minorEastAsia" w:hAnsiTheme="minorEastAsia" w:hint="eastAsia"/>
                <w:sz w:val="18"/>
                <w:szCs w:val="18"/>
              </w:rPr>
              <w:t>学习、拼搏、蜕变、突破、绽放……他们最终</w:t>
            </w:r>
            <w:proofErr w:type="gramStart"/>
            <w:r w:rsidRPr="004C1387">
              <w:rPr>
                <w:rFonts w:asciiTheme="minorEastAsia" w:hAnsiTheme="minorEastAsia" w:hint="eastAsia"/>
                <w:sz w:val="18"/>
                <w:szCs w:val="18"/>
              </w:rPr>
              <w:t>破茧成蝶</w:t>
            </w:r>
            <w:proofErr w:type="gramEnd"/>
            <w:r w:rsidRPr="004C1387">
              <w:rPr>
                <w:rFonts w:asciiTheme="minorEastAsia" w:hAnsiTheme="minorEastAsia" w:hint="eastAsia"/>
                <w:sz w:val="18"/>
                <w:szCs w:val="18"/>
              </w:rPr>
              <w:t>！破茧的意义，并不在于飞翔的自由，而在于突破束缚，前往更广阔的世界挑战与探索。他们成功了、飞翔了：省辅导员风采大赛上一举夺魁；市小语基本功竞赛中一展风采；市区</w:t>
            </w:r>
            <w:proofErr w:type="gramStart"/>
            <w:r w:rsidRPr="004C1387">
              <w:rPr>
                <w:rFonts w:asciiTheme="minorEastAsia" w:hAnsiTheme="minorEastAsia" w:hint="eastAsia"/>
                <w:sz w:val="18"/>
                <w:szCs w:val="18"/>
              </w:rPr>
              <w:t>数字优课评比</w:t>
            </w:r>
            <w:proofErr w:type="gramEnd"/>
            <w:r w:rsidRPr="004C1387">
              <w:rPr>
                <w:rFonts w:asciiTheme="minorEastAsia" w:hAnsiTheme="minorEastAsia" w:hint="eastAsia"/>
                <w:sz w:val="18"/>
                <w:szCs w:val="18"/>
              </w:rPr>
              <w:t>、健康教育课逐级突破；区评优课凸显诗意教师形象；市区五级梯队分获囊中。抵过那一季的苦闷，蛰伏许久的黑暗，必将换取</w:t>
            </w:r>
            <w:proofErr w:type="gramStart"/>
            <w:r w:rsidRPr="004C1387">
              <w:rPr>
                <w:rFonts w:asciiTheme="minorEastAsia" w:hAnsiTheme="minorEastAsia" w:hint="eastAsia"/>
                <w:sz w:val="18"/>
                <w:szCs w:val="18"/>
              </w:rPr>
              <w:t>转瞬的</w:t>
            </w:r>
            <w:proofErr w:type="gramEnd"/>
            <w:r w:rsidRPr="004C1387">
              <w:rPr>
                <w:rFonts w:asciiTheme="minorEastAsia" w:hAnsiTheme="minorEastAsia" w:hint="eastAsia"/>
                <w:sz w:val="18"/>
                <w:szCs w:val="18"/>
              </w:rPr>
              <w:t>欣悦。他们以花的姿态行走，还自己一场羽化虹飞！</w:t>
            </w:r>
          </w:p>
        </w:tc>
      </w:tr>
      <w:tr w:rsidR="008D1383" w:rsidTr="00F179ED">
        <w:trPr>
          <w:trHeight w:val="502"/>
        </w:trPr>
        <w:tc>
          <w:tcPr>
            <w:tcW w:w="675" w:type="dxa"/>
          </w:tcPr>
          <w:p w:rsidR="008D1383" w:rsidRPr="00D95CFD" w:rsidRDefault="008D1383" w:rsidP="00B06136">
            <w:pPr>
              <w:rPr>
                <w:rFonts w:asciiTheme="minorEastAsia" w:hAnsiTheme="minorEastAsia"/>
                <w:sz w:val="18"/>
                <w:szCs w:val="18"/>
              </w:rPr>
            </w:pPr>
          </w:p>
        </w:tc>
        <w:tc>
          <w:tcPr>
            <w:tcW w:w="567" w:type="dxa"/>
            <w:vAlign w:val="center"/>
          </w:tcPr>
          <w:p w:rsidR="008D1383" w:rsidRPr="00D95CFD" w:rsidRDefault="004C1387" w:rsidP="00B06136">
            <w:pPr>
              <w:jc w:val="center"/>
              <w:rPr>
                <w:rFonts w:asciiTheme="minorEastAsia" w:hAnsiTheme="minorEastAsia"/>
                <w:sz w:val="18"/>
                <w:szCs w:val="18"/>
              </w:rPr>
            </w:pPr>
            <w:r>
              <w:rPr>
                <w:rFonts w:asciiTheme="minorEastAsia" w:hAnsiTheme="minorEastAsia" w:hint="eastAsia"/>
                <w:sz w:val="18"/>
                <w:szCs w:val="18"/>
              </w:rPr>
              <w:t>7</w:t>
            </w:r>
          </w:p>
        </w:tc>
        <w:tc>
          <w:tcPr>
            <w:tcW w:w="1134" w:type="dxa"/>
            <w:vAlign w:val="center"/>
          </w:tcPr>
          <w:p w:rsidR="008D1383" w:rsidRPr="00D95CFD" w:rsidRDefault="00A35BB9" w:rsidP="00B06136">
            <w:pPr>
              <w:jc w:val="center"/>
              <w:rPr>
                <w:rFonts w:asciiTheme="minorEastAsia" w:hAnsiTheme="minorEastAsia"/>
                <w:sz w:val="18"/>
                <w:szCs w:val="18"/>
              </w:rPr>
            </w:pPr>
            <w:r w:rsidRPr="00A35BB9">
              <w:rPr>
                <w:rFonts w:asciiTheme="minorEastAsia" w:hAnsiTheme="minorEastAsia" w:hint="eastAsia"/>
                <w:sz w:val="18"/>
                <w:szCs w:val="18"/>
              </w:rPr>
              <w:t>思维体操团</w:t>
            </w:r>
          </w:p>
        </w:tc>
        <w:tc>
          <w:tcPr>
            <w:tcW w:w="3119" w:type="dxa"/>
            <w:vAlign w:val="center"/>
          </w:tcPr>
          <w:p w:rsidR="008D1383" w:rsidRPr="00D95CFD" w:rsidRDefault="00A35BB9" w:rsidP="009A765C">
            <w:pPr>
              <w:jc w:val="center"/>
              <w:rPr>
                <w:rFonts w:asciiTheme="minorEastAsia" w:hAnsiTheme="minorEastAsia"/>
                <w:sz w:val="18"/>
                <w:szCs w:val="18"/>
              </w:rPr>
            </w:pPr>
            <w:r w:rsidRPr="00A35BB9">
              <w:rPr>
                <w:rFonts w:asciiTheme="minorEastAsia" w:hAnsiTheme="minorEastAsia" w:hint="eastAsia"/>
                <w:sz w:val="18"/>
                <w:szCs w:val="18"/>
              </w:rPr>
              <w:t>全体数学教师</w:t>
            </w:r>
          </w:p>
        </w:tc>
        <w:tc>
          <w:tcPr>
            <w:tcW w:w="8788" w:type="dxa"/>
          </w:tcPr>
          <w:p w:rsidR="008D1383" w:rsidRPr="00D95CFD" w:rsidRDefault="00A35BB9" w:rsidP="004C1387">
            <w:pPr>
              <w:rPr>
                <w:rFonts w:asciiTheme="minorEastAsia" w:hAnsiTheme="minorEastAsia"/>
                <w:sz w:val="18"/>
                <w:szCs w:val="18"/>
              </w:rPr>
            </w:pPr>
            <w:r w:rsidRPr="00A35BB9">
              <w:rPr>
                <w:rFonts w:asciiTheme="minorEastAsia" w:hAnsiTheme="minorEastAsia" w:hint="eastAsia"/>
                <w:sz w:val="18"/>
                <w:szCs w:val="18"/>
              </w:rPr>
              <w:t>这是怎样的一支团队：信手拈来，平面空间尽出；妙语微点，面积体积都解；点线面体，丈量心中曲直；加减乘除，解答生活方程。整数、分数、小数和百分数，数数含辛茹苦；线段、射线和直线，线线饱含情感。一支粉笔两袖清风，三尺讲台四季晴雨，十年树木百年树人，千秋功绩万世传说。龙小数学组，思维体操的舞者。</w:t>
            </w:r>
          </w:p>
        </w:tc>
      </w:tr>
    </w:tbl>
    <w:p w:rsidR="009A765C" w:rsidRDefault="00A720DA" w:rsidP="004C1387">
      <w:pPr>
        <w:ind w:firstLineChars="2500" w:firstLine="5271"/>
        <w:rPr>
          <w:b/>
        </w:rPr>
      </w:pPr>
      <w:r>
        <w:rPr>
          <w:rFonts w:hint="eastAsia"/>
          <w:b/>
        </w:rPr>
        <w:t>诗意新风尚项目选票（请大家选出</w:t>
      </w:r>
      <w:r>
        <w:rPr>
          <w:rFonts w:hint="eastAsia"/>
          <w:b/>
        </w:rPr>
        <w:t>2</w:t>
      </w:r>
      <w:r>
        <w:rPr>
          <w:rFonts w:hint="eastAsia"/>
          <w:b/>
        </w:rPr>
        <w:t>个）</w:t>
      </w:r>
    </w:p>
    <w:tbl>
      <w:tblPr>
        <w:tblStyle w:val="a3"/>
        <w:tblW w:w="14283" w:type="dxa"/>
        <w:tblLayout w:type="fixed"/>
        <w:tblLook w:val="04A0"/>
      </w:tblPr>
      <w:tblGrid>
        <w:gridCol w:w="675"/>
        <w:gridCol w:w="567"/>
        <w:gridCol w:w="1134"/>
        <w:gridCol w:w="3119"/>
        <w:gridCol w:w="8788"/>
      </w:tblGrid>
      <w:tr w:rsidR="00A720DA" w:rsidRPr="00D95CFD" w:rsidTr="007F286A">
        <w:tc>
          <w:tcPr>
            <w:tcW w:w="675" w:type="dxa"/>
          </w:tcPr>
          <w:p w:rsidR="00A720DA" w:rsidRPr="00D95CFD" w:rsidRDefault="00A720DA" w:rsidP="007F286A">
            <w:pPr>
              <w:rPr>
                <w:rFonts w:asciiTheme="minorEastAsia" w:hAnsiTheme="minorEastAsia"/>
                <w:sz w:val="18"/>
                <w:szCs w:val="18"/>
              </w:rPr>
            </w:pPr>
          </w:p>
        </w:tc>
        <w:tc>
          <w:tcPr>
            <w:tcW w:w="567" w:type="dxa"/>
            <w:vAlign w:val="center"/>
          </w:tcPr>
          <w:p w:rsidR="00A720DA" w:rsidRPr="00D95CFD" w:rsidRDefault="00A720DA" w:rsidP="007F286A">
            <w:pPr>
              <w:jc w:val="center"/>
              <w:rPr>
                <w:rFonts w:asciiTheme="minorEastAsia" w:hAnsiTheme="minorEastAsia"/>
                <w:sz w:val="18"/>
                <w:szCs w:val="18"/>
              </w:rPr>
            </w:pPr>
            <w:r>
              <w:rPr>
                <w:rFonts w:asciiTheme="minorEastAsia" w:hAnsiTheme="minorEastAsia" w:hint="eastAsia"/>
                <w:sz w:val="18"/>
                <w:szCs w:val="18"/>
              </w:rPr>
              <w:t>1</w:t>
            </w:r>
          </w:p>
        </w:tc>
        <w:tc>
          <w:tcPr>
            <w:tcW w:w="1134" w:type="dxa"/>
            <w:vAlign w:val="center"/>
          </w:tcPr>
          <w:p w:rsidR="00A720DA" w:rsidRPr="00D95CFD" w:rsidRDefault="00A720DA" w:rsidP="007F286A">
            <w:pPr>
              <w:jc w:val="center"/>
              <w:rPr>
                <w:rFonts w:asciiTheme="minorEastAsia" w:hAnsiTheme="minorEastAsia"/>
                <w:sz w:val="18"/>
                <w:szCs w:val="18"/>
              </w:rPr>
            </w:pPr>
            <w:r>
              <w:rPr>
                <w:rFonts w:asciiTheme="minorEastAsia" w:hAnsiTheme="minorEastAsia" w:hint="eastAsia"/>
                <w:sz w:val="18"/>
                <w:szCs w:val="18"/>
              </w:rPr>
              <w:t>隔代互学</w:t>
            </w:r>
          </w:p>
        </w:tc>
        <w:tc>
          <w:tcPr>
            <w:tcW w:w="3119" w:type="dxa"/>
            <w:vAlign w:val="center"/>
          </w:tcPr>
          <w:p w:rsidR="00A720DA" w:rsidRPr="00D95CFD" w:rsidRDefault="00A720DA" w:rsidP="007F286A">
            <w:pPr>
              <w:rPr>
                <w:rFonts w:asciiTheme="minorEastAsia" w:hAnsiTheme="minorEastAsia"/>
                <w:sz w:val="18"/>
                <w:szCs w:val="18"/>
              </w:rPr>
            </w:pPr>
            <w:proofErr w:type="gramStart"/>
            <w:r w:rsidRPr="00A35BB9">
              <w:rPr>
                <w:rFonts w:asciiTheme="minorEastAsia" w:hAnsiTheme="minorEastAsia" w:hint="eastAsia"/>
                <w:sz w:val="18"/>
                <w:szCs w:val="18"/>
              </w:rPr>
              <w:t>顾惠芬</w:t>
            </w:r>
            <w:proofErr w:type="gramEnd"/>
            <w:r w:rsidRPr="00A35BB9">
              <w:rPr>
                <w:rFonts w:asciiTheme="minorEastAsia" w:hAnsiTheme="minorEastAsia" w:hint="eastAsia"/>
                <w:sz w:val="18"/>
                <w:szCs w:val="18"/>
              </w:rPr>
              <w:t>、丁小明</w:t>
            </w:r>
            <w:r>
              <w:rPr>
                <w:rFonts w:asciiTheme="minorEastAsia" w:hAnsiTheme="minorEastAsia" w:hint="eastAsia"/>
                <w:sz w:val="18"/>
                <w:szCs w:val="18"/>
              </w:rPr>
              <w:t>、</w:t>
            </w:r>
            <w:r w:rsidRPr="00A35BB9">
              <w:rPr>
                <w:rFonts w:asciiTheme="minorEastAsia" w:hAnsiTheme="minorEastAsia" w:hint="eastAsia"/>
                <w:sz w:val="18"/>
                <w:szCs w:val="18"/>
              </w:rPr>
              <w:t>陈亚兰、潘虹、张馨阳、付蓉、焦鑫坪、李鑫明、沈丽、奚娜、殷明欣、张振东</w:t>
            </w:r>
            <w:r>
              <w:rPr>
                <w:rFonts w:asciiTheme="minorEastAsia" w:hAnsiTheme="minorEastAsia" w:hint="eastAsia"/>
                <w:sz w:val="18"/>
                <w:szCs w:val="18"/>
              </w:rPr>
              <w:t>、</w:t>
            </w:r>
            <w:r w:rsidRPr="00A35BB9">
              <w:rPr>
                <w:rFonts w:asciiTheme="minorEastAsia" w:hAnsiTheme="minorEastAsia" w:hint="eastAsia"/>
                <w:sz w:val="18"/>
                <w:szCs w:val="18"/>
              </w:rPr>
              <w:t>周莉、张彩亚、赵欧亚、钱雨宁、姚炎萍、刘凤娇</w:t>
            </w:r>
          </w:p>
        </w:tc>
        <w:tc>
          <w:tcPr>
            <w:tcW w:w="8788" w:type="dxa"/>
          </w:tcPr>
          <w:p w:rsidR="00A720DA" w:rsidRPr="00D95CFD" w:rsidRDefault="00A720DA" w:rsidP="00E55317">
            <w:pPr>
              <w:ind w:firstLineChars="200" w:firstLine="360"/>
              <w:rPr>
                <w:rFonts w:asciiTheme="minorEastAsia" w:hAnsiTheme="minorEastAsia"/>
                <w:sz w:val="18"/>
                <w:szCs w:val="18"/>
              </w:rPr>
            </w:pPr>
            <w:r w:rsidRPr="00A35BB9">
              <w:rPr>
                <w:rFonts w:asciiTheme="minorEastAsia" w:hAnsiTheme="minorEastAsia" w:hint="eastAsia"/>
                <w:sz w:val="18"/>
                <w:szCs w:val="18"/>
              </w:rPr>
              <w:t>它是国内小学领域的首创，它引起了上海华师大李家成教授和联合国教科文组织的关注和重视，它为解决世界性难题发出了中国声音，提供了中国方案，它就是龙小的“隔代互学”品牌项目。从一个家庭的隔代互学、到“1+X”家庭的隔代互学、再到现在的两个机构之间的隔代互学，影响力越来越大，研究成果在全国学生工作研讨会上分享2次，上海终身教育论坛分享1次，论文发表在省级刊物2篇</w:t>
            </w:r>
            <w:r w:rsidR="00E55317">
              <w:rPr>
                <w:rFonts w:asciiTheme="minorEastAsia" w:hAnsiTheme="minorEastAsia" w:hint="eastAsia"/>
                <w:sz w:val="18"/>
                <w:szCs w:val="18"/>
              </w:rPr>
              <w:t>，常州电视台专访报道1次</w:t>
            </w:r>
            <w:r w:rsidRPr="00A35BB9">
              <w:rPr>
                <w:rFonts w:asciiTheme="minorEastAsia" w:hAnsiTheme="minorEastAsia" w:hint="eastAsia"/>
                <w:sz w:val="18"/>
                <w:szCs w:val="18"/>
              </w:rPr>
              <w:t>。龙小隔代互学，紧扣时代脉搏，应运而生，对全社会敬老爱老家风的形成，对优秀传统文化的传承和发展，对促进学习型家庭的建构和促成一家三代人的终身学习有着广泛而又深刻的影响，是引领时代新风尚的好项目。</w:t>
            </w:r>
          </w:p>
        </w:tc>
      </w:tr>
      <w:tr w:rsidR="00A720DA" w:rsidRPr="00D95CFD" w:rsidTr="007F286A">
        <w:tc>
          <w:tcPr>
            <w:tcW w:w="675" w:type="dxa"/>
          </w:tcPr>
          <w:p w:rsidR="00A720DA" w:rsidRPr="00D95CFD" w:rsidRDefault="00A720DA" w:rsidP="007F286A">
            <w:pPr>
              <w:rPr>
                <w:rFonts w:asciiTheme="minorEastAsia" w:hAnsiTheme="minorEastAsia"/>
                <w:sz w:val="18"/>
                <w:szCs w:val="18"/>
              </w:rPr>
            </w:pPr>
          </w:p>
        </w:tc>
        <w:tc>
          <w:tcPr>
            <w:tcW w:w="567" w:type="dxa"/>
            <w:vAlign w:val="center"/>
          </w:tcPr>
          <w:p w:rsidR="00A720DA" w:rsidRPr="00D95CFD" w:rsidRDefault="00A720DA" w:rsidP="007F286A">
            <w:pPr>
              <w:jc w:val="center"/>
              <w:rPr>
                <w:rFonts w:asciiTheme="minorEastAsia" w:hAnsiTheme="minorEastAsia"/>
                <w:sz w:val="18"/>
                <w:szCs w:val="18"/>
              </w:rPr>
            </w:pPr>
            <w:r>
              <w:rPr>
                <w:rFonts w:asciiTheme="minorEastAsia" w:hAnsiTheme="minorEastAsia" w:hint="eastAsia"/>
                <w:sz w:val="18"/>
                <w:szCs w:val="18"/>
              </w:rPr>
              <w:t>2</w:t>
            </w:r>
          </w:p>
        </w:tc>
        <w:tc>
          <w:tcPr>
            <w:tcW w:w="1134" w:type="dxa"/>
            <w:vAlign w:val="center"/>
          </w:tcPr>
          <w:p w:rsidR="00A720DA" w:rsidRPr="00D95CFD" w:rsidRDefault="00A720DA" w:rsidP="007F286A">
            <w:pPr>
              <w:rPr>
                <w:rFonts w:asciiTheme="minorEastAsia" w:hAnsiTheme="minorEastAsia"/>
                <w:sz w:val="18"/>
                <w:szCs w:val="18"/>
              </w:rPr>
            </w:pPr>
            <w:r>
              <w:rPr>
                <w:rFonts w:asciiTheme="minorEastAsia" w:hAnsiTheme="minorEastAsia" w:hint="eastAsia"/>
                <w:sz w:val="18"/>
                <w:szCs w:val="18"/>
              </w:rPr>
              <w:t>数字课堂</w:t>
            </w:r>
          </w:p>
        </w:tc>
        <w:tc>
          <w:tcPr>
            <w:tcW w:w="3119" w:type="dxa"/>
            <w:vAlign w:val="center"/>
          </w:tcPr>
          <w:p w:rsidR="00A720DA" w:rsidRDefault="00A720DA" w:rsidP="007F286A">
            <w:pPr>
              <w:jc w:val="center"/>
              <w:rPr>
                <w:rFonts w:asciiTheme="minorEastAsia" w:hAnsiTheme="minorEastAsia"/>
                <w:sz w:val="18"/>
                <w:szCs w:val="18"/>
              </w:rPr>
            </w:pPr>
            <w:r w:rsidRPr="00A35BB9">
              <w:rPr>
                <w:rFonts w:asciiTheme="minorEastAsia" w:hAnsiTheme="minorEastAsia" w:hint="eastAsia"/>
                <w:sz w:val="18"/>
                <w:szCs w:val="18"/>
              </w:rPr>
              <w:t>倪敏、苏波、徐建平、周剑、付蓉、</w:t>
            </w:r>
          </w:p>
          <w:p w:rsidR="00A720DA" w:rsidRPr="00D95CFD" w:rsidRDefault="00A720DA" w:rsidP="007F286A">
            <w:pPr>
              <w:rPr>
                <w:rFonts w:asciiTheme="minorEastAsia" w:hAnsiTheme="minorEastAsia"/>
                <w:sz w:val="18"/>
                <w:szCs w:val="18"/>
              </w:rPr>
            </w:pPr>
            <w:r w:rsidRPr="00A35BB9">
              <w:rPr>
                <w:rFonts w:asciiTheme="minorEastAsia" w:hAnsiTheme="minorEastAsia" w:hint="eastAsia"/>
                <w:sz w:val="18"/>
                <w:szCs w:val="18"/>
              </w:rPr>
              <w:t>徐妃、徐蓉、滕青林、陆玉莹、何雪文</w:t>
            </w:r>
          </w:p>
        </w:tc>
        <w:tc>
          <w:tcPr>
            <w:tcW w:w="8788" w:type="dxa"/>
          </w:tcPr>
          <w:p w:rsidR="00A720DA" w:rsidRPr="00D95CFD" w:rsidRDefault="00A720DA" w:rsidP="007F286A">
            <w:pPr>
              <w:ind w:firstLineChars="200" w:firstLine="360"/>
              <w:rPr>
                <w:rFonts w:asciiTheme="minorEastAsia" w:hAnsiTheme="minorEastAsia"/>
                <w:sz w:val="18"/>
                <w:szCs w:val="18"/>
              </w:rPr>
            </w:pPr>
            <w:r w:rsidRPr="00A35BB9">
              <w:rPr>
                <w:rFonts w:asciiTheme="minorEastAsia" w:hAnsiTheme="minorEastAsia" w:hint="eastAsia"/>
                <w:sz w:val="18"/>
                <w:szCs w:val="18"/>
              </w:rPr>
              <w:t>他们是数字课堂的先行者，他们是摸石过河的一群人，他们乘着课堂信息化教学模式改革的东风，奋力推进数字化课堂的普及。他们拼尽全力，努力克服数字化课堂中遇到的种种问题，他们不言放弃、团结协作，旨在将数字课堂的可移植性提升再提升。在长达两个多月的时间里，他们提高自身的信息技术水平，驾驭各类教学软硬件，终于收获了常州市首届</w:t>
            </w:r>
            <w:proofErr w:type="gramStart"/>
            <w:r w:rsidRPr="00A35BB9">
              <w:rPr>
                <w:rFonts w:asciiTheme="minorEastAsia" w:hAnsiTheme="minorEastAsia" w:hint="eastAsia"/>
                <w:sz w:val="18"/>
                <w:szCs w:val="18"/>
              </w:rPr>
              <w:t>数字优课评比</w:t>
            </w:r>
            <w:proofErr w:type="gramEnd"/>
            <w:r w:rsidRPr="00A35BB9">
              <w:rPr>
                <w:rFonts w:asciiTheme="minorEastAsia" w:hAnsiTheme="minorEastAsia" w:hint="eastAsia"/>
                <w:sz w:val="18"/>
                <w:szCs w:val="18"/>
              </w:rPr>
              <w:t>一等奖的好成绩，这不是终点，是探索的序章……</w:t>
            </w:r>
          </w:p>
        </w:tc>
      </w:tr>
      <w:tr w:rsidR="00A720DA" w:rsidRPr="00D95CFD" w:rsidTr="007F286A">
        <w:tc>
          <w:tcPr>
            <w:tcW w:w="675" w:type="dxa"/>
          </w:tcPr>
          <w:p w:rsidR="00A720DA" w:rsidRPr="00D95CFD" w:rsidRDefault="00A720DA" w:rsidP="007F286A">
            <w:pPr>
              <w:rPr>
                <w:rFonts w:asciiTheme="minorEastAsia" w:hAnsiTheme="minorEastAsia"/>
                <w:sz w:val="18"/>
                <w:szCs w:val="18"/>
              </w:rPr>
            </w:pPr>
          </w:p>
        </w:tc>
        <w:tc>
          <w:tcPr>
            <w:tcW w:w="567" w:type="dxa"/>
            <w:vAlign w:val="center"/>
          </w:tcPr>
          <w:p w:rsidR="00A720DA" w:rsidRPr="00D95CFD" w:rsidRDefault="00A720DA" w:rsidP="007F286A">
            <w:pPr>
              <w:jc w:val="center"/>
              <w:rPr>
                <w:rFonts w:asciiTheme="minorEastAsia" w:hAnsiTheme="minorEastAsia"/>
                <w:sz w:val="18"/>
                <w:szCs w:val="18"/>
              </w:rPr>
            </w:pPr>
            <w:r>
              <w:rPr>
                <w:rFonts w:asciiTheme="minorEastAsia" w:hAnsiTheme="minorEastAsia" w:hint="eastAsia"/>
                <w:sz w:val="18"/>
                <w:szCs w:val="18"/>
              </w:rPr>
              <w:t>3</w:t>
            </w:r>
          </w:p>
        </w:tc>
        <w:tc>
          <w:tcPr>
            <w:tcW w:w="1134" w:type="dxa"/>
            <w:vAlign w:val="center"/>
          </w:tcPr>
          <w:p w:rsidR="00A720DA" w:rsidRDefault="00A720DA" w:rsidP="007F286A">
            <w:pPr>
              <w:jc w:val="center"/>
              <w:rPr>
                <w:rFonts w:asciiTheme="minorEastAsia" w:hAnsiTheme="minorEastAsia"/>
                <w:sz w:val="18"/>
                <w:szCs w:val="18"/>
              </w:rPr>
            </w:pPr>
            <w:r>
              <w:rPr>
                <w:rFonts w:asciiTheme="minorEastAsia" w:hAnsiTheme="minorEastAsia" w:hint="eastAsia"/>
                <w:sz w:val="18"/>
                <w:szCs w:val="18"/>
              </w:rPr>
              <w:t>阳光餐饮</w:t>
            </w:r>
          </w:p>
          <w:p w:rsidR="00A720DA" w:rsidRPr="00D95CFD" w:rsidRDefault="00A720DA" w:rsidP="007F286A">
            <w:pPr>
              <w:jc w:val="center"/>
              <w:rPr>
                <w:rFonts w:asciiTheme="minorEastAsia" w:hAnsiTheme="minorEastAsia"/>
                <w:sz w:val="18"/>
                <w:szCs w:val="18"/>
              </w:rPr>
            </w:pPr>
            <w:r>
              <w:rPr>
                <w:rFonts w:asciiTheme="minorEastAsia" w:hAnsiTheme="minorEastAsia" w:hint="eastAsia"/>
                <w:sz w:val="18"/>
                <w:szCs w:val="18"/>
              </w:rPr>
              <w:t>暖心间</w:t>
            </w:r>
          </w:p>
        </w:tc>
        <w:tc>
          <w:tcPr>
            <w:tcW w:w="3119" w:type="dxa"/>
            <w:vAlign w:val="center"/>
          </w:tcPr>
          <w:p w:rsidR="00A720DA" w:rsidRPr="00D95CFD" w:rsidRDefault="00A720DA" w:rsidP="007F286A">
            <w:pPr>
              <w:rPr>
                <w:rFonts w:asciiTheme="minorEastAsia" w:hAnsiTheme="minorEastAsia"/>
                <w:sz w:val="18"/>
                <w:szCs w:val="18"/>
              </w:rPr>
            </w:pPr>
            <w:proofErr w:type="gramStart"/>
            <w:r w:rsidRPr="00A720DA">
              <w:rPr>
                <w:rFonts w:asciiTheme="minorEastAsia" w:hAnsiTheme="minorEastAsia" w:hint="eastAsia"/>
                <w:sz w:val="18"/>
                <w:szCs w:val="18"/>
              </w:rPr>
              <w:t>耿怀明</w:t>
            </w:r>
            <w:proofErr w:type="gramEnd"/>
            <w:r>
              <w:rPr>
                <w:rFonts w:asciiTheme="minorEastAsia" w:hAnsiTheme="minorEastAsia" w:hint="eastAsia"/>
                <w:sz w:val="18"/>
                <w:szCs w:val="18"/>
              </w:rPr>
              <w:t>+</w:t>
            </w:r>
            <w:r w:rsidRPr="00A720DA">
              <w:rPr>
                <w:rFonts w:asciiTheme="minorEastAsia" w:hAnsiTheme="minorEastAsia" w:hint="eastAsia"/>
                <w:sz w:val="18"/>
                <w:szCs w:val="18"/>
              </w:rPr>
              <w:t>12位食堂工作人员</w:t>
            </w:r>
          </w:p>
        </w:tc>
        <w:tc>
          <w:tcPr>
            <w:tcW w:w="8788" w:type="dxa"/>
          </w:tcPr>
          <w:p w:rsidR="00A720DA" w:rsidRPr="00D95CFD" w:rsidRDefault="00A720DA" w:rsidP="007F286A">
            <w:pPr>
              <w:ind w:firstLineChars="200" w:firstLine="360"/>
              <w:rPr>
                <w:rFonts w:asciiTheme="minorEastAsia" w:hAnsiTheme="minorEastAsia"/>
                <w:sz w:val="18"/>
                <w:szCs w:val="18"/>
              </w:rPr>
            </w:pPr>
            <w:r w:rsidRPr="00A720DA">
              <w:rPr>
                <w:rFonts w:asciiTheme="minorEastAsia" w:hAnsiTheme="minorEastAsia" w:hint="eastAsia"/>
                <w:sz w:val="18"/>
                <w:szCs w:val="18"/>
              </w:rPr>
              <w:t>寒来暑往，总有四季更替的印迹。但在诗意校园里，却有这样一群始终属于“夏天”的人在努力追梦：热情似火，师生至上；汗流浃背，微笑以对；烈焰熊熊，齿颊生香；质疑丛生，用情诠释……他们用真诚、服务用心坚守，用朴实、勤劳全心演绎，用云淡风轻的洒脱，一呼百应的</w:t>
            </w:r>
            <w:proofErr w:type="gramStart"/>
            <w:r w:rsidRPr="00A720DA">
              <w:rPr>
                <w:rFonts w:asciiTheme="minorEastAsia" w:hAnsiTheme="minorEastAsia" w:hint="eastAsia"/>
                <w:sz w:val="18"/>
                <w:szCs w:val="18"/>
              </w:rPr>
              <w:t>”</w:t>
            </w:r>
            <w:proofErr w:type="gramEnd"/>
            <w:r w:rsidRPr="00A720DA">
              <w:rPr>
                <w:rFonts w:asciiTheme="minorEastAsia" w:hAnsiTheme="minorEastAsia" w:hint="eastAsia"/>
                <w:sz w:val="18"/>
                <w:szCs w:val="18"/>
              </w:rPr>
              <w:t>魔力</w:t>
            </w:r>
            <w:proofErr w:type="gramStart"/>
            <w:r w:rsidRPr="00A720DA">
              <w:rPr>
                <w:rFonts w:asciiTheme="minorEastAsia" w:hAnsiTheme="minorEastAsia" w:hint="eastAsia"/>
                <w:sz w:val="18"/>
                <w:szCs w:val="18"/>
              </w:rPr>
              <w:t>”</w:t>
            </w:r>
            <w:proofErr w:type="gramEnd"/>
            <w:r w:rsidRPr="00A720DA">
              <w:rPr>
                <w:rFonts w:asciiTheme="minorEastAsia" w:hAnsiTheme="minorEastAsia" w:hint="eastAsia"/>
                <w:sz w:val="18"/>
                <w:szCs w:val="18"/>
              </w:rPr>
              <w:t>，</w:t>
            </w:r>
            <w:proofErr w:type="gramStart"/>
            <w:r w:rsidRPr="00A720DA">
              <w:rPr>
                <w:rFonts w:asciiTheme="minorEastAsia" w:hAnsiTheme="minorEastAsia" w:hint="eastAsia"/>
                <w:sz w:val="18"/>
                <w:szCs w:val="18"/>
              </w:rPr>
              <w:t>炫</w:t>
            </w:r>
            <w:proofErr w:type="gramEnd"/>
            <w:r w:rsidRPr="00A720DA">
              <w:rPr>
                <w:rFonts w:asciiTheme="minorEastAsia" w:hAnsiTheme="minorEastAsia" w:hint="eastAsia"/>
                <w:sz w:val="18"/>
                <w:szCs w:val="18"/>
              </w:rPr>
              <w:t>出了袅袅菜香中最美的舞姿！</w:t>
            </w:r>
          </w:p>
        </w:tc>
      </w:tr>
      <w:tr w:rsidR="00A720DA" w:rsidRPr="00D95CFD" w:rsidTr="007F286A">
        <w:tc>
          <w:tcPr>
            <w:tcW w:w="675" w:type="dxa"/>
          </w:tcPr>
          <w:p w:rsidR="00A720DA" w:rsidRPr="00D95CFD" w:rsidRDefault="00A720DA" w:rsidP="007F286A">
            <w:pPr>
              <w:rPr>
                <w:rFonts w:asciiTheme="minorEastAsia" w:hAnsiTheme="minorEastAsia"/>
                <w:sz w:val="18"/>
                <w:szCs w:val="18"/>
              </w:rPr>
            </w:pPr>
          </w:p>
        </w:tc>
        <w:tc>
          <w:tcPr>
            <w:tcW w:w="567" w:type="dxa"/>
            <w:vAlign w:val="center"/>
          </w:tcPr>
          <w:p w:rsidR="00A720DA" w:rsidRPr="00D95CFD" w:rsidRDefault="00A720DA" w:rsidP="007F286A">
            <w:pPr>
              <w:jc w:val="center"/>
              <w:rPr>
                <w:rFonts w:asciiTheme="minorEastAsia" w:hAnsiTheme="minorEastAsia"/>
                <w:sz w:val="18"/>
                <w:szCs w:val="18"/>
              </w:rPr>
            </w:pPr>
            <w:r>
              <w:rPr>
                <w:rFonts w:asciiTheme="minorEastAsia" w:hAnsiTheme="minorEastAsia" w:hint="eastAsia"/>
                <w:sz w:val="18"/>
                <w:szCs w:val="18"/>
              </w:rPr>
              <w:t>4</w:t>
            </w:r>
          </w:p>
        </w:tc>
        <w:tc>
          <w:tcPr>
            <w:tcW w:w="1134" w:type="dxa"/>
            <w:vAlign w:val="center"/>
          </w:tcPr>
          <w:p w:rsidR="00A720DA" w:rsidRPr="00D95CFD" w:rsidRDefault="00A720DA" w:rsidP="007F286A">
            <w:pPr>
              <w:jc w:val="center"/>
              <w:rPr>
                <w:rFonts w:asciiTheme="minorEastAsia" w:hAnsiTheme="minorEastAsia"/>
                <w:noProof/>
                <w:sz w:val="18"/>
                <w:szCs w:val="18"/>
              </w:rPr>
            </w:pPr>
            <w:r>
              <w:rPr>
                <w:rFonts w:asciiTheme="minorEastAsia" w:hAnsiTheme="minorEastAsia" w:hint="eastAsia"/>
                <w:noProof/>
                <w:sz w:val="18"/>
                <w:szCs w:val="18"/>
              </w:rPr>
              <w:t>趣玩数学</w:t>
            </w:r>
          </w:p>
        </w:tc>
        <w:tc>
          <w:tcPr>
            <w:tcW w:w="3119" w:type="dxa"/>
            <w:vAlign w:val="center"/>
          </w:tcPr>
          <w:p w:rsidR="00A720DA" w:rsidRPr="00D95CFD" w:rsidRDefault="00A720DA" w:rsidP="007F286A">
            <w:pPr>
              <w:jc w:val="center"/>
              <w:rPr>
                <w:rFonts w:asciiTheme="minorEastAsia" w:hAnsiTheme="minorEastAsia"/>
                <w:sz w:val="18"/>
                <w:szCs w:val="18"/>
              </w:rPr>
            </w:pPr>
            <w:proofErr w:type="gramStart"/>
            <w:r>
              <w:rPr>
                <w:rFonts w:asciiTheme="minorEastAsia" w:hAnsiTheme="minorEastAsia" w:hint="eastAsia"/>
                <w:sz w:val="18"/>
                <w:szCs w:val="18"/>
              </w:rPr>
              <w:t>趣玩数学</w:t>
            </w:r>
            <w:proofErr w:type="gramEnd"/>
            <w:r>
              <w:rPr>
                <w:rFonts w:asciiTheme="minorEastAsia" w:hAnsiTheme="minorEastAsia" w:hint="eastAsia"/>
                <w:sz w:val="18"/>
                <w:szCs w:val="18"/>
              </w:rPr>
              <w:t>组全体成员</w:t>
            </w:r>
          </w:p>
        </w:tc>
        <w:tc>
          <w:tcPr>
            <w:tcW w:w="8788" w:type="dxa"/>
          </w:tcPr>
          <w:p w:rsidR="00A720DA" w:rsidRPr="00D95CFD" w:rsidRDefault="00A720DA" w:rsidP="007F286A">
            <w:pPr>
              <w:ind w:firstLineChars="200" w:firstLine="360"/>
              <w:rPr>
                <w:rFonts w:asciiTheme="minorEastAsia" w:hAnsiTheme="minorEastAsia"/>
                <w:sz w:val="18"/>
                <w:szCs w:val="18"/>
              </w:rPr>
            </w:pPr>
            <w:r w:rsidRPr="00A35BB9">
              <w:rPr>
                <w:rFonts w:asciiTheme="minorEastAsia" w:hAnsiTheme="minorEastAsia" w:hint="eastAsia"/>
                <w:sz w:val="18"/>
                <w:szCs w:val="18"/>
              </w:rPr>
              <w:t>趣味相投，他们从不同的年级，聚到一起；玩出花样，他们用不同的路径，力解难题；数不胜数，他们以不同的视角，凝视儿童；学以致用，他们走不同的崎岖，心向那方。</w:t>
            </w:r>
            <w:proofErr w:type="gramStart"/>
            <w:r w:rsidRPr="00A35BB9">
              <w:rPr>
                <w:rFonts w:asciiTheme="minorEastAsia" w:hAnsiTheme="minorEastAsia" w:hint="eastAsia"/>
                <w:sz w:val="18"/>
                <w:szCs w:val="18"/>
              </w:rPr>
              <w:t>趣玩数学</w:t>
            </w:r>
            <w:proofErr w:type="gramEnd"/>
            <w:r w:rsidRPr="00A35BB9">
              <w:rPr>
                <w:rFonts w:asciiTheme="minorEastAsia" w:hAnsiTheme="minorEastAsia" w:hint="eastAsia"/>
                <w:sz w:val="18"/>
                <w:szCs w:val="18"/>
              </w:rPr>
              <w:t>，</w:t>
            </w:r>
            <w:proofErr w:type="gramStart"/>
            <w:r w:rsidRPr="00A35BB9">
              <w:rPr>
                <w:rFonts w:asciiTheme="minorEastAsia" w:hAnsiTheme="minorEastAsia" w:hint="eastAsia"/>
                <w:sz w:val="18"/>
                <w:szCs w:val="18"/>
              </w:rPr>
              <w:t>聚力凝心</w:t>
            </w:r>
            <w:proofErr w:type="gramEnd"/>
            <w:r w:rsidRPr="00A35BB9">
              <w:rPr>
                <w:rFonts w:asciiTheme="minorEastAsia" w:hAnsiTheme="minorEastAsia" w:hint="eastAsia"/>
                <w:sz w:val="18"/>
                <w:szCs w:val="18"/>
              </w:rPr>
              <w:t>！在数学团队前期努力的基础上，再出发；在三番五次日益严苛的改稿后，出成果！数学校本课将更生动，数学前行路将更从容！</w:t>
            </w:r>
          </w:p>
        </w:tc>
      </w:tr>
    </w:tbl>
    <w:p w:rsidR="00A720DA" w:rsidRPr="004C1387" w:rsidRDefault="004C1387" w:rsidP="004C1387">
      <w:pPr>
        <w:ind w:firstLineChars="1800" w:firstLine="3795"/>
      </w:pPr>
      <w:r>
        <w:rPr>
          <w:rFonts w:hint="eastAsia"/>
          <w:b/>
        </w:rPr>
        <w:lastRenderedPageBreak/>
        <w:t>优秀“追梦个人”选票（请大家选出</w:t>
      </w:r>
      <w:r>
        <w:rPr>
          <w:rFonts w:hint="eastAsia"/>
          <w:b/>
        </w:rPr>
        <w:t>3</w:t>
      </w:r>
      <w:r>
        <w:rPr>
          <w:rFonts w:hint="eastAsia"/>
          <w:b/>
        </w:rPr>
        <w:t>人）</w:t>
      </w:r>
    </w:p>
    <w:tbl>
      <w:tblPr>
        <w:tblStyle w:val="a3"/>
        <w:tblpPr w:leftFromText="180" w:rightFromText="180" w:horzAnchor="margin" w:tblpY="513"/>
        <w:tblW w:w="13959" w:type="dxa"/>
        <w:tblLayout w:type="fixed"/>
        <w:tblLook w:val="04A0"/>
      </w:tblPr>
      <w:tblGrid>
        <w:gridCol w:w="675"/>
        <w:gridCol w:w="567"/>
        <w:gridCol w:w="851"/>
        <w:gridCol w:w="1134"/>
        <w:gridCol w:w="10732"/>
      </w:tblGrid>
      <w:tr w:rsidR="00D95CFD" w:rsidTr="007F56E6">
        <w:tc>
          <w:tcPr>
            <w:tcW w:w="675" w:type="dxa"/>
            <w:vAlign w:val="center"/>
          </w:tcPr>
          <w:p w:rsidR="00D95CFD" w:rsidRDefault="00D95CFD" w:rsidP="00027DED">
            <w:pPr>
              <w:jc w:val="center"/>
            </w:pPr>
            <w:r>
              <w:rPr>
                <w:rFonts w:hint="eastAsia"/>
              </w:rPr>
              <w:t>同意打</w:t>
            </w:r>
            <w:r w:rsidRPr="00B05B51">
              <w:rPr>
                <w:rFonts w:asciiTheme="minorEastAsia" w:hAnsiTheme="minorEastAsia" w:hint="eastAsia"/>
              </w:rPr>
              <w:t>√</w:t>
            </w:r>
          </w:p>
        </w:tc>
        <w:tc>
          <w:tcPr>
            <w:tcW w:w="567" w:type="dxa"/>
            <w:vAlign w:val="center"/>
          </w:tcPr>
          <w:p w:rsidR="00D95CFD" w:rsidRDefault="00D95CFD" w:rsidP="00027DED">
            <w:pPr>
              <w:jc w:val="center"/>
            </w:pPr>
            <w:r>
              <w:rPr>
                <w:rFonts w:hint="eastAsia"/>
              </w:rPr>
              <w:t>序号</w:t>
            </w:r>
          </w:p>
        </w:tc>
        <w:tc>
          <w:tcPr>
            <w:tcW w:w="851" w:type="dxa"/>
            <w:vAlign w:val="center"/>
          </w:tcPr>
          <w:p w:rsidR="00612912" w:rsidRDefault="00D95CFD" w:rsidP="00027DED">
            <w:pPr>
              <w:jc w:val="center"/>
            </w:pPr>
            <w:r>
              <w:rPr>
                <w:rFonts w:hint="eastAsia"/>
              </w:rPr>
              <w:t>个人</w:t>
            </w:r>
          </w:p>
          <w:p w:rsidR="00D95CFD" w:rsidRDefault="00D95CFD" w:rsidP="00027DED">
            <w:pPr>
              <w:jc w:val="center"/>
            </w:pPr>
            <w:r>
              <w:rPr>
                <w:rFonts w:hint="eastAsia"/>
              </w:rPr>
              <w:t>姓名</w:t>
            </w:r>
          </w:p>
        </w:tc>
        <w:tc>
          <w:tcPr>
            <w:tcW w:w="1134" w:type="dxa"/>
            <w:vAlign w:val="center"/>
          </w:tcPr>
          <w:p w:rsidR="00D95CFD" w:rsidRDefault="00D95CFD" w:rsidP="00027DED">
            <w:pPr>
              <w:jc w:val="center"/>
            </w:pPr>
            <w:r>
              <w:rPr>
                <w:rFonts w:hint="eastAsia"/>
              </w:rPr>
              <w:t>个人美称</w:t>
            </w:r>
          </w:p>
        </w:tc>
        <w:tc>
          <w:tcPr>
            <w:tcW w:w="10732" w:type="dxa"/>
            <w:vAlign w:val="center"/>
          </w:tcPr>
          <w:p w:rsidR="00D95CFD" w:rsidRDefault="00D95CFD" w:rsidP="007F56E6">
            <w:pPr>
              <w:jc w:val="center"/>
            </w:pPr>
            <w:r>
              <w:rPr>
                <w:rFonts w:hint="eastAsia"/>
              </w:rPr>
              <w:t>推荐词</w:t>
            </w:r>
          </w:p>
        </w:tc>
      </w:tr>
      <w:tr w:rsidR="00D95CFD" w:rsidTr="007F56E6">
        <w:tc>
          <w:tcPr>
            <w:tcW w:w="675" w:type="dxa"/>
            <w:vAlign w:val="center"/>
          </w:tcPr>
          <w:p w:rsidR="00D95CFD" w:rsidRDefault="00D95CFD" w:rsidP="00027DED">
            <w:pPr>
              <w:jc w:val="center"/>
            </w:pPr>
          </w:p>
        </w:tc>
        <w:tc>
          <w:tcPr>
            <w:tcW w:w="567" w:type="dxa"/>
            <w:vAlign w:val="center"/>
          </w:tcPr>
          <w:p w:rsidR="00D95CFD" w:rsidRPr="00481937" w:rsidRDefault="00D95CFD" w:rsidP="00027DED">
            <w:pPr>
              <w:jc w:val="center"/>
              <w:rPr>
                <w:rFonts w:asciiTheme="minorEastAsia" w:hAnsiTheme="minorEastAsia"/>
                <w:b/>
              </w:rPr>
            </w:pPr>
            <w:r w:rsidRPr="00481937">
              <w:rPr>
                <w:rFonts w:asciiTheme="minorEastAsia" w:hAnsiTheme="minorEastAsia" w:hint="eastAsia"/>
                <w:b/>
              </w:rPr>
              <w:t>1</w:t>
            </w:r>
          </w:p>
        </w:tc>
        <w:tc>
          <w:tcPr>
            <w:tcW w:w="851" w:type="dxa"/>
            <w:vAlign w:val="center"/>
          </w:tcPr>
          <w:p w:rsidR="0050773C" w:rsidRPr="00E825EF" w:rsidRDefault="0050773C" w:rsidP="00027DED">
            <w:pPr>
              <w:jc w:val="center"/>
              <w:rPr>
                <w:rFonts w:asciiTheme="minorEastAsia" w:hAnsiTheme="minorEastAsia"/>
              </w:rPr>
            </w:pPr>
            <w:r>
              <w:rPr>
                <w:rFonts w:asciiTheme="minorEastAsia" w:hAnsiTheme="minorEastAsia" w:hint="eastAsia"/>
              </w:rPr>
              <w:t>潘虹</w:t>
            </w:r>
          </w:p>
        </w:tc>
        <w:tc>
          <w:tcPr>
            <w:tcW w:w="1134" w:type="dxa"/>
            <w:vAlign w:val="center"/>
          </w:tcPr>
          <w:p w:rsidR="0050773C" w:rsidRPr="007F56E6" w:rsidRDefault="0050773C" w:rsidP="00027DED">
            <w:pPr>
              <w:jc w:val="center"/>
              <w:rPr>
                <w:rFonts w:asciiTheme="minorEastAsia" w:hAnsiTheme="minorEastAsia"/>
                <w:sz w:val="18"/>
                <w:szCs w:val="18"/>
              </w:rPr>
            </w:pPr>
            <w:r>
              <w:rPr>
                <w:rFonts w:asciiTheme="minorEastAsia" w:hAnsiTheme="minorEastAsia" w:hint="eastAsia"/>
                <w:sz w:val="18"/>
                <w:szCs w:val="18"/>
              </w:rPr>
              <w:t>红色追梦人</w:t>
            </w:r>
          </w:p>
        </w:tc>
        <w:tc>
          <w:tcPr>
            <w:tcW w:w="10732" w:type="dxa"/>
          </w:tcPr>
          <w:p w:rsidR="0050773C" w:rsidRPr="007F56E6" w:rsidRDefault="0050773C" w:rsidP="0050773C">
            <w:pPr>
              <w:ind w:firstLineChars="200" w:firstLine="360"/>
              <w:rPr>
                <w:rFonts w:asciiTheme="minorEastAsia" w:hAnsiTheme="minorEastAsia"/>
                <w:sz w:val="18"/>
                <w:szCs w:val="18"/>
              </w:rPr>
            </w:pPr>
            <w:r w:rsidRPr="0050773C">
              <w:rPr>
                <w:rFonts w:asciiTheme="minorEastAsia" w:hAnsiTheme="minorEastAsia" w:hint="eastAsia"/>
                <w:sz w:val="18"/>
                <w:szCs w:val="18"/>
              </w:rPr>
              <w:t>胸前飘扬的红领巾，是她对少先队事业的一片赤诚。因为热爱这抹红色，她不断学习，勇于创新，带着龙小队员开展丰富的少先队活动，寻访先锋、学习榜样，竞选大队委、举行少代会，半年内被中国辅导员、江苏少先队平台6次宣传报道，将龙小少先队工作推广到全省乃至全国。而她也登上了省级比赛的舞台，为常州辅导员代言，斩获理论一等奖，活动辅导二等奖的好成绩。她热爱红色事业，忠于红色教育，始终走在红色之路上，她就红色追梦人——潘虹老师。</w:t>
            </w:r>
          </w:p>
        </w:tc>
      </w:tr>
      <w:tr w:rsidR="00D95CFD" w:rsidTr="007F56E6">
        <w:tc>
          <w:tcPr>
            <w:tcW w:w="675" w:type="dxa"/>
            <w:vAlign w:val="center"/>
          </w:tcPr>
          <w:p w:rsidR="00D95CFD" w:rsidRDefault="00D95CFD" w:rsidP="00027DED">
            <w:pPr>
              <w:jc w:val="center"/>
            </w:pPr>
          </w:p>
        </w:tc>
        <w:tc>
          <w:tcPr>
            <w:tcW w:w="567" w:type="dxa"/>
            <w:vAlign w:val="center"/>
          </w:tcPr>
          <w:p w:rsidR="00D95CFD" w:rsidRPr="00481937" w:rsidRDefault="00D95CFD" w:rsidP="00027DED">
            <w:pPr>
              <w:jc w:val="center"/>
              <w:rPr>
                <w:rFonts w:asciiTheme="minorEastAsia" w:hAnsiTheme="minorEastAsia"/>
                <w:b/>
              </w:rPr>
            </w:pPr>
            <w:r w:rsidRPr="00481937">
              <w:rPr>
                <w:rFonts w:asciiTheme="minorEastAsia" w:hAnsiTheme="minorEastAsia" w:hint="eastAsia"/>
                <w:b/>
              </w:rPr>
              <w:t>2</w:t>
            </w:r>
          </w:p>
        </w:tc>
        <w:tc>
          <w:tcPr>
            <w:tcW w:w="851" w:type="dxa"/>
            <w:vAlign w:val="center"/>
          </w:tcPr>
          <w:p w:rsidR="00D95CFD" w:rsidRPr="00E825EF" w:rsidRDefault="0050773C" w:rsidP="00027DED">
            <w:pPr>
              <w:jc w:val="center"/>
              <w:rPr>
                <w:rFonts w:asciiTheme="minorEastAsia" w:hAnsiTheme="minorEastAsia"/>
              </w:rPr>
            </w:pPr>
            <w:r>
              <w:rPr>
                <w:rFonts w:asciiTheme="minorEastAsia" w:hAnsiTheme="minorEastAsia" w:hint="eastAsia"/>
              </w:rPr>
              <w:t>刘凤娇</w:t>
            </w:r>
          </w:p>
        </w:tc>
        <w:tc>
          <w:tcPr>
            <w:tcW w:w="1134" w:type="dxa"/>
            <w:vAlign w:val="center"/>
          </w:tcPr>
          <w:p w:rsidR="00D95CFD" w:rsidRPr="007F56E6" w:rsidRDefault="0050773C" w:rsidP="00027DED">
            <w:pPr>
              <w:jc w:val="center"/>
              <w:rPr>
                <w:rFonts w:asciiTheme="minorEastAsia" w:hAnsiTheme="minorEastAsia"/>
                <w:sz w:val="18"/>
                <w:szCs w:val="18"/>
              </w:rPr>
            </w:pPr>
            <w:r w:rsidRPr="0050773C">
              <w:rPr>
                <w:rFonts w:asciiTheme="minorEastAsia" w:hAnsiTheme="minorEastAsia" w:hint="eastAsia"/>
                <w:sz w:val="18"/>
                <w:szCs w:val="18"/>
              </w:rPr>
              <w:t>追光者</w:t>
            </w:r>
          </w:p>
        </w:tc>
        <w:tc>
          <w:tcPr>
            <w:tcW w:w="10732" w:type="dxa"/>
          </w:tcPr>
          <w:p w:rsidR="00D95CFD" w:rsidRPr="007F56E6" w:rsidRDefault="0050773C" w:rsidP="0050773C">
            <w:pPr>
              <w:ind w:firstLineChars="200" w:firstLine="360"/>
              <w:rPr>
                <w:sz w:val="18"/>
                <w:szCs w:val="18"/>
              </w:rPr>
            </w:pPr>
            <w:r w:rsidRPr="0050773C">
              <w:rPr>
                <w:rFonts w:asciiTheme="minorEastAsia" w:hAnsiTheme="minorEastAsia" w:hint="eastAsia"/>
                <w:sz w:val="18"/>
                <w:szCs w:val="18"/>
              </w:rPr>
              <w:t>“教育”是一直</w:t>
            </w:r>
            <w:proofErr w:type="gramStart"/>
            <w:r w:rsidRPr="0050773C">
              <w:rPr>
                <w:rFonts w:asciiTheme="minorEastAsia" w:hAnsiTheme="minorEastAsia" w:hint="eastAsia"/>
                <w:sz w:val="18"/>
                <w:szCs w:val="18"/>
              </w:rPr>
              <w:t>高悬她</w:t>
            </w:r>
            <w:proofErr w:type="gramEnd"/>
            <w:r w:rsidRPr="0050773C">
              <w:rPr>
                <w:rFonts w:asciiTheme="minorEastAsia" w:hAnsiTheme="minorEastAsia" w:hint="eastAsia"/>
                <w:sz w:val="18"/>
                <w:szCs w:val="18"/>
              </w:rPr>
              <w:t>心中的信念。她坚信天道酬勤，从教以来潜心研读、笔耕不辍，多次在</w:t>
            </w:r>
            <w:proofErr w:type="gramStart"/>
            <w:r w:rsidRPr="0050773C">
              <w:rPr>
                <w:rFonts w:asciiTheme="minorEastAsia" w:hAnsiTheme="minorEastAsia" w:hint="eastAsia"/>
                <w:sz w:val="18"/>
                <w:szCs w:val="18"/>
              </w:rPr>
              <w:t>省教学</w:t>
            </w:r>
            <w:proofErr w:type="gramEnd"/>
            <w:r w:rsidRPr="0050773C">
              <w:rPr>
                <w:rFonts w:asciiTheme="minorEastAsia" w:hAnsiTheme="minorEastAsia" w:hint="eastAsia"/>
                <w:sz w:val="18"/>
                <w:szCs w:val="18"/>
              </w:rPr>
              <w:t>设计和论文评选中崭露头角。她秉持人生在勤，</w:t>
            </w:r>
            <w:proofErr w:type="gramStart"/>
            <w:r w:rsidRPr="0050773C">
              <w:rPr>
                <w:rFonts w:asciiTheme="minorEastAsia" w:hAnsiTheme="minorEastAsia" w:hint="eastAsia"/>
                <w:sz w:val="18"/>
                <w:szCs w:val="18"/>
              </w:rPr>
              <w:t>不</w:t>
            </w:r>
            <w:proofErr w:type="gramEnd"/>
            <w:r w:rsidRPr="0050773C">
              <w:rPr>
                <w:rFonts w:asciiTheme="minorEastAsia" w:hAnsiTheme="minorEastAsia" w:hint="eastAsia"/>
                <w:sz w:val="18"/>
                <w:szCs w:val="18"/>
              </w:rPr>
              <w:t>索何获的信念，</w:t>
            </w:r>
            <w:proofErr w:type="gramStart"/>
            <w:r w:rsidRPr="0050773C">
              <w:rPr>
                <w:rFonts w:asciiTheme="minorEastAsia" w:hAnsiTheme="minorEastAsia" w:hint="eastAsia"/>
                <w:sz w:val="18"/>
                <w:szCs w:val="18"/>
              </w:rPr>
              <w:t>借助市</w:t>
            </w:r>
            <w:proofErr w:type="gramEnd"/>
            <w:r w:rsidRPr="0050773C">
              <w:rPr>
                <w:rFonts w:asciiTheme="minorEastAsia" w:hAnsiTheme="minorEastAsia" w:hint="eastAsia"/>
                <w:sz w:val="18"/>
                <w:szCs w:val="18"/>
              </w:rPr>
              <w:t>小语</w:t>
            </w:r>
            <w:proofErr w:type="gramStart"/>
            <w:r w:rsidRPr="0050773C">
              <w:rPr>
                <w:rFonts w:asciiTheme="minorEastAsia" w:hAnsiTheme="minorEastAsia" w:hint="eastAsia"/>
                <w:sz w:val="18"/>
                <w:szCs w:val="18"/>
              </w:rPr>
              <w:t>培育站提升</w:t>
            </w:r>
            <w:proofErr w:type="gramEnd"/>
            <w:r w:rsidRPr="0050773C">
              <w:rPr>
                <w:rFonts w:asciiTheme="minorEastAsia" w:hAnsiTheme="minorEastAsia" w:hint="eastAsia"/>
                <w:sz w:val="18"/>
                <w:szCs w:val="18"/>
              </w:rPr>
              <w:t>自我，曾获区基本功竞赛一等奖和区评优课一等奖的佳绩。今年更是斩获市教坛新秀的殊荣。她立志于成为一名“成长型”教师，她也将怀揣教育心，追逐教育梦，采撷一路花香。</w:t>
            </w:r>
          </w:p>
        </w:tc>
      </w:tr>
      <w:tr w:rsidR="00D95CFD" w:rsidRPr="00BC56B6" w:rsidTr="007F56E6">
        <w:tc>
          <w:tcPr>
            <w:tcW w:w="675" w:type="dxa"/>
          </w:tcPr>
          <w:p w:rsidR="00D95CFD" w:rsidRPr="00BC56B6" w:rsidRDefault="00D95CFD" w:rsidP="00027DED">
            <w:pPr>
              <w:rPr>
                <w:rFonts w:asciiTheme="minorEastAsia" w:hAnsiTheme="minorEastAsia"/>
              </w:rPr>
            </w:pPr>
          </w:p>
        </w:tc>
        <w:tc>
          <w:tcPr>
            <w:tcW w:w="567" w:type="dxa"/>
            <w:vAlign w:val="center"/>
          </w:tcPr>
          <w:p w:rsidR="00D95CFD" w:rsidRPr="00481937" w:rsidRDefault="00D95CFD" w:rsidP="00027DED">
            <w:pPr>
              <w:jc w:val="center"/>
              <w:rPr>
                <w:rFonts w:asciiTheme="minorEastAsia" w:hAnsiTheme="minorEastAsia"/>
                <w:b/>
              </w:rPr>
            </w:pPr>
            <w:r w:rsidRPr="00481937">
              <w:rPr>
                <w:rFonts w:asciiTheme="minorEastAsia" w:hAnsiTheme="minorEastAsia" w:hint="eastAsia"/>
                <w:b/>
              </w:rPr>
              <w:t>3</w:t>
            </w:r>
          </w:p>
        </w:tc>
        <w:tc>
          <w:tcPr>
            <w:tcW w:w="851" w:type="dxa"/>
            <w:vAlign w:val="center"/>
          </w:tcPr>
          <w:p w:rsidR="00D95CFD" w:rsidRPr="00BC56B6" w:rsidRDefault="0050773C" w:rsidP="00027DED">
            <w:pPr>
              <w:jc w:val="center"/>
              <w:rPr>
                <w:rFonts w:asciiTheme="minorEastAsia" w:hAnsiTheme="minorEastAsia"/>
              </w:rPr>
            </w:pPr>
            <w:r>
              <w:rPr>
                <w:rFonts w:asciiTheme="minorEastAsia" w:hAnsiTheme="minorEastAsia" w:hint="eastAsia"/>
              </w:rPr>
              <w:t>张振东</w:t>
            </w:r>
          </w:p>
        </w:tc>
        <w:tc>
          <w:tcPr>
            <w:tcW w:w="1134" w:type="dxa"/>
            <w:vAlign w:val="center"/>
          </w:tcPr>
          <w:p w:rsidR="00D95CFD" w:rsidRPr="007F56E6" w:rsidRDefault="0050773C" w:rsidP="00027DED">
            <w:pPr>
              <w:jc w:val="center"/>
              <w:rPr>
                <w:rFonts w:asciiTheme="minorEastAsia" w:hAnsiTheme="minorEastAsia"/>
                <w:sz w:val="18"/>
                <w:szCs w:val="18"/>
              </w:rPr>
            </w:pPr>
            <w:r>
              <w:rPr>
                <w:rFonts w:asciiTheme="minorEastAsia" w:hAnsiTheme="minorEastAsia" w:hint="eastAsia"/>
                <w:sz w:val="18"/>
                <w:szCs w:val="18"/>
              </w:rPr>
              <w:t>龙小好家长</w:t>
            </w:r>
          </w:p>
        </w:tc>
        <w:tc>
          <w:tcPr>
            <w:tcW w:w="10732" w:type="dxa"/>
          </w:tcPr>
          <w:p w:rsidR="00D95CFD" w:rsidRPr="007F56E6" w:rsidRDefault="0050773C" w:rsidP="0050773C">
            <w:pPr>
              <w:ind w:firstLineChars="200" w:firstLine="360"/>
              <w:rPr>
                <w:rFonts w:asciiTheme="minorEastAsia" w:hAnsiTheme="minorEastAsia"/>
                <w:sz w:val="18"/>
                <w:szCs w:val="18"/>
              </w:rPr>
            </w:pPr>
            <w:r w:rsidRPr="0050773C">
              <w:rPr>
                <w:rFonts w:asciiTheme="minorEastAsia" w:hAnsiTheme="minorEastAsia" w:hint="eastAsia"/>
                <w:sz w:val="18"/>
                <w:szCs w:val="18"/>
              </w:rPr>
              <w:t>他是家长的领头雁，他是家</w:t>
            </w:r>
            <w:proofErr w:type="gramStart"/>
            <w:r w:rsidRPr="0050773C">
              <w:rPr>
                <w:rFonts w:asciiTheme="minorEastAsia" w:hAnsiTheme="minorEastAsia" w:hint="eastAsia"/>
                <w:sz w:val="18"/>
                <w:szCs w:val="18"/>
              </w:rPr>
              <w:t>校关系</w:t>
            </w:r>
            <w:proofErr w:type="gramEnd"/>
            <w:r w:rsidRPr="0050773C">
              <w:rPr>
                <w:rFonts w:asciiTheme="minorEastAsia" w:hAnsiTheme="minorEastAsia" w:hint="eastAsia"/>
                <w:sz w:val="18"/>
                <w:szCs w:val="18"/>
              </w:rPr>
              <w:t>的粘合剂，他是一个有教育情怀的追梦人。半年的家委会会长，他千方百计为孩子们的成长助力，每天默默守候在校门口，守护着孩子们的安全。双休日和假期，他积极配合孩子们组织策划各种玩伴团活动，为孩子们的“全人发展”提供学习、锻炼的平台。他善于学习，不断提升表达水平和信息化素养，为家校协同育人默默奉献，唤醒更多的家长关注家庭教育，跟上时代的教育步伐。他带领学校家委们以校为“家”，以师为友，家校合作共谱诗意教育新篇章。他，就是龙小好家长——张振东。</w:t>
            </w:r>
          </w:p>
        </w:tc>
      </w:tr>
      <w:tr w:rsidR="00D95CFD" w:rsidTr="007F56E6">
        <w:tc>
          <w:tcPr>
            <w:tcW w:w="675" w:type="dxa"/>
          </w:tcPr>
          <w:p w:rsidR="00D95CFD" w:rsidRDefault="00D95CFD" w:rsidP="00027DED"/>
        </w:tc>
        <w:tc>
          <w:tcPr>
            <w:tcW w:w="567" w:type="dxa"/>
            <w:vAlign w:val="center"/>
          </w:tcPr>
          <w:p w:rsidR="00D95CFD" w:rsidRDefault="00D95CFD" w:rsidP="00027DED">
            <w:pPr>
              <w:jc w:val="center"/>
            </w:pPr>
            <w:r>
              <w:rPr>
                <w:rFonts w:hint="eastAsia"/>
              </w:rPr>
              <w:t>4</w:t>
            </w:r>
          </w:p>
        </w:tc>
        <w:tc>
          <w:tcPr>
            <w:tcW w:w="851" w:type="dxa"/>
            <w:vAlign w:val="center"/>
          </w:tcPr>
          <w:p w:rsidR="00D95CFD" w:rsidRDefault="0050773C" w:rsidP="00027DED">
            <w:pPr>
              <w:jc w:val="center"/>
            </w:pPr>
            <w:proofErr w:type="gramStart"/>
            <w:r>
              <w:rPr>
                <w:rFonts w:hint="eastAsia"/>
              </w:rPr>
              <w:t>夏虹</w:t>
            </w:r>
            <w:proofErr w:type="gramEnd"/>
          </w:p>
        </w:tc>
        <w:tc>
          <w:tcPr>
            <w:tcW w:w="1134" w:type="dxa"/>
            <w:vAlign w:val="center"/>
          </w:tcPr>
          <w:p w:rsidR="00D95CFD" w:rsidRPr="007F56E6" w:rsidRDefault="0050773C" w:rsidP="00027DED">
            <w:pPr>
              <w:jc w:val="center"/>
              <w:rPr>
                <w:sz w:val="18"/>
                <w:szCs w:val="18"/>
              </w:rPr>
            </w:pPr>
            <w:r w:rsidRPr="0050773C">
              <w:rPr>
                <w:rFonts w:hint="eastAsia"/>
                <w:sz w:val="18"/>
                <w:szCs w:val="18"/>
              </w:rPr>
              <w:t>诗意追梦人</w:t>
            </w:r>
          </w:p>
        </w:tc>
        <w:tc>
          <w:tcPr>
            <w:tcW w:w="10732" w:type="dxa"/>
          </w:tcPr>
          <w:p w:rsidR="00D95CFD" w:rsidRPr="007F56E6" w:rsidRDefault="0050773C" w:rsidP="0050773C">
            <w:pPr>
              <w:ind w:firstLineChars="200" w:firstLine="360"/>
              <w:rPr>
                <w:sz w:val="18"/>
                <w:szCs w:val="18"/>
              </w:rPr>
            </w:pPr>
            <w:r w:rsidRPr="0050773C">
              <w:rPr>
                <w:rFonts w:hint="eastAsia"/>
                <w:sz w:val="18"/>
                <w:szCs w:val="18"/>
              </w:rPr>
              <w:t>她热情爽朗，浑身散发着迷人的光辉。作为语文老师兼班主任，她致力于营造书香课堂，教诲学生懂得“腹有诗书气自华”。作为新接手的语文学科责任人，她常说自己运气很好，有一群好同事，团结协作，众志成城，才能把学校布置的任务出色完成。她过五关斩六将，夺得常州市小学语文基本功竞赛一等奖。一丝倔强、一缕顽强、一分要强使她在短短十年成长为常州市高级班主任。</w:t>
            </w:r>
          </w:p>
        </w:tc>
      </w:tr>
      <w:tr w:rsidR="00D95CFD" w:rsidTr="007F56E6">
        <w:tc>
          <w:tcPr>
            <w:tcW w:w="675" w:type="dxa"/>
          </w:tcPr>
          <w:p w:rsidR="00D95CFD" w:rsidRDefault="00D95CFD" w:rsidP="00027DED"/>
        </w:tc>
        <w:tc>
          <w:tcPr>
            <w:tcW w:w="567" w:type="dxa"/>
            <w:vAlign w:val="center"/>
          </w:tcPr>
          <w:p w:rsidR="00D95CFD" w:rsidRDefault="00D95CFD" w:rsidP="00027DED">
            <w:pPr>
              <w:jc w:val="center"/>
            </w:pPr>
            <w:r>
              <w:rPr>
                <w:rFonts w:hint="eastAsia"/>
              </w:rPr>
              <w:t>5</w:t>
            </w:r>
          </w:p>
        </w:tc>
        <w:tc>
          <w:tcPr>
            <w:tcW w:w="851" w:type="dxa"/>
            <w:vAlign w:val="center"/>
          </w:tcPr>
          <w:p w:rsidR="00D95CFD" w:rsidRPr="0050773C" w:rsidRDefault="0050773C" w:rsidP="0050773C">
            <w:pPr>
              <w:jc w:val="center"/>
              <w:rPr>
                <w:rFonts w:asciiTheme="minorEastAsia" w:hAnsiTheme="minorEastAsia"/>
              </w:rPr>
            </w:pPr>
            <w:r w:rsidRPr="0050773C">
              <w:rPr>
                <w:rFonts w:asciiTheme="minorEastAsia" w:hAnsiTheme="minorEastAsia" w:hint="eastAsia"/>
              </w:rPr>
              <w:t>付蓉</w:t>
            </w:r>
          </w:p>
        </w:tc>
        <w:tc>
          <w:tcPr>
            <w:tcW w:w="1134" w:type="dxa"/>
            <w:vAlign w:val="center"/>
          </w:tcPr>
          <w:p w:rsidR="00D95CFD" w:rsidRPr="0050773C" w:rsidRDefault="0050773C" w:rsidP="0050773C">
            <w:pPr>
              <w:jc w:val="center"/>
              <w:rPr>
                <w:rFonts w:asciiTheme="minorEastAsia" w:hAnsiTheme="minorEastAsia"/>
                <w:sz w:val="18"/>
                <w:szCs w:val="18"/>
              </w:rPr>
            </w:pPr>
            <w:proofErr w:type="gramStart"/>
            <w:r w:rsidRPr="0050773C">
              <w:rPr>
                <w:rFonts w:asciiTheme="minorEastAsia" w:hAnsiTheme="minorEastAsia" w:hint="eastAsia"/>
                <w:sz w:val="18"/>
                <w:szCs w:val="18"/>
              </w:rPr>
              <w:t>蓉</w:t>
            </w:r>
            <w:proofErr w:type="gramEnd"/>
            <w:r w:rsidRPr="0050773C">
              <w:rPr>
                <w:rFonts w:asciiTheme="minorEastAsia" w:hAnsiTheme="minorEastAsia" w:hint="eastAsia"/>
                <w:sz w:val="18"/>
                <w:szCs w:val="18"/>
              </w:rPr>
              <w:t>妹妹</w:t>
            </w:r>
          </w:p>
        </w:tc>
        <w:tc>
          <w:tcPr>
            <w:tcW w:w="10732" w:type="dxa"/>
          </w:tcPr>
          <w:p w:rsidR="00D95CFD" w:rsidRPr="0050773C" w:rsidRDefault="0050773C" w:rsidP="0050773C">
            <w:pPr>
              <w:ind w:firstLineChars="200" w:firstLine="360"/>
              <w:rPr>
                <w:sz w:val="18"/>
                <w:szCs w:val="18"/>
              </w:rPr>
            </w:pPr>
            <w:r w:rsidRPr="00A720DA">
              <w:rPr>
                <w:rFonts w:hint="eastAsia"/>
                <w:sz w:val="18"/>
                <w:szCs w:val="18"/>
              </w:rPr>
              <w:t>她是平凡的科学教师，她是新手班主任老师，她是新任科学教研组长，她是中国共产党员，她是龙小大家庭的一份子。她积极带领学生组织一次次精彩纷呈的班级活动，携手科学组全体教师斩获一个个科技奖项。她第一次登上常州市科学公开课的讲台收获好评满满，也在常州市首届</w:t>
            </w:r>
            <w:proofErr w:type="gramStart"/>
            <w:r w:rsidRPr="00A720DA">
              <w:rPr>
                <w:rFonts w:hint="eastAsia"/>
                <w:sz w:val="18"/>
                <w:szCs w:val="18"/>
              </w:rPr>
              <w:t>数字优课评比</w:t>
            </w:r>
            <w:proofErr w:type="gramEnd"/>
            <w:r w:rsidRPr="00A720DA">
              <w:rPr>
                <w:rFonts w:hint="eastAsia"/>
                <w:sz w:val="18"/>
                <w:szCs w:val="18"/>
              </w:rPr>
              <w:t>活动中，用汗水和努力收获一等奖。</w:t>
            </w:r>
          </w:p>
        </w:tc>
      </w:tr>
      <w:tr w:rsidR="00D95CFD" w:rsidTr="007F56E6">
        <w:tc>
          <w:tcPr>
            <w:tcW w:w="675" w:type="dxa"/>
          </w:tcPr>
          <w:p w:rsidR="00D95CFD" w:rsidRDefault="00D95CFD" w:rsidP="00027DED"/>
        </w:tc>
        <w:tc>
          <w:tcPr>
            <w:tcW w:w="567" w:type="dxa"/>
            <w:vAlign w:val="center"/>
          </w:tcPr>
          <w:p w:rsidR="00D95CFD" w:rsidRDefault="00D95CFD" w:rsidP="00027DED">
            <w:pPr>
              <w:jc w:val="center"/>
            </w:pPr>
            <w:r>
              <w:rPr>
                <w:rFonts w:hint="eastAsia"/>
              </w:rPr>
              <w:t>6</w:t>
            </w:r>
          </w:p>
        </w:tc>
        <w:tc>
          <w:tcPr>
            <w:tcW w:w="851" w:type="dxa"/>
            <w:vAlign w:val="center"/>
          </w:tcPr>
          <w:p w:rsidR="00D95CFD" w:rsidRDefault="0050773C" w:rsidP="00027DED">
            <w:pPr>
              <w:jc w:val="center"/>
            </w:pPr>
            <w:r>
              <w:rPr>
                <w:rFonts w:hint="eastAsia"/>
              </w:rPr>
              <w:t>徐子燕</w:t>
            </w:r>
          </w:p>
        </w:tc>
        <w:tc>
          <w:tcPr>
            <w:tcW w:w="1134" w:type="dxa"/>
            <w:vAlign w:val="center"/>
          </w:tcPr>
          <w:p w:rsidR="00D95CFD" w:rsidRPr="007F56E6" w:rsidRDefault="0050773C" w:rsidP="00027DED">
            <w:pPr>
              <w:jc w:val="center"/>
              <w:rPr>
                <w:sz w:val="18"/>
                <w:szCs w:val="18"/>
              </w:rPr>
            </w:pPr>
            <w:r>
              <w:rPr>
                <w:rFonts w:hint="eastAsia"/>
                <w:sz w:val="18"/>
                <w:szCs w:val="18"/>
              </w:rPr>
              <w:t>燕子</w:t>
            </w:r>
          </w:p>
        </w:tc>
        <w:tc>
          <w:tcPr>
            <w:tcW w:w="10732" w:type="dxa"/>
          </w:tcPr>
          <w:p w:rsidR="00D95CFD" w:rsidRPr="007F56E6" w:rsidRDefault="0050773C" w:rsidP="0050773C">
            <w:pPr>
              <w:ind w:firstLineChars="200" w:firstLine="360"/>
              <w:rPr>
                <w:sz w:val="18"/>
                <w:szCs w:val="18"/>
              </w:rPr>
            </w:pPr>
            <w:r w:rsidRPr="0050773C">
              <w:rPr>
                <w:rFonts w:hint="eastAsia"/>
                <w:sz w:val="18"/>
                <w:szCs w:val="18"/>
              </w:rPr>
              <w:t>13</w:t>
            </w:r>
            <w:r w:rsidRPr="0050773C">
              <w:rPr>
                <w:rFonts w:hint="eastAsia"/>
                <w:sz w:val="18"/>
                <w:szCs w:val="18"/>
              </w:rPr>
              <w:t>个寒暑易节在教师的生涯中并不算长，她犹如一只海燕，勇于拼搏，敢于创新，在各级比赛中劈波斩浪获佳绩。她用平凡的智慧启迪学生，用深入浅出的演算带给学生成功的喜悦；多年的低段教学，加减乘除，算</w:t>
            </w:r>
            <w:proofErr w:type="gramStart"/>
            <w:r w:rsidRPr="0050773C">
              <w:rPr>
                <w:rFonts w:hint="eastAsia"/>
                <w:sz w:val="18"/>
                <w:szCs w:val="18"/>
              </w:rPr>
              <w:t>不尽她</w:t>
            </w:r>
            <w:proofErr w:type="gramEnd"/>
            <w:r w:rsidRPr="0050773C">
              <w:rPr>
                <w:rFonts w:hint="eastAsia"/>
                <w:sz w:val="18"/>
                <w:szCs w:val="18"/>
              </w:rPr>
              <w:t>的奉献；点线面体，量不出她的辛劳。她，就是诗意浪漫、心灵手巧的“燕子”——徐子燕。</w:t>
            </w:r>
          </w:p>
        </w:tc>
      </w:tr>
    </w:tbl>
    <w:p w:rsidR="009A05EA" w:rsidRPr="004C1387" w:rsidRDefault="00C3721B" w:rsidP="004C1387">
      <w:pPr>
        <w:ind w:firstLineChars="2500" w:firstLine="5250"/>
      </w:pPr>
    </w:p>
    <w:sectPr w:rsidR="009A05EA" w:rsidRPr="004C1387" w:rsidSect="008D138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21B" w:rsidRDefault="00C3721B" w:rsidP="00767759">
      <w:r>
        <w:separator/>
      </w:r>
    </w:p>
  </w:endnote>
  <w:endnote w:type="continuationSeparator" w:id="0">
    <w:p w:rsidR="00C3721B" w:rsidRDefault="00C3721B" w:rsidP="0076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21B" w:rsidRDefault="00C3721B" w:rsidP="00767759">
      <w:r>
        <w:separator/>
      </w:r>
    </w:p>
  </w:footnote>
  <w:footnote w:type="continuationSeparator" w:id="0">
    <w:p w:rsidR="00C3721B" w:rsidRDefault="00C3721B" w:rsidP="00767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383"/>
    <w:rsid w:val="000811FC"/>
    <w:rsid w:val="00094553"/>
    <w:rsid w:val="000F34B8"/>
    <w:rsid w:val="00146D5D"/>
    <w:rsid w:val="001929DA"/>
    <w:rsid w:val="002400B3"/>
    <w:rsid w:val="002F50E7"/>
    <w:rsid w:val="003E4F87"/>
    <w:rsid w:val="003F6C8D"/>
    <w:rsid w:val="0047649E"/>
    <w:rsid w:val="00481937"/>
    <w:rsid w:val="004C1387"/>
    <w:rsid w:val="004D1ADE"/>
    <w:rsid w:val="0050773C"/>
    <w:rsid w:val="00561F91"/>
    <w:rsid w:val="00585C9B"/>
    <w:rsid w:val="005F39EB"/>
    <w:rsid w:val="00612912"/>
    <w:rsid w:val="0064765A"/>
    <w:rsid w:val="00727026"/>
    <w:rsid w:val="00767759"/>
    <w:rsid w:val="007A0431"/>
    <w:rsid w:val="007F56E6"/>
    <w:rsid w:val="00840E2D"/>
    <w:rsid w:val="008D1383"/>
    <w:rsid w:val="009A765C"/>
    <w:rsid w:val="00A154E5"/>
    <w:rsid w:val="00A20798"/>
    <w:rsid w:val="00A35BB9"/>
    <w:rsid w:val="00A720DA"/>
    <w:rsid w:val="00C3721B"/>
    <w:rsid w:val="00D95CFD"/>
    <w:rsid w:val="00E55317"/>
    <w:rsid w:val="00F10395"/>
    <w:rsid w:val="00F179ED"/>
    <w:rsid w:val="00F74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D1383"/>
    <w:rPr>
      <w:sz w:val="18"/>
      <w:szCs w:val="18"/>
    </w:rPr>
  </w:style>
  <w:style w:type="character" w:customStyle="1" w:styleId="Char">
    <w:name w:val="批注框文本 Char"/>
    <w:basedOn w:val="a0"/>
    <w:link w:val="a4"/>
    <w:uiPriority w:val="99"/>
    <w:semiHidden/>
    <w:rsid w:val="008D1383"/>
    <w:rPr>
      <w:sz w:val="18"/>
      <w:szCs w:val="18"/>
    </w:rPr>
  </w:style>
  <w:style w:type="paragraph" w:styleId="a5">
    <w:name w:val="header"/>
    <w:basedOn w:val="a"/>
    <w:link w:val="Char0"/>
    <w:uiPriority w:val="99"/>
    <w:semiHidden/>
    <w:unhideWhenUsed/>
    <w:rsid w:val="007677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67759"/>
    <w:rPr>
      <w:sz w:val="18"/>
      <w:szCs w:val="18"/>
    </w:rPr>
  </w:style>
  <w:style w:type="paragraph" w:styleId="a6">
    <w:name w:val="footer"/>
    <w:basedOn w:val="a"/>
    <w:link w:val="Char1"/>
    <w:uiPriority w:val="99"/>
    <w:semiHidden/>
    <w:unhideWhenUsed/>
    <w:rsid w:val="0076775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677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2020-01-06T07:42:00Z</dcterms:created>
  <dcterms:modified xsi:type="dcterms:W3CDTF">2020-01-07T07:37:00Z</dcterms:modified>
</cp:coreProperties>
</file>