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关于组织中小学幼儿园延迟开学期间学习指导研讨的安排</w:t>
      </w:r>
    </w:p>
    <w:p>
      <w:pPr>
        <w:ind w:firstLine="420"/>
      </w:pPr>
      <w:r>
        <w:rPr>
          <w:rFonts w:hint="eastAsia"/>
        </w:rPr>
        <w:t>为贯彻落实江苏省教育厅《关于启动江苏省教育系统突发公共卫生事件一级响应的紧急通知》和常州市人民政府《关于实施新型冠状病毒感染的肺炎疫情一级响应措施的通告》要求，根据常州市教育系统新型冠状病毒感染的肺炎疫情防控领导小组《关于进一步加强延期开学期间学校教育教学管理工作的通知》精神，为进一步做好延迟开学期间学科教师的导学工作，新北区教师发展中心将于2月7日—8日组织中小学幼儿园延迟开学期间学习指导研讨网上研讨活动，现将具体安排通知如下：</w:t>
      </w:r>
    </w:p>
    <w:p>
      <w:pPr>
        <w:ind w:firstLine="422" w:firstLineChars="200"/>
      </w:pPr>
      <w:r>
        <w:rPr>
          <w:rFonts w:hint="eastAsia"/>
          <w:b/>
          <w:bCs/>
        </w:rPr>
        <w:t>一、参加对象</w:t>
      </w:r>
    </w:p>
    <w:p>
      <w:r>
        <w:rPr>
          <w:rFonts w:hint="eastAsia"/>
        </w:rPr>
        <w:t xml:space="preserve">    全区中小学幼儿园教研组长（学科负责人或备课组长）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二、研讨安排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680"/>
        <w:gridCol w:w="2017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群号或会议室号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新北业务园长群</w:t>
            </w:r>
            <w:r>
              <w:drawing>
                <wp:inline distT="0" distB="0" distL="114300" distR="114300">
                  <wp:extent cx="814070" cy="887095"/>
                  <wp:effectExtent l="0" t="0" r="5080" b="8255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4" cstate="print"/>
                          <a:srcRect t="22113" b="24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2月7日14:00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212700820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2月7日14:00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小鱼易连云会议室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9010467467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2月7日15:00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78891782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</w:t>
            </w:r>
            <w:r>
              <w:rPr>
                <w:rFonts w:hint="eastAsia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</w:rPr>
              <w:t>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222941275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2月7日14:00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77260279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2月7日15:00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58128199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2月7日14:00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167364651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2月7日14:00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t>887554755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2月7日14:00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212380225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初中物理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2月7日14:00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t>741449330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郭云洁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钱相如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初中化学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2月7日14:00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小鱼易连云会议室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9006432482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初中道法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2月7日14:00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794719094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t>周小芬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初中历史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2月7日15:00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1043767657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t>周小芬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初中音乐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141490867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初中美术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2月7日14:00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108513154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初中体育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2月7日15:00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58128199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周文雅</w:t>
            </w:r>
          </w:p>
        </w:tc>
      </w:tr>
    </w:tbl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具体要求</w:t>
      </w:r>
    </w:p>
    <w:p>
      <w:pPr>
        <w:ind w:firstLine="420" w:firstLineChars="200"/>
      </w:pPr>
      <w:r>
        <w:rPr>
          <w:rFonts w:hint="eastAsia"/>
        </w:rPr>
        <w:t>各研训员提前通知相关人员提前10分钟群里或会议室打卡签到，认真围绕延迟开学期间学习任务安排、教师答疑解惑、反馈评价方式等方面组织研讨，做好相关记录和留痕工作。</w:t>
      </w:r>
    </w:p>
    <w:p>
      <w:pPr>
        <w:ind w:firstLine="420" w:firstLineChars="200"/>
      </w:pPr>
      <w:r>
        <w:rPr>
          <w:rFonts w:hint="eastAsia"/>
        </w:rPr>
        <w:t xml:space="preserve">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新北区教师发展中心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2020年 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DC"/>
    <w:multiLevelType w:val="singleLevel"/>
    <w:tmpl w:val="01815BDC"/>
    <w:lvl w:ilvl="0" w:tentative="0">
      <w:start w:val="3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45E3"/>
    <w:rsid w:val="000129CF"/>
    <w:rsid w:val="000453DB"/>
    <w:rsid w:val="00324CCE"/>
    <w:rsid w:val="00355EB7"/>
    <w:rsid w:val="003F4733"/>
    <w:rsid w:val="00656034"/>
    <w:rsid w:val="00873289"/>
    <w:rsid w:val="008F45E3"/>
    <w:rsid w:val="009E5C38"/>
    <w:rsid w:val="00B020E0"/>
    <w:rsid w:val="00B77DC1"/>
    <w:rsid w:val="00C67D3F"/>
    <w:rsid w:val="00CE639A"/>
    <w:rsid w:val="00FB3518"/>
    <w:rsid w:val="21E05B35"/>
    <w:rsid w:val="4C7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166</Words>
  <Characters>949</Characters>
  <Lines>7</Lines>
  <Paragraphs>2</Paragraphs>
  <TotalTime>3</TotalTime>
  <ScaleCrop>false</ScaleCrop>
  <LinksUpToDate>false</LinksUpToDate>
  <CharactersWithSpaces>1113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2020-02-06T10:54:00Z</dcterms:created>
  <dc:creator>第九周期元素</dc:creator>
  <cp:lastModifiedBy>第九周期元素</cp:lastModifiedBy>
  <dcterms:modified xsi:type="dcterms:W3CDTF">2020-02-06T13:48:25Z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