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2019-2020学年第一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学期八（9）班</w:t>
      </w:r>
      <w:r>
        <w:rPr>
          <w:rFonts w:hint="eastAsia"/>
          <w:sz w:val="36"/>
          <w:szCs w:val="36"/>
        </w:rPr>
        <w:t>班主任工作总结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班主任，一个沉重的名词，一旦成为一个动名词，也就意味着最富有挑战性与最耐久的工作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而我，虽苦却乐在其中，因为班主任工作事件中得到许多宝贵的经验，让我在往后的日子里有继续努力的力量。下面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总结一下这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一个学期以来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我作为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班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任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的工作情况：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合理开展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德育工作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我对本班的思想教育工作是围绕以下几点展开的: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教会学生如何做人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(学会做人是教育的根本,要求学生要做有道德、有理想、文明守纪、诚实守信、乐于助人、积极进取、尊老爱幼、孝敬双亲之人。)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教会学生如何生活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(要求学生从小事做起、从点滴做起、从个人卫生、个人理财、饮食起居等做起,逐步培养学生独立生活能力。)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16" w:firstLineChars="257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3、教会学生如何学习。(培养学生独立学习、创新学习的能力,指导学生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正确的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学习方法、研究方法,鼓励学生独立研究,积极探究、勇于创新。)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多种方式进行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班级管理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通过各种方式,指导学生进行自我教育,让学生在自我意识的基础上产生进取心,逐渐形成良好的思想行为品质和自主学习的习惯。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我有效地利用班会课开展一些专题性的活动。例如:人生观教育、意志教育、学习经验交流会、辩论会、习惯养成教育等等,这些活动大大地促进良好的学风、班风的形成。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我针对本班的具体情况,制订了适合于各组的小组组规，实行组长负责制。由值日班干部负责登记并评选。班级设立意见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箱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，可随时匿名对班级管理提意见或要求。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培养得力的助手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注重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后进生的转化工作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在这方面,我作为班主任首先做到以正确的态度对待他们,深入调查摸底,搞清楚他们之所以成为差生的原因,做到了因材施教,对他们处处真诚相待,时时耐心相帮,真正做他们的知心、最信赖的朋友,及时对后进生加强心理疏导,帮助他们消除或减轻种种心理担忧,让他们认识到自己的价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其次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加强与家长的联系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苏霍姆林斯基曾说过：“我们和家庭作为并肩工作的两个雕塑家，有着相同的理想信念，并朝着一个方向行动。”只有与家长建立共同的教育目标，取得家长的支持，才能共学生教育好。同时与家长联系，才能更好地教育学生。因为老师和家长对孩子的期待是一样的，都希望我们的学生能够健康成长。所以这个学期我多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与家长联系和沟通。当学生有好的表现，我会予以表扬；当学生有不好的表现时，我也会发信息通告知家长，当然我不是告状，而是让家长也注意观察和与孩子多沟通。当我觉得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信息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交流不方便时，我会电话与家长联系，以求更好地教育学生。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四、重视对优等生的教育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对待优等生的教育我把着力点放在他们学习的动机上,正确的引导他们积极进取,善于激发优等生的创造才干,使其创造力充分发挥出来。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积极开展好各项活动,增强学生的体质,提高学习的效率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积极营造温馨和谐的班级学习氛围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六、积极主动地和各科教师联系,协调学校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方面的教育力量,发挥好纽带作用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班主任工作是很有挑战性的工作，每一个学生都是一个世界，要想成为每一个学生的朋友，要想得到每一个学生的信任，需要付出很多的心血。但是，这一切都很值得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A09173"/>
    <w:multiLevelType w:val="singleLevel"/>
    <w:tmpl w:val="98A0917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9C1889"/>
    <w:multiLevelType w:val="singleLevel"/>
    <w:tmpl w:val="BB9C18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82375"/>
    <w:rsid w:val="07297B49"/>
    <w:rsid w:val="0CF01013"/>
    <w:rsid w:val="0F6A30DA"/>
    <w:rsid w:val="131271D9"/>
    <w:rsid w:val="189449F6"/>
    <w:rsid w:val="1A2F7D34"/>
    <w:rsid w:val="216E3071"/>
    <w:rsid w:val="22503595"/>
    <w:rsid w:val="3220151D"/>
    <w:rsid w:val="338B3DA2"/>
    <w:rsid w:val="3D557F97"/>
    <w:rsid w:val="3F840A02"/>
    <w:rsid w:val="47A96394"/>
    <w:rsid w:val="47CD1E53"/>
    <w:rsid w:val="4DB43F06"/>
    <w:rsid w:val="4ED12244"/>
    <w:rsid w:val="51D61BBE"/>
    <w:rsid w:val="58B23635"/>
    <w:rsid w:val="5CB17A8E"/>
    <w:rsid w:val="5EA82375"/>
    <w:rsid w:val="62561644"/>
    <w:rsid w:val="66AE72B7"/>
    <w:rsid w:val="694C5CDD"/>
    <w:rsid w:val="6ABF0A53"/>
    <w:rsid w:val="6E48537E"/>
    <w:rsid w:val="6FA14ECA"/>
    <w:rsid w:val="71A87FB6"/>
    <w:rsid w:val="769C3982"/>
    <w:rsid w:val="77ED3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上班用"/>
    <w:basedOn w:val="1"/>
    <w:qFormat/>
    <w:uiPriority w:val="0"/>
    <w:pPr>
      <w:spacing w:line="360" w:lineRule="auto"/>
      <w:ind w:firstLine="480" w:firstLineChars="200"/>
    </w:pPr>
    <w:rPr>
      <w:rFonts w:asciiTheme="minorAscii" w:hAnsiTheme="minorAscii"/>
      <w:sz w:val="24"/>
    </w:rPr>
  </w:style>
  <w:style w:type="paragraph" w:customStyle="1" w:styleId="6">
    <w:name w:val="小标题"/>
    <w:basedOn w:val="1"/>
    <w:uiPriority w:val="0"/>
    <w:pPr>
      <w:ind w:left="480" w:leftChars="200" w:firstLine="0" w:firstLineChars="0"/>
    </w:pPr>
    <w:rPr>
      <w:rFonts w:ascii="Calibri" w:hAnsi="Calibri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2020-01-01T06:01:00Z</dcterms:created>
  <dc:creator>轩</dc:creator>
  <cp:lastModifiedBy>轩</cp:lastModifiedBy>
  <dcterms:modified xsi:type="dcterms:W3CDTF">2020-01-01T06:26:41Z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