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center"/>
        <w:textAlignment w:val="auto"/>
        <w:outlineLvl w:val="9"/>
        <w:rPr>
          <w:rStyle w:val="4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201</w:t>
      </w:r>
      <w:r>
        <w:rPr>
          <w:rStyle w:val="4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9</w:t>
      </w:r>
      <w:r>
        <w:rPr>
          <w:rStyle w:val="4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~2</w:t>
      </w:r>
      <w:r>
        <w:rPr>
          <w:rStyle w:val="4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020上</w:t>
      </w:r>
      <w:r>
        <w:rPr>
          <w:rStyle w:val="4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学期演讲</w:t>
      </w:r>
      <w:r>
        <w:rPr>
          <w:rStyle w:val="4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项目组</w:t>
      </w:r>
      <w:r>
        <w:rPr>
          <w:rStyle w:val="4"/>
          <w:rFonts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</w:rPr>
        <w:t>活动</w:t>
      </w:r>
      <w:r>
        <w:rPr>
          <w:rStyle w:val="4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0" w:firstLineChars="2500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常州市三河口小学</w:t>
      </w:r>
    </w:p>
    <w:p>
      <w:pPr>
        <w:widowControl/>
        <w:spacing w:line="42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一</w:t>
      </w:r>
      <w:r>
        <w:rPr>
          <w:rFonts w:hint="eastAsia" w:ascii="宋体" w:hAnsi="宋体" w:cs="宋体"/>
          <w:color w:val="333333"/>
          <w:kern w:val="0"/>
          <w:sz w:val="29"/>
          <w:szCs w:val="29"/>
        </w:rPr>
        <w:t>、指导思想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演讲也是一种美读，可以刺激听者的兴趣， 并在情绪上引起共鸣作用。通过演讲， 可以把文字透彻地表达， 使书面、 静态的字句充满立体动态感。儿童透过演讲，可以增加语文的趣味性，并且学习正确的语音、语法、语调、语气，充分欣赏文学的美。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本兴趣小组活动的目的就是更好地培养学生的口语表达能力， 提高学生的普通话水平， 同时活跃学生的课余生活， 让他们拓展语文学习的空间， 增强学习语文的积极性。</w:t>
      </w:r>
    </w:p>
    <w:p>
      <w:pPr>
        <w:widowControl/>
        <w:spacing w:line="42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二、活动目标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1、为学生提供一个展现自我、互相切磋、互相学习的舞台。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2、指导学生掌握演讲方法，提高学生口语表达能力。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3、增加学生的上台经历，提高学生的口语交际能力。</w:t>
      </w:r>
    </w:p>
    <w:p>
      <w:pPr>
        <w:widowControl/>
        <w:spacing w:line="42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三、活动形式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小组活动以讲、 练的形式为主，以真实、 感人的情境引发孩子的兴趣，用有效的启发达到培养孩子思维和想象力的效果。活动还穿插有名篇朗诵欣赏、 分小组的比赛及讨论、 演讲录像观看等内容，以增加活动的趣味性和吸引力。</w:t>
      </w:r>
    </w:p>
    <w:p>
      <w:pPr>
        <w:widowControl/>
        <w:spacing w:line="42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四、活动地点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学校音乐教室2室，也可以适当考虑校园内活动。</w:t>
      </w:r>
    </w:p>
    <w:p>
      <w:pPr>
        <w:widowControl/>
        <w:spacing w:line="42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五、教学、训练方式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1、每周利用两个傍晚的时间来安排背诵，朗诵等活动。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2、看报纸、刊物，了解实事及当前潮流思想。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3、读有哲理、启发性的书刊；也可根据个人的爱好精读几本有深度的书。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4、试着自己写作演讲稿，组织小型演讲、辩论赛，评论等。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5、通过讲话、交谈等很多小事情增加个人的修养、内涵。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6、即兴写作与演讲。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7、对演讲时所注意事项进行针对性的训练。如手势、面部表情及情感色彩等。</w:t>
      </w:r>
    </w:p>
    <w:p>
      <w:pPr>
        <w:widowControl/>
        <w:spacing w:line="42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六、活动要求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1、准时参加每次兴趣小组活动，不迟到不早退，有事先请假，无故旷课3节以上者将开除本兴趣小组。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2、服从指导教师安排，遵守活动纪律。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3、按时认真完成指导教师布置的任务。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4、爱护公物，下课后打扫卫生，断电、关好门窗，方可离开训练室。</w:t>
      </w:r>
    </w:p>
    <w:p>
      <w:pPr>
        <w:widowControl/>
        <w:spacing w:line="420" w:lineRule="atLeast"/>
        <w:ind w:firstLine="555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5、学期结束时，做好兴趣小组的总结工作，组织竞赛进行评价，并评选出兴趣小组的优秀学员，给予嘉奖。</w:t>
      </w:r>
    </w:p>
    <w:p>
      <w:pPr>
        <w:widowControl/>
        <w:spacing w:line="42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/>
          <w:color w:val="333333"/>
          <w:kern w:val="0"/>
          <w:szCs w:val="21"/>
        </w:rPr>
        <w:t> 七、活动计划</w:t>
      </w:r>
    </w:p>
    <w:p>
      <w:pPr>
        <w:widowControl/>
        <w:spacing w:line="420" w:lineRule="atLeast"/>
        <w:jc w:val="center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9"/>
        </w:rPr>
        <w:t>“尚美乡村学校少年宫”</w:t>
      </w:r>
      <w:r>
        <w:rPr>
          <w:rFonts w:hint="eastAsia" w:ascii="宋体" w:hAnsi="宋体" w:cs="宋体"/>
          <w:b/>
          <w:bCs/>
          <w:color w:val="333333"/>
          <w:kern w:val="0"/>
          <w:sz w:val="29"/>
          <w:u w:val="single"/>
        </w:rPr>
        <w:t>   演讲   </w:t>
      </w:r>
      <w:r>
        <w:rPr>
          <w:rFonts w:hint="eastAsia" w:ascii="宋体" w:hAnsi="宋体" w:cs="宋体"/>
          <w:b/>
          <w:bCs/>
          <w:color w:val="333333"/>
          <w:kern w:val="0"/>
          <w:sz w:val="29"/>
        </w:rPr>
        <w:t>项目组计划安排表</w:t>
      </w:r>
    </w:p>
    <w:p>
      <w:pPr>
        <w:widowControl/>
        <w:spacing w:line="405" w:lineRule="atLeast"/>
        <w:ind w:firstLine="555"/>
        <w:jc w:val="right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9"/>
        </w:rPr>
        <w:t>201</w:t>
      </w:r>
      <w:r>
        <w:rPr>
          <w:rFonts w:hint="eastAsia" w:ascii="宋体" w:hAnsi="宋体" w:cs="宋体"/>
          <w:b/>
          <w:bCs/>
          <w:color w:val="333333"/>
          <w:kern w:val="0"/>
          <w:sz w:val="29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333333"/>
          <w:kern w:val="0"/>
          <w:sz w:val="29"/>
        </w:rPr>
        <w:t>.</w:t>
      </w:r>
      <w:r>
        <w:rPr>
          <w:rFonts w:hint="eastAsia" w:ascii="宋体" w:hAnsi="宋体" w:cs="宋体"/>
          <w:b/>
          <w:bCs/>
          <w:color w:val="333333"/>
          <w:kern w:val="0"/>
          <w:sz w:val="29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333333"/>
          <w:kern w:val="0"/>
          <w:sz w:val="29"/>
        </w:rPr>
        <w:t>~201</w:t>
      </w:r>
      <w:r>
        <w:rPr>
          <w:rFonts w:hint="eastAsia" w:ascii="宋体" w:hAnsi="宋体" w:cs="宋体"/>
          <w:b/>
          <w:bCs/>
          <w:color w:val="333333"/>
          <w:kern w:val="0"/>
          <w:sz w:val="29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333333"/>
          <w:kern w:val="0"/>
          <w:sz w:val="29"/>
        </w:rPr>
        <w:t>.</w:t>
      </w:r>
      <w:r>
        <w:rPr>
          <w:rFonts w:hint="eastAsia" w:ascii="宋体" w:hAnsi="宋体" w:cs="宋体"/>
          <w:b/>
          <w:bCs/>
          <w:color w:val="333333"/>
          <w:kern w:val="0"/>
          <w:sz w:val="29"/>
          <w:lang w:val="en-US" w:eastAsia="zh-CN"/>
        </w:rPr>
        <w:t>1</w:t>
      </w:r>
    </w:p>
    <w:tbl>
      <w:tblPr>
        <w:tblStyle w:val="2"/>
        <w:tblW w:w="7885" w:type="dxa"/>
        <w:tblCellSpacing w:w="15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2600"/>
        <w:gridCol w:w="1468"/>
        <w:gridCol w:w="1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4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9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具体活动时间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演讲第一课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王丽琴 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音乐教室2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周一国旗下主持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练习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15" w:type="dxa"/>
        </w:trPr>
        <w:tc>
          <w:tcPr>
            <w:tcW w:w="1795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爱我中华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”主题演讲系列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王丽琴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王丽琴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王丽琴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王丽琴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九九重阳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”主题演讲系列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陈成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陈成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“文明礼仪”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主题演讲系列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王丽琴 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王丽琴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王丽琴 </w:t>
            </w: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王丽琴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15" w:type="dxa"/>
        </w:trPr>
        <w:tc>
          <w:tcPr>
            <w:tcW w:w="1795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陈成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学期展演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总结表彰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陈成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1月7日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陈成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1月14日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34A7A"/>
    <w:rsid w:val="0F2E2284"/>
    <w:rsid w:val="1B2C5B69"/>
    <w:rsid w:val="2BEF470E"/>
    <w:rsid w:val="345046C9"/>
    <w:rsid w:val="3C0C1BA9"/>
    <w:rsid w:val="42FE6F2F"/>
    <w:rsid w:val="4F786862"/>
    <w:rsid w:val="5A871075"/>
    <w:rsid w:val="5CC72EA8"/>
    <w:rsid w:val="68EC3AA0"/>
    <w:rsid w:val="6E214627"/>
    <w:rsid w:val="78730487"/>
    <w:rsid w:val="7A78713C"/>
    <w:rsid w:val="7F092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陈成</cp:lastModifiedBy>
  <dcterms:modified xsi:type="dcterms:W3CDTF">2020-01-13T07:48:54Z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