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23" w:rsidRPr="00883D35" w:rsidRDefault="00637823" w:rsidP="00883D35">
      <w:pPr>
        <w:jc w:val="center"/>
        <w:rPr>
          <w:b/>
          <w:sz w:val="28"/>
          <w:szCs w:val="28"/>
          <w:u w:val="single"/>
        </w:rPr>
      </w:pPr>
      <w:r>
        <w:rPr>
          <w:b/>
          <w:sz w:val="28"/>
          <w:szCs w:val="28"/>
        </w:rPr>
        <w:t xml:space="preserve">               </w:t>
      </w:r>
      <w:r>
        <w:rPr>
          <w:rFonts w:hint="eastAsia"/>
          <w:b/>
          <w:sz w:val="28"/>
          <w:szCs w:val="28"/>
        </w:rPr>
        <w:t xml:space="preserve">教学设计　</w:t>
      </w:r>
      <w:r>
        <w:rPr>
          <w:rFonts w:hint="eastAsia"/>
          <w:sz w:val="28"/>
          <w:szCs w:val="28"/>
        </w:rPr>
        <w:t xml:space="preserve">　　　　　　</w:t>
      </w:r>
      <w:r>
        <w:rPr>
          <w:sz w:val="28"/>
          <w:szCs w:val="28"/>
        </w:rPr>
        <w:t xml:space="preserve">    </w:t>
      </w:r>
      <w:r>
        <w:rPr>
          <w:rFonts w:hint="eastAsia"/>
          <w:b/>
          <w:szCs w:val="21"/>
        </w:rPr>
        <w:t>教学时间</w:t>
      </w:r>
      <w:r>
        <w:rPr>
          <w:b/>
          <w:szCs w:val="21"/>
          <w:u w:val="single"/>
        </w:rPr>
        <w:t xml:space="preserve">         </w:t>
      </w:r>
    </w:p>
    <w:tbl>
      <w:tblPr>
        <w:tblW w:w="96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675"/>
        <w:gridCol w:w="461"/>
        <w:gridCol w:w="2658"/>
        <w:gridCol w:w="814"/>
        <w:gridCol w:w="292"/>
        <w:gridCol w:w="737"/>
        <w:gridCol w:w="1275"/>
        <w:gridCol w:w="36"/>
        <w:gridCol w:w="2658"/>
      </w:tblGrid>
      <w:tr w:rsidR="00637823" w:rsidTr="0065663E">
        <w:trPr>
          <w:trHeight w:val="360"/>
        </w:trPr>
        <w:tc>
          <w:tcPr>
            <w:tcW w:w="1136" w:type="dxa"/>
            <w:gridSpan w:val="2"/>
            <w:vMerge w:val="restart"/>
            <w:tcBorders>
              <w:top w:val="single" w:sz="12" w:space="0" w:color="auto"/>
            </w:tcBorders>
            <w:vAlign w:val="center"/>
          </w:tcPr>
          <w:p w:rsidR="00637823" w:rsidRDefault="00637823" w:rsidP="004A216C">
            <w:pPr>
              <w:jc w:val="center"/>
              <w:rPr>
                <w:b/>
              </w:rPr>
            </w:pPr>
            <w:r>
              <w:rPr>
                <w:rFonts w:hint="eastAsia"/>
                <w:b/>
              </w:rPr>
              <w:t>课题</w:t>
            </w:r>
          </w:p>
        </w:tc>
        <w:tc>
          <w:tcPr>
            <w:tcW w:w="2658" w:type="dxa"/>
            <w:vMerge w:val="restart"/>
            <w:tcBorders>
              <w:top w:val="single" w:sz="12" w:space="0" w:color="auto"/>
            </w:tcBorders>
            <w:vAlign w:val="center"/>
          </w:tcPr>
          <w:p w:rsidR="00637823" w:rsidRDefault="00637823" w:rsidP="004A216C">
            <w:pPr>
              <w:jc w:val="center"/>
            </w:pPr>
            <w:r w:rsidRPr="00B24D2A">
              <w:rPr>
                <w:rFonts w:ascii="mso-hansi-font-family:" w:cs="Arial"/>
                <w:szCs w:val="21"/>
              </w:rPr>
              <w:t>5.</w:t>
            </w:r>
            <w:r w:rsidRPr="00B24D2A">
              <w:rPr>
                <w:rFonts w:ascii="mso-hansi-font-family:" w:cs="Arial" w:hint="eastAsia"/>
                <w:szCs w:val="21"/>
              </w:rPr>
              <w:t>蜡烛的变化</w:t>
            </w:r>
          </w:p>
        </w:tc>
        <w:tc>
          <w:tcPr>
            <w:tcW w:w="1106" w:type="dxa"/>
            <w:gridSpan w:val="2"/>
            <w:vMerge w:val="restart"/>
            <w:tcBorders>
              <w:top w:val="single" w:sz="12" w:space="0" w:color="auto"/>
              <w:right w:val="single" w:sz="4" w:space="0" w:color="auto"/>
            </w:tcBorders>
            <w:vAlign w:val="center"/>
          </w:tcPr>
          <w:p w:rsidR="00637823" w:rsidRDefault="00637823" w:rsidP="00883D35">
            <w:pPr>
              <w:jc w:val="center"/>
              <w:rPr>
                <w:b/>
              </w:rPr>
            </w:pPr>
            <w:r>
              <w:rPr>
                <w:rFonts w:hint="eastAsia"/>
                <w:b/>
              </w:rPr>
              <w:t>课时</w:t>
            </w:r>
          </w:p>
        </w:tc>
        <w:tc>
          <w:tcPr>
            <w:tcW w:w="737" w:type="dxa"/>
            <w:vMerge w:val="restart"/>
            <w:tcBorders>
              <w:top w:val="single" w:sz="12" w:space="0" w:color="auto"/>
              <w:left w:val="single" w:sz="4" w:space="0" w:color="auto"/>
            </w:tcBorders>
            <w:vAlign w:val="center"/>
          </w:tcPr>
          <w:p w:rsidR="00637823" w:rsidRDefault="00637823" w:rsidP="004A216C">
            <w:pPr>
              <w:jc w:val="center"/>
              <w:rPr>
                <w:b/>
              </w:rPr>
            </w:pPr>
          </w:p>
        </w:tc>
        <w:tc>
          <w:tcPr>
            <w:tcW w:w="1275" w:type="dxa"/>
            <w:tcBorders>
              <w:top w:val="single" w:sz="12" w:space="0" w:color="auto"/>
              <w:bottom w:val="single" w:sz="4" w:space="0" w:color="auto"/>
            </w:tcBorders>
            <w:vAlign w:val="center"/>
          </w:tcPr>
          <w:p w:rsidR="00637823" w:rsidRDefault="00637823" w:rsidP="004A216C">
            <w:pPr>
              <w:jc w:val="center"/>
              <w:rPr>
                <w:b/>
              </w:rPr>
            </w:pPr>
            <w:r>
              <w:rPr>
                <w:rFonts w:hint="eastAsia"/>
                <w:b/>
              </w:rPr>
              <w:t>主</w:t>
            </w:r>
            <w:r>
              <w:rPr>
                <w:b/>
              </w:rPr>
              <w:t xml:space="preserve">  </w:t>
            </w:r>
            <w:r>
              <w:rPr>
                <w:rFonts w:hint="eastAsia"/>
                <w:b/>
              </w:rPr>
              <w:t>备</w:t>
            </w:r>
          </w:p>
        </w:tc>
        <w:tc>
          <w:tcPr>
            <w:tcW w:w="2694" w:type="dxa"/>
            <w:gridSpan w:val="2"/>
            <w:tcBorders>
              <w:top w:val="single" w:sz="12" w:space="0" w:color="auto"/>
              <w:bottom w:val="single" w:sz="4" w:space="0" w:color="auto"/>
            </w:tcBorders>
            <w:vAlign w:val="center"/>
          </w:tcPr>
          <w:p w:rsidR="00637823" w:rsidRDefault="00637823" w:rsidP="004A216C">
            <w:r>
              <w:rPr>
                <w:rFonts w:hint="eastAsia"/>
              </w:rPr>
              <w:t>黄海龙</w:t>
            </w:r>
          </w:p>
        </w:tc>
      </w:tr>
      <w:tr w:rsidR="00637823" w:rsidTr="0065663E">
        <w:trPr>
          <w:trHeight w:val="257"/>
        </w:trPr>
        <w:tc>
          <w:tcPr>
            <w:tcW w:w="1136" w:type="dxa"/>
            <w:gridSpan w:val="2"/>
            <w:vMerge/>
            <w:vAlign w:val="center"/>
          </w:tcPr>
          <w:p w:rsidR="00637823" w:rsidRDefault="00637823" w:rsidP="004A216C">
            <w:pPr>
              <w:jc w:val="center"/>
              <w:rPr>
                <w:b/>
              </w:rPr>
            </w:pPr>
          </w:p>
        </w:tc>
        <w:tc>
          <w:tcPr>
            <w:tcW w:w="2658" w:type="dxa"/>
            <w:vMerge/>
            <w:vAlign w:val="center"/>
          </w:tcPr>
          <w:p w:rsidR="00637823" w:rsidRDefault="00637823" w:rsidP="004A216C">
            <w:pPr>
              <w:jc w:val="center"/>
            </w:pPr>
          </w:p>
        </w:tc>
        <w:tc>
          <w:tcPr>
            <w:tcW w:w="1106" w:type="dxa"/>
            <w:gridSpan w:val="2"/>
            <w:vMerge/>
            <w:tcBorders>
              <w:right w:val="single" w:sz="4" w:space="0" w:color="auto"/>
            </w:tcBorders>
            <w:vAlign w:val="center"/>
          </w:tcPr>
          <w:p w:rsidR="00637823" w:rsidRDefault="00637823" w:rsidP="00883D35">
            <w:pPr>
              <w:jc w:val="center"/>
              <w:rPr>
                <w:b/>
              </w:rPr>
            </w:pPr>
          </w:p>
        </w:tc>
        <w:tc>
          <w:tcPr>
            <w:tcW w:w="737" w:type="dxa"/>
            <w:vMerge/>
            <w:tcBorders>
              <w:left w:val="single" w:sz="4" w:space="0" w:color="auto"/>
            </w:tcBorders>
            <w:vAlign w:val="center"/>
          </w:tcPr>
          <w:p w:rsidR="00637823" w:rsidRDefault="00637823" w:rsidP="004A216C">
            <w:pPr>
              <w:jc w:val="center"/>
              <w:rPr>
                <w:b/>
              </w:rPr>
            </w:pPr>
          </w:p>
        </w:tc>
        <w:tc>
          <w:tcPr>
            <w:tcW w:w="1275" w:type="dxa"/>
            <w:tcBorders>
              <w:top w:val="single" w:sz="4" w:space="0" w:color="auto"/>
            </w:tcBorders>
            <w:vAlign w:val="center"/>
          </w:tcPr>
          <w:p w:rsidR="00637823" w:rsidRDefault="00637823" w:rsidP="004A216C">
            <w:pPr>
              <w:jc w:val="center"/>
              <w:rPr>
                <w:b/>
              </w:rPr>
            </w:pPr>
            <w:r>
              <w:rPr>
                <w:rFonts w:hint="eastAsia"/>
                <w:b/>
              </w:rPr>
              <w:t>修改</w:t>
            </w:r>
          </w:p>
        </w:tc>
        <w:tc>
          <w:tcPr>
            <w:tcW w:w="2694" w:type="dxa"/>
            <w:gridSpan w:val="2"/>
            <w:tcBorders>
              <w:top w:val="single" w:sz="4" w:space="0" w:color="auto"/>
            </w:tcBorders>
            <w:vAlign w:val="center"/>
          </w:tcPr>
          <w:p w:rsidR="00637823" w:rsidRDefault="00637823" w:rsidP="004A216C"/>
        </w:tc>
      </w:tr>
      <w:tr w:rsidR="00637823" w:rsidTr="0065663E">
        <w:trPr>
          <w:trHeight w:val="1046"/>
        </w:trPr>
        <w:tc>
          <w:tcPr>
            <w:tcW w:w="1136" w:type="dxa"/>
            <w:gridSpan w:val="2"/>
            <w:vAlign w:val="center"/>
          </w:tcPr>
          <w:p w:rsidR="00637823" w:rsidRDefault="00637823" w:rsidP="004A216C">
            <w:pPr>
              <w:jc w:val="center"/>
              <w:rPr>
                <w:b/>
              </w:rPr>
            </w:pPr>
            <w:r>
              <w:rPr>
                <w:rFonts w:hint="eastAsia"/>
                <w:b/>
              </w:rPr>
              <w:t>教学</w:t>
            </w:r>
          </w:p>
          <w:p w:rsidR="00637823" w:rsidRDefault="00637823" w:rsidP="004A216C">
            <w:pPr>
              <w:jc w:val="center"/>
              <w:rPr>
                <w:b/>
              </w:rPr>
            </w:pPr>
            <w:r>
              <w:rPr>
                <w:rFonts w:hint="eastAsia"/>
                <w:b/>
              </w:rPr>
              <w:t>目标</w:t>
            </w:r>
          </w:p>
        </w:tc>
        <w:tc>
          <w:tcPr>
            <w:tcW w:w="8470" w:type="dxa"/>
            <w:gridSpan w:val="7"/>
          </w:tcPr>
          <w:p w:rsidR="00637823" w:rsidRPr="00B24D2A" w:rsidRDefault="00637823" w:rsidP="00B24D2A">
            <w:pPr>
              <w:rPr>
                <w:rFonts w:ascii="mso-hansi-font-family:" w:cs="Arial"/>
                <w:szCs w:val="21"/>
              </w:rPr>
            </w:pPr>
            <w:r w:rsidRPr="00B24D2A">
              <w:rPr>
                <w:rFonts w:ascii="mso-hansi-font-family:" w:cs="Arial"/>
                <w:szCs w:val="21"/>
              </w:rPr>
              <w:t>1.</w:t>
            </w:r>
            <w:r w:rsidRPr="00B24D2A">
              <w:rPr>
                <w:rFonts w:ascii="mso-hansi-font-family:" w:cs="Arial" w:hint="eastAsia"/>
                <w:szCs w:val="21"/>
              </w:rPr>
              <w:t>知道物质的变化有两大类：一类仅仅是形态的变化，没有产生新的物质；另一类会产生新的物质。</w:t>
            </w:r>
          </w:p>
          <w:p w:rsidR="00637823" w:rsidRPr="00B24D2A" w:rsidRDefault="00637823" w:rsidP="00B24D2A">
            <w:pPr>
              <w:rPr>
                <w:rFonts w:ascii="mso-hansi-font-family:" w:cs="Arial"/>
                <w:szCs w:val="21"/>
              </w:rPr>
            </w:pPr>
            <w:r w:rsidRPr="00B24D2A">
              <w:rPr>
                <w:rFonts w:ascii="mso-hansi-font-family:" w:cs="Arial"/>
                <w:szCs w:val="21"/>
              </w:rPr>
              <w:t>2.</w:t>
            </w:r>
            <w:r w:rsidRPr="00B24D2A">
              <w:rPr>
                <w:rFonts w:ascii="mso-hansi-font-family:" w:cs="Arial" w:hint="eastAsia"/>
                <w:szCs w:val="21"/>
              </w:rPr>
              <w:t>能从切割、受热、燃烧蜡烛的试验中收集物质变化的证据，并能用语言或画图的方法描述，从蜡烛变化的现象中发现物质变化的主要特征。</w:t>
            </w:r>
          </w:p>
          <w:p w:rsidR="00637823" w:rsidRPr="00B24D2A" w:rsidRDefault="00637823" w:rsidP="00B24D2A">
            <w:pPr>
              <w:rPr>
                <w:rFonts w:ascii="mso-hansi-font-family:" w:cs="Arial"/>
                <w:szCs w:val="21"/>
              </w:rPr>
            </w:pPr>
            <w:r w:rsidRPr="00B24D2A">
              <w:rPr>
                <w:rFonts w:ascii="mso-hansi-font-family:" w:cs="Arial"/>
                <w:szCs w:val="21"/>
              </w:rPr>
              <w:t>3.</w:t>
            </w:r>
            <w:r w:rsidRPr="00B24D2A">
              <w:rPr>
                <w:rFonts w:ascii="mso-hansi-font-family:" w:cs="Arial" w:hint="eastAsia"/>
                <w:szCs w:val="21"/>
              </w:rPr>
              <w:t>体验到尊重证据，合作与交流对科学探究的重要性。</w:t>
            </w:r>
          </w:p>
        </w:tc>
      </w:tr>
      <w:tr w:rsidR="00637823" w:rsidTr="0065663E">
        <w:trPr>
          <w:trHeight w:val="177"/>
        </w:trPr>
        <w:tc>
          <w:tcPr>
            <w:tcW w:w="1136" w:type="dxa"/>
            <w:gridSpan w:val="2"/>
            <w:vAlign w:val="center"/>
          </w:tcPr>
          <w:p w:rsidR="00637823" w:rsidRDefault="00637823" w:rsidP="004A216C">
            <w:pPr>
              <w:jc w:val="center"/>
              <w:rPr>
                <w:b/>
              </w:rPr>
            </w:pPr>
            <w:r>
              <w:rPr>
                <w:rFonts w:hint="eastAsia"/>
                <w:b/>
              </w:rPr>
              <w:t>教学</w:t>
            </w:r>
          </w:p>
          <w:p w:rsidR="00637823" w:rsidRDefault="00637823" w:rsidP="004A216C">
            <w:pPr>
              <w:jc w:val="center"/>
              <w:rPr>
                <w:b/>
              </w:rPr>
            </w:pPr>
            <w:r>
              <w:rPr>
                <w:rFonts w:hint="eastAsia"/>
                <w:b/>
              </w:rPr>
              <w:t>重点难点</w:t>
            </w:r>
          </w:p>
        </w:tc>
        <w:tc>
          <w:tcPr>
            <w:tcW w:w="8470" w:type="dxa"/>
            <w:gridSpan w:val="7"/>
            <w:vAlign w:val="center"/>
          </w:tcPr>
          <w:p w:rsidR="00637823" w:rsidRPr="00B24D2A" w:rsidRDefault="00637823" w:rsidP="00B24D2A">
            <w:pPr>
              <w:rPr>
                <w:rFonts w:ascii="mso-hansi-font-family:" w:cs="Arial"/>
                <w:szCs w:val="21"/>
              </w:rPr>
            </w:pPr>
            <w:r w:rsidRPr="00B24D2A">
              <w:rPr>
                <w:rFonts w:ascii="mso-hansi-font-family:" w:cs="Arial" w:hint="eastAsia"/>
                <w:szCs w:val="21"/>
              </w:rPr>
              <w:t>重点：通过切割、受热和燃烧蜡烛的实验，认识物质的两大类变化。</w:t>
            </w:r>
          </w:p>
          <w:p w:rsidR="00637823" w:rsidRPr="00B24D2A" w:rsidRDefault="00637823" w:rsidP="004A216C">
            <w:pPr>
              <w:rPr>
                <w:rFonts w:ascii="mso-hansi-font-family:" w:cs="Arial"/>
                <w:szCs w:val="21"/>
              </w:rPr>
            </w:pPr>
            <w:r w:rsidRPr="00B24D2A">
              <w:rPr>
                <w:rFonts w:ascii="mso-hansi-font-family:" w:cs="Arial" w:hint="eastAsia"/>
                <w:szCs w:val="21"/>
              </w:rPr>
              <w:t>难点：寻找证据判断物质变化的不同。</w:t>
            </w:r>
            <w:r w:rsidRPr="00B24D2A">
              <w:rPr>
                <w:rFonts w:ascii="mso-hansi-font-family:" w:cs="Arial"/>
                <w:szCs w:val="21"/>
              </w:rPr>
              <w:t xml:space="preserve"> </w:t>
            </w:r>
          </w:p>
        </w:tc>
      </w:tr>
      <w:tr w:rsidR="00637823" w:rsidTr="0065663E">
        <w:trPr>
          <w:trHeight w:val="244"/>
        </w:trPr>
        <w:tc>
          <w:tcPr>
            <w:tcW w:w="1136" w:type="dxa"/>
            <w:gridSpan w:val="2"/>
            <w:vAlign w:val="center"/>
          </w:tcPr>
          <w:p w:rsidR="00637823" w:rsidRDefault="00637823" w:rsidP="004A216C">
            <w:pPr>
              <w:jc w:val="center"/>
              <w:rPr>
                <w:b/>
              </w:rPr>
            </w:pPr>
            <w:r>
              <w:rPr>
                <w:rFonts w:hint="eastAsia"/>
                <w:b/>
              </w:rPr>
              <w:t>课前准备</w:t>
            </w:r>
          </w:p>
        </w:tc>
        <w:tc>
          <w:tcPr>
            <w:tcW w:w="8470" w:type="dxa"/>
            <w:gridSpan w:val="7"/>
          </w:tcPr>
          <w:p w:rsidR="00637823" w:rsidRPr="00B24D2A" w:rsidRDefault="00637823" w:rsidP="00B24D2A">
            <w:pPr>
              <w:rPr>
                <w:rFonts w:ascii="mso-hansi-font-family:" w:cs="Arial"/>
                <w:szCs w:val="21"/>
              </w:rPr>
            </w:pPr>
            <w:r w:rsidRPr="00B24D2A">
              <w:rPr>
                <w:rFonts w:ascii="mso-hansi-font-family:" w:cs="Arial" w:hint="eastAsia"/>
                <w:szCs w:val="21"/>
              </w:rPr>
              <w:t>【教具、学具】：</w:t>
            </w:r>
          </w:p>
          <w:p w:rsidR="00637823" w:rsidRPr="00B24D2A" w:rsidRDefault="00637823" w:rsidP="00B24D2A">
            <w:pPr>
              <w:rPr>
                <w:rFonts w:ascii="mso-hansi-font-family:" w:cs="Arial"/>
                <w:szCs w:val="21"/>
              </w:rPr>
            </w:pPr>
            <w:r w:rsidRPr="00B24D2A">
              <w:rPr>
                <w:rFonts w:ascii="mso-hansi-font-family:" w:cs="Arial" w:hint="eastAsia"/>
                <w:szCs w:val="21"/>
              </w:rPr>
              <w:t>多媒体课件；蜡烛、酒精灯、火柴、托盘、小刀、三脚架、石棉网、</w:t>
            </w:r>
          </w:p>
          <w:p w:rsidR="00637823" w:rsidRDefault="00637823" w:rsidP="004A216C">
            <w:r w:rsidRPr="00B24D2A">
              <w:rPr>
                <w:rFonts w:ascii="mso-hansi-font-family:" w:cs="Arial" w:hint="eastAsia"/>
                <w:szCs w:val="21"/>
              </w:rPr>
              <w:t>烧杯、澄清石灰水、蒸发皿。</w:t>
            </w:r>
          </w:p>
        </w:tc>
      </w:tr>
      <w:tr w:rsidR="00637823" w:rsidTr="0065663E">
        <w:trPr>
          <w:trHeight w:val="553"/>
        </w:trPr>
        <w:tc>
          <w:tcPr>
            <w:tcW w:w="9606" w:type="dxa"/>
            <w:gridSpan w:val="9"/>
            <w:vAlign w:val="center"/>
          </w:tcPr>
          <w:p w:rsidR="00637823" w:rsidRPr="0065663E" w:rsidRDefault="00637823" w:rsidP="0065663E">
            <w:pPr>
              <w:jc w:val="center"/>
              <w:rPr>
                <w:b/>
              </w:rPr>
            </w:pPr>
            <w:r w:rsidRPr="0065663E">
              <w:rPr>
                <w:rFonts w:hint="eastAsia"/>
                <w:b/>
              </w:rPr>
              <w:t>教</w:t>
            </w:r>
            <w:r w:rsidRPr="0065663E">
              <w:rPr>
                <w:b/>
              </w:rPr>
              <w:t xml:space="preserve">    </w:t>
            </w:r>
            <w:r w:rsidRPr="0065663E">
              <w:rPr>
                <w:rFonts w:hint="eastAsia"/>
                <w:b/>
              </w:rPr>
              <w:t>学</w:t>
            </w:r>
            <w:r w:rsidRPr="0065663E">
              <w:rPr>
                <w:b/>
              </w:rPr>
              <w:t xml:space="preserve">    </w:t>
            </w:r>
            <w:r w:rsidRPr="0065663E">
              <w:rPr>
                <w:rFonts w:hint="eastAsia"/>
                <w:b/>
              </w:rPr>
              <w:t>过</w:t>
            </w:r>
            <w:r w:rsidRPr="0065663E">
              <w:rPr>
                <w:b/>
              </w:rPr>
              <w:t xml:space="preserve">    </w:t>
            </w:r>
            <w:r w:rsidRPr="0065663E">
              <w:rPr>
                <w:rFonts w:hint="eastAsia"/>
                <w:b/>
              </w:rPr>
              <w:t>程</w:t>
            </w:r>
          </w:p>
        </w:tc>
      </w:tr>
      <w:tr w:rsidR="00637823" w:rsidTr="002A3267">
        <w:trPr>
          <w:trHeight w:val="545"/>
        </w:trPr>
        <w:tc>
          <w:tcPr>
            <w:tcW w:w="675" w:type="dxa"/>
            <w:tcBorders>
              <w:right w:val="single" w:sz="4" w:space="0" w:color="auto"/>
            </w:tcBorders>
            <w:vAlign w:val="center"/>
          </w:tcPr>
          <w:p w:rsidR="00637823" w:rsidRDefault="00637823" w:rsidP="00883D35">
            <w:pPr>
              <w:jc w:val="center"/>
            </w:pPr>
            <w:r>
              <w:rPr>
                <w:rFonts w:hint="eastAsia"/>
              </w:rPr>
              <w:t>活动板块</w:t>
            </w:r>
          </w:p>
        </w:tc>
        <w:tc>
          <w:tcPr>
            <w:tcW w:w="3933" w:type="dxa"/>
            <w:gridSpan w:val="3"/>
            <w:tcBorders>
              <w:left w:val="single" w:sz="4" w:space="0" w:color="auto"/>
              <w:right w:val="single" w:sz="4" w:space="0" w:color="auto"/>
            </w:tcBorders>
            <w:vAlign w:val="center"/>
          </w:tcPr>
          <w:p w:rsidR="00637823" w:rsidRDefault="00637823" w:rsidP="00883D35">
            <w:pPr>
              <w:jc w:val="center"/>
            </w:pPr>
            <w:r>
              <w:rPr>
                <w:rFonts w:hint="eastAsia"/>
              </w:rPr>
              <w:t>教师活动</w:t>
            </w:r>
          </w:p>
        </w:tc>
        <w:tc>
          <w:tcPr>
            <w:tcW w:w="2340" w:type="dxa"/>
            <w:gridSpan w:val="4"/>
            <w:tcBorders>
              <w:left w:val="single" w:sz="4" w:space="0" w:color="auto"/>
              <w:right w:val="single" w:sz="4" w:space="0" w:color="auto"/>
            </w:tcBorders>
            <w:vAlign w:val="center"/>
          </w:tcPr>
          <w:p w:rsidR="00637823" w:rsidRDefault="00637823" w:rsidP="00883D35">
            <w:pPr>
              <w:jc w:val="center"/>
            </w:pPr>
            <w:r>
              <w:rPr>
                <w:rFonts w:hint="eastAsia"/>
              </w:rPr>
              <w:t>学生活动</w:t>
            </w:r>
          </w:p>
        </w:tc>
        <w:tc>
          <w:tcPr>
            <w:tcW w:w="2658" w:type="dxa"/>
            <w:tcBorders>
              <w:left w:val="single" w:sz="4" w:space="0" w:color="auto"/>
            </w:tcBorders>
            <w:vAlign w:val="center"/>
          </w:tcPr>
          <w:p w:rsidR="00637823" w:rsidRDefault="00637823" w:rsidP="0065663E">
            <w:pPr>
              <w:jc w:val="center"/>
            </w:pPr>
            <w:r>
              <w:rPr>
                <w:rFonts w:hint="eastAsia"/>
              </w:rPr>
              <w:t>设计意图或</w:t>
            </w:r>
          </w:p>
          <w:p w:rsidR="00637823" w:rsidRDefault="00637823" w:rsidP="0065663E">
            <w:pPr>
              <w:jc w:val="center"/>
            </w:pPr>
            <w:r>
              <w:rPr>
                <w:rFonts w:hint="eastAsia"/>
              </w:rPr>
              <w:t>修改意见</w:t>
            </w:r>
          </w:p>
        </w:tc>
      </w:tr>
      <w:tr w:rsidR="00637823" w:rsidTr="002A3267">
        <w:trPr>
          <w:trHeight w:val="545"/>
        </w:trPr>
        <w:tc>
          <w:tcPr>
            <w:tcW w:w="675" w:type="dxa"/>
            <w:tcBorders>
              <w:right w:val="single" w:sz="4" w:space="0" w:color="auto"/>
            </w:tcBorders>
            <w:vAlign w:val="center"/>
          </w:tcPr>
          <w:p w:rsidR="00637823" w:rsidRPr="0065663E" w:rsidRDefault="00637823" w:rsidP="0065663E">
            <w:pPr>
              <w:rPr>
                <w:rFonts w:ascii="宋体"/>
              </w:rPr>
            </w:pPr>
            <w:r w:rsidRPr="00D8643B">
              <w:rPr>
                <w:rFonts w:ascii="黑体" w:eastAsia="黑体" w:hAnsi="宋体" w:hint="eastAsia"/>
                <w:sz w:val="24"/>
              </w:rPr>
              <w:t>一、创设情景，提出问题</w:t>
            </w:r>
          </w:p>
        </w:tc>
        <w:tc>
          <w:tcPr>
            <w:tcW w:w="3933" w:type="dxa"/>
            <w:gridSpan w:val="3"/>
            <w:tcBorders>
              <w:left w:val="single" w:sz="4" w:space="0" w:color="auto"/>
              <w:right w:val="single" w:sz="4" w:space="0" w:color="auto"/>
            </w:tcBorders>
          </w:tcPr>
          <w:p w:rsidR="00637823" w:rsidRPr="00CE5D49" w:rsidRDefault="00637823" w:rsidP="00B24D2A">
            <w:pPr>
              <w:spacing w:line="360" w:lineRule="auto"/>
              <w:ind w:firstLineChars="200" w:firstLine="480"/>
              <w:rPr>
                <w:rFonts w:ascii="宋体"/>
                <w:sz w:val="24"/>
              </w:rPr>
            </w:pPr>
            <w:r w:rsidRPr="00CE5D49">
              <w:rPr>
                <w:rFonts w:ascii="宋体" w:hAnsi="宋体"/>
                <w:sz w:val="24"/>
              </w:rPr>
              <w:t>1. </w:t>
            </w:r>
            <w:r w:rsidRPr="00CE5D49">
              <w:rPr>
                <w:rFonts w:ascii="宋体" w:hAnsi="宋体" w:hint="eastAsia"/>
                <w:sz w:val="24"/>
              </w:rPr>
              <w:t>教师谈话：同学们喜欢看魔术吗？今天老师就给大家表演一段，请同学们仔细观察。</w:t>
            </w:r>
          </w:p>
          <w:p w:rsidR="00637823" w:rsidRPr="00CE5D49" w:rsidRDefault="00637823" w:rsidP="00B24D2A">
            <w:pPr>
              <w:spacing w:line="360" w:lineRule="auto"/>
              <w:ind w:firstLineChars="200" w:firstLine="480"/>
              <w:rPr>
                <w:rFonts w:ascii="宋体" w:hAnsi="宋体"/>
                <w:sz w:val="24"/>
              </w:rPr>
            </w:pPr>
            <w:r w:rsidRPr="00CE5D49">
              <w:rPr>
                <w:rFonts w:ascii="宋体" w:hAnsi="宋体" w:hint="eastAsia"/>
                <w:sz w:val="24"/>
              </w:rPr>
              <w:t>（出示两个酒杯）这两个酒杯里装的都是无色的液体，现在我把它们倒在一起，看看会怎样</w:t>
            </w:r>
            <w:r w:rsidRPr="00CE5D49">
              <w:rPr>
                <w:rFonts w:ascii="宋体" w:hAnsi="宋体"/>
                <w:sz w:val="24"/>
              </w:rPr>
              <w:t xml:space="preserve">?  </w:t>
            </w:r>
          </w:p>
          <w:p w:rsidR="00637823" w:rsidRDefault="00637823" w:rsidP="00B24D2A">
            <w:pPr>
              <w:spacing w:line="360" w:lineRule="auto"/>
              <w:ind w:firstLineChars="200" w:firstLine="480"/>
              <w:rPr>
                <w:rFonts w:ascii="宋体"/>
                <w:sz w:val="24"/>
              </w:rPr>
            </w:pPr>
            <w:r w:rsidRPr="00CE5D49">
              <w:rPr>
                <w:rFonts w:ascii="宋体" w:hAnsi="宋体"/>
                <w:sz w:val="24"/>
              </w:rPr>
              <w:t>2.</w:t>
            </w:r>
            <w:r w:rsidRPr="00CE5D49">
              <w:rPr>
                <w:rFonts w:ascii="宋体" w:hAnsi="宋体" w:hint="eastAsia"/>
                <w:sz w:val="24"/>
              </w:rPr>
              <w:t>教师提问：（出示另一个酒杯）这个酒杯里装的也是无色液体，仔细观察。魔术表演完毕，你看到了什么？</w:t>
            </w:r>
            <w:r w:rsidRPr="00CE5D49">
              <w:rPr>
                <w:rFonts w:ascii="宋体" w:hAnsi="宋体"/>
                <w:sz w:val="24"/>
              </w:rPr>
              <w:t xml:space="preserve"> </w:t>
            </w:r>
          </w:p>
          <w:p w:rsidR="00637823" w:rsidRPr="00CE5D49" w:rsidRDefault="00637823" w:rsidP="00B24D2A">
            <w:pPr>
              <w:spacing w:line="360" w:lineRule="auto"/>
              <w:ind w:firstLineChars="200" w:firstLine="480"/>
              <w:rPr>
                <w:rFonts w:ascii="宋体" w:hAnsi="宋体"/>
                <w:sz w:val="24"/>
              </w:rPr>
            </w:pPr>
            <w:r w:rsidRPr="00CE5D49">
              <w:rPr>
                <w:rFonts w:ascii="宋体" w:hAnsi="宋体"/>
                <w:sz w:val="24"/>
              </w:rPr>
              <w:t>3.</w:t>
            </w:r>
            <w:r w:rsidRPr="00CE5D49">
              <w:rPr>
                <w:rFonts w:ascii="宋体" w:hAnsi="宋体" w:hint="eastAsia"/>
                <w:sz w:val="24"/>
              </w:rPr>
              <w:t>教师谈话：大家有什么感觉？明明是无色的液体却有这么多变化，其实这些奇妙变化的背后隐藏着科学道理。想知道原因吗？</w:t>
            </w:r>
            <w:r w:rsidRPr="00CE5D49">
              <w:rPr>
                <w:rFonts w:ascii="宋体" w:hAnsi="宋体"/>
                <w:sz w:val="24"/>
              </w:rPr>
              <w:t xml:space="preserve"> </w:t>
            </w:r>
          </w:p>
          <w:p w:rsidR="00637823" w:rsidRPr="00B24D2A" w:rsidRDefault="00637823" w:rsidP="00B24D2A">
            <w:pPr>
              <w:spacing w:line="360" w:lineRule="auto"/>
              <w:ind w:firstLineChars="200" w:firstLine="480"/>
              <w:rPr>
                <w:rFonts w:ascii="宋体"/>
                <w:sz w:val="24"/>
              </w:rPr>
            </w:pPr>
            <w:r w:rsidRPr="00CE5D49">
              <w:rPr>
                <w:rFonts w:ascii="宋体" w:hAnsi="宋体"/>
                <w:sz w:val="24"/>
              </w:rPr>
              <w:t>4.</w:t>
            </w:r>
            <w:r w:rsidRPr="00CE5D49">
              <w:rPr>
                <w:rFonts w:ascii="宋体" w:hAnsi="宋体" w:hint="eastAsia"/>
                <w:sz w:val="24"/>
              </w:rPr>
              <w:t>教师提问：看这是什么？（出示蜡烛）今天我们就从蜡烛入手来解释这个秘密。这节课我们先来研究蜡烛的变化。（板书课题：</w:t>
            </w:r>
            <w:r w:rsidRPr="00027EC7">
              <w:rPr>
                <w:rFonts w:ascii="宋体" w:hAnsi="宋体" w:hint="eastAsia"/>
                <w:color w:val="FF0000"/>
                <w:sz w:val="24"/>
              </w:rPr>
              <w:t>蜡烛的变化</w:t>
            </w:r>
            <w:r w:rsidRPr="00CE5D49">
              <w:rPr>
                <w:rFonts w:ascii="宋体" w:hAnsi="宋体" w:hint="eastAsia"/>
                <w:sz w:val="24"/>
              </w:rPr>
              <w:t>）</w:t>
            </w:r>
          </w:p>
        </w:tc>
        <w:tc>
          <w:tcPr>
            <w:tcW w:w="2340" w:type="dxa"/>
            <w:gridSpan w:val="4"/>
            <w:tcBorders>
              <w:left w:val="single" w:sz="4" w:space="0" w:color="auto"/>
              <w:right w:val="single" w:sz="4" w:space="0" w:color="auto"/>
            </w:tcBorders>
          </w:tcPr>
          <w:p w:rsidR="00637823" w:rsidRDefault="00637823" w:rsidP="00B24D2A">
            <w:pPr>
              <w:rPr>
                <w:rFonts w:ascii="宋体"/>
                <w:sz w:val="24"/>
              </w:rPr>
            </w:pPr>
            <w:r>
              <w:rPr>
                <w:rFonts w:ascii="宋体" w:hAnsi="宋体" w:hint="eastAsia"/>
                <w:sz w:val="24"/>
              </w:rPr>
              <w:t>学生</w:t>
            </w:r>
            <w:r w:rsidRPr="00CE5D49">
              <w:rPr>
                <w:rFonts w:ascii="宋体" w:hAnsi="宋体" w:hint="eastAsia"/>
                <w:sz w:val="24"/>
              </w:rPr>
              <w:t>看魔术</w:t>
            </w:r>
          </w:p>
          <w:p w:rsidR="00637823" w:rsidRDefault="00637823" w:rsidP="00B24D2A">
            <w:pPr>
              <w:rPr>
                <w:rFonts w:ascii="宋体"/>
                <w:sz w:val="24"/>
              </w:rPr>
            </w:pPr>
          </w:p>
          <w:p w:rsidR="00637823" w:rsidRDefault="00637823" w:rsidP="00B24D2A">
            <w:pPr>
              <w:rPr>
                <w:rFonts w:ascii="宋体"/>
                <w:sz w:val="24"/>
              </w:rPr>
            </w:pPr>
          </w:p>
          <w:p w:rsidR="00637823" w:rsidRDefault="00637823" w:rsidP="00B24D2A">
            <w:pPr>
              <w:rPr>
                <w:rFonts w:ascii="宋体"/>
                <w:sz w:val="24"/>
              </w:rPr>
            </w:pPr>
          </w:p>
          <w:p w:rsidR="00637823" w:rsidRDefault="00637823" w:rsidP="00B24D2A">
            <w:pPr>
              <w:rPr>
                <w:rFonts w:ascii="宋体"/>
                <w:sz w:val="24"/>
              </w:rPr>
            </w:pPr>
          </w:p>
          <w:p w:rsidR="00637823" w:rsidRDefault="00637823" w:rsidP="00B24D2A">
            <w:pPr>
              <w:rPr>
                <w:rFonts w:ascii="宋体"/>
                <w:sz w:val="24"/>
              </w:rPr>
            </w:pPr>
          </w:p>
          <w:p w:rsidR="00637823" w:rsidRDefault="00637823" w:rsidP="00B24D2A">
            <w:pPr>
              <w:rPr>
                <w:rFonts w:ascii="宋体"/>
                <w:sz w:val="24"/>
              </w:rPr>
            </w:pPr>
          </w:p>
          <w:p w:rsidR="00637823" w:rsidRDefault="00637823" w:rsidP="00B24D2A">
            <w:pPr>
              <w:rPr>
                <w:rFonts w:ascii="宋体"/>
                <w:sz w:val="24"/>
              </w:rPr>
            </w:pPr>
          </w:p>
          <w:p w:rsidR="00637823" w:rsidRDefault="00637823" w:rsidP="00B24D2A">
            <w:pPr>
              <w:rPr>
                <w:rFonts w:ascii="宋体"/>
                <w:sz w:val="24"/>
              </w:rPr>
            </w:pPr>
            <w:r>
              <w:rPr>
                <w:rFonts w:ascii="宋体" w:hAnsi="宋体" w:hint="eastAsia"/>
                <w:sz w:val="24"/>
              </w:rPr>
              <w:t>变红了</w:t>
            </w:r>
          </w:p>
          <w:p w:rsidR="00637823" w:rsidRDefault="00637823" w:rsidP="00B24D2A">
            <w:pPr>
              <w:rPr>
                <w:rFonts w:ascii="宋体"/>
                <w:sz w:val="24"/>
              </w:rPr>
            </w:pPr>
          </w:p>
          <w:p w:rsidR="00637823" w:rsidRDefault="00637823" w:rsidP="00B24D2A">
            <w:pPr>
              <w:rPr>
                <w:rFonts w:ascii="宋体"/>
                <w:sz w:val="24"/>
              </w:rPr>
            </w:pPr>
          </w:p>
          <w:p w:rsidR="00637823" w:rsidRPr="00CE5D49" w:rsidRDefault="00637823" w:rsidP="002A3267">
            <w:pPr>
              <w:spacing w:line="360" w:lineRule="auto"/>
              <w:rPr>
                <w:rFonts w:ascii="宋体" w:hAnsi="宋体"/>
                <w:sz w:val="24"/>
              </w:rPr>
            </w:pPr>
            <w:r w:rsidRPr="00CE5D49">
              <w:rPr>
                <w:rFonts w:ascii="宋体" w:hAnsi="宋体" w:hint="eastAsia"/>
                <w:sz w:val="24"/>
              </w:rPr>
              <w:t>颜色又没有了</w:t>
            </w:r>
            <w:r w:rsidRPr="00CE5D49">
              <w:rPr>
                <w:rFonts w:ascii="宋体" w:hAnsi="宋体"/>
                <w:sz w:val="24"/>
              </w:rPr>
              <w:t xml:space="preserve"> </w:t>
            </w: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Pr="0065663E" w:rsidRDefault="00637823" w:rsidP="00B24D2A">
            <w:pPr>
              <w:rPr>
                <w:rFonts w:ascii="宋体"/>
              </w:rPr>
            </w:pPr>
            <w:r w:rsidRPr="00CE5D49">
              <w:rPr>
                <w:rFonts w:ascii="宋体" w:hAnsi="宋体" w:hint="eastAsia"/>
                <w:sz w:val="24"/>
              </w:rPr>
              <w:t>蜡烛</w:t>
            </w:r>
          </w:p>
        </w:tc>
        <w:tc>
          <w:tcPr>
            <w:tcW w:w="2658" w:type="dxa"/>
            <w:tcBorders>
              <w:left w:val="single" w:sz="4" w:space="0" w:color="auto"/>
            </w:tcBorders>
          </w:tcPr>
          <w:p w:rsidR="00637823" w:rsidRPr="0065663E" w:rsidRDefault="00637823" w:rsidP="00B24D2A">
            <w:pPr>
              <w:rPr>
                <w:rFonts w:ascii="宋体"/>
              </w:rPr>
            </w:pPr>
            <w:r w:rsidRPr="000F71EC">
              <w:rPr>
                <w:rFonts w:ascii="楷体_GB2312" w:eastAsia="楷体_GB2312" w:hAnsi="楷体" w:hint="eastAsia"/>
                <w:sz w:val="24"/>
              </w:rPr>
              <w:t>表演魔术，展示两个酒杯里分别装着无色的液体，将他们倒在一起颜色发生了变化，变红了，接着又倒入第三个酒杯里的无色液体，红色的液体变回无色。这个现象非常直观的让学生看到无色液体的颜色变化。奇妙的变化使学生产生疑问，好奇心让他们对“物质的变化”充满了学习兴趣和动力，从而揭示本课的研究主题。</w:t>
            </w:r>
          </w:p>
        </w:tc>
      </w:tr>
      <w:tr w:rsidR="00637823" w:rsidTr="002A3267">
        <w:trPr>
          <w:trHeight w:val="545"/>
        </w:trPr>
        <w:tc>
          <w:tcPr>
            <w:tcW w:w="675" w:type="dxa"/>
            <w:tcBorders>
              <w:right w:val="single" w:sz="4" w:space="0" w:color="auto"/>
            </w:tcBorders>
            <w:vAlign w:val="center"/>
          </w:tcPr>
          <w:p w:rsidR="00637823" w:rsidRDefault="00637823" w:rsidP="00883D35">
            <w:pPr>
              <w:jc w:val="center"/>
              <w:rPr>
                <w:rFonts w:ascii="宋体"/>
              </w:rPr>
            </w:pPr>
          </w:p>
          <w:p w:rsidR="00637823" w:rsidRDefault="00637823" w:rsidP="00883D35">
            <w:pPr>
              <w:jc w:val="center"/>
              <w:rPr>
                <w:rFonts w:ascii="宋体"/>
              </w:rPr>
            </w:pPr>
            <w:r w:rsidRPr="00D8643B">
              <w:rPr>
                <w:rFonts w:ascii="黑体" w:eastAsia="黑体" w:hAnsi="宋体" w:hint="eastAsia"/>
                <w:sz w:val="24"/>
              </w:rPr>
              <w:t>二、小组学习，自主探究</w:t>
            </w:r>
          </w:p>
          <w:p w:rsidR="00637823" w:rsidRPr="0065663E" w:rsidRDefault="00637823" w:rsidP="0065663E">
            <w:pPr>
              <w:rPr>
                <w:rFonts w:ascii="宋体"/>
              </w:rPr>
            </w:pPr>
          </w:p>
        </w:tc>
        <w:tc>
          <w:tcPr>
            <w:tcW w:w="3933" w:type="dxa"/>
            <w:gridSpan w:val="3"/>
            <w:tcBorders>
              <w:left w:val="single" w:sz="4" w:space="0" w:color="auto"/>
              <w:right w:val="single" w:sz="4" w:space="0" w:color="auto"/>
            </w:tcBorders>
          </w:tcPr>
          <w:p w:rsidR="00637823" w:rsidRPr="00CE5D49" w:rsidRDefault="00637823" w:rsidP="00B24D2A">
            <w:pPr>
              <w:spacing w:line="360" w:lineRule="auto"/>
              <w:ind w:firstLineChars="200" w:firstLine="480"/>
              <w:rPr>
                <w:rFonts w:ascii="宋体"/>
                <w:sz w:val="24"/>
              </w:rPr>
            </w:pPr>
            <w:r w:rsidRPr="00CE5D49">
              <w:rPr>
                <w:rFonts w:ascii="宋体" w:hAnsi="宋体" w:hint="eastAsia"/>
                <w:sz w:val="24"/>
              </w:rPr>
              <w:t>探究蜡烛的物理变化和化学变化</w:t>
            </w:r>
          </w:p>
          <w:p w:rsidR="00637823" w:rsidRPr="00CE5D49" w:rsidRDefault="00637823" w:rsidP="00B24D2A">
            <w:pPr>
              <w:spacing w:line="360" w:lineRule="auto"/>
              <w:ind w:firstLineChars="200" w:firstLine="480"/>
              <w:rPr>
                <w:rFonts w:ascii="宋体" w:hAnsi="宋体"/>
                <w:sz w:val="24"/>
              </w:rPr>
            </w:pPr>
            <w:r w:rsidRPr="00CE5D49">
              <w:rPr>
                <w:rFonts w:ascii="宋体" w:hAnsi="宋体"/>
                <w:sz w:val="24"/>
              </w:rPr>
              <w:t>1.</w:t>
            </w:r>
            <w:r w:rsidRPr="00CE5D49">
              <w:rPr>
                <w:rFonts w:ascii="宋体" w:hAnsi="宋体" w:hint="eastAsia"/>
                <w:sz w:val="24"/>
              </w:rPr>
              <w:t>制定实验计划并展开探究</w:t>
            </w:r>
            <w:r w:rsidRPr="00CE5D49">
              <w:rPr>
                <w:rFonts w:ascii="宋体" w:hAnsi="宋体"/>
                <w:sz w:val="24"/>
              </w:rPr>
              <w:t xml:space="preserve"> </w:t>
            </w:r>
          </w:p>
          <w:p w:rsidR="00637823" w:rsidRPr="00CE5D49" w:rsidRDefault="00637823" w:rsidP="002A3267">
            <w:pPr>
              <w:spacing w:line="360" w:lineRule="auto"/>
              <w:ind w:firstLineChars="200" w:firstLine="480"/>
              <w:rPr>
                <w:rFonts w:ascii="宋体" w:hAnsi="宋体"/>
                <w:sz w:val="24"/>
              </w:rPr>
            </w:pPr>
            <w:r w:rsidRPr="00CE5D49">
              <w:rPr>
                <w:rFonts w:ascii="宋体" w:hAnsi="宋体" w:hint="eastAsia"/>
                <w:sz w:val="24"/>
              </w:rPr>
              <w:t>（</w:t>
            </w:r>
            <w:r w:rsidRPr="00CE5D49">
              <w:rPr>
                <w:rFonts w:ascii="宋体" w:hAnsi="宋体"/>
                <w:sz w:val="24"/>
              </w:rPr>
              <w:t>1</w:t>
            </w:r>
            <w:r w:rsidRPr="00CE5D49">
              <w:rPr>
                <w:rFonts w:ascii="宋体" w:hAnsi="宋体" w:hint="eastAsia"/>
                <w:sz w:val="24"/>
              </w:rPr>
              <w:t>）教师提问：大家想一想，在我们日常生活中可以用什么方法使蜡烛发生变化呢？</w:t>
            </w:r>
            <w:r w:rsidRPr="00CE5D49">
              <w:rPr>
                <w:rFonts w:ascii="宋体" w:hAnsi="宋体"/>
                <w:sz w:val="24"/>
              </w:rPr>
              <w:t xml:space="preserve"> </w:t>
            </w:r>
          </w:p>
          <w:p w:rsidR="00637823" w:rsidRPr="00CE5D49" w:rsidRDefault="00637823" w:rsidP="00B24D2A">
            <w:pPr>
              <w:spacing w:line="360" w:lineRule="auto"/>
              <w:ind w:firstLineChars="200" w:firstLine="480"/>
              <w:rPr>
                <w:rFonts w:ascii="宋体"/>
                <w:sz w:val="24"/>
              </w:rPr>
            </w:pPr>
            <w:r w:rsidRPr="00CE5D49">
              <w:rPr>
                <w:rFonts w:ascii="宋体" w:hAnsi="宋体" w:hint="eastAsia"/>
                <w:sz w:val="24"/>
              </w:rPr>
              <w:t>（</w:t>
            </w:r>
            <w:r w:rsidRPr="00CE5D49">
              <w:rPr>
                <w:rFonts w:ascii="宋体" w:hAnsi="宋体"/>
                <w:sz w:val="24"/>
              </w:rPr>
              <w:t>2</w:t>
            </w:r>
            <w:r w:rsidRPr="00CE5D49">
              <w:rPr>
                <w:rFonts w:ascii="宋体" w:hAnsi="宋体" w:hint="eastAsia"/>
                <w:sz w:val="24"/>
              </w:rPr>
              <w:t>）师生互动，板书方法：</w:t>
            </w:r>
            <w:r w:rsidRPr="00027EC7">
              <w:rPr>
                <w:rFonts w:ascii="宋体" w:hAnsi="宋体" w:hint="eastAsia"/>
                <w:color w:val="FF0000"/>
                <w:sz w:val="24"/>
              </w:rPr>
              <w:t>切割、受热、燃烧</w:t>
            </w:r>
            <w:r w:rsidRPr="00027EC7">
              <w:rPr>
                <w:rFonts w:ascii="宋体" w:hAnsi="宋体"/>
                <w:color w:val="FF0000"/>
                <w:sz w:val="24"/>
              </w:rPr>
              <w:t xml:space="preserve"> </w:t>
            </w:r>
          </w:p>
          <w:p w:rsidR="00637823" w:rsidRPr="00CE5D49" w:rsidRDefault="00637823" w:rsidP="002A3267">
            <w:pPr>
              <w:spacing w:line="360" w:lineRule="auto"/>
              <w:ind w:firstLineChars="200" w:firstLine="480"/>
              <w:rPr>
                <w:rFonts w:ascii="宋体" w:hAnsi="宋体"/>
                <w:sz w:val="24"/>
              </w:rPr>
            </w:pPr>
            <w:r w:rsidRPr="00CE5D49">
              <w:rPr>
                <w:rFonts w:ascii="宋体" w:hAnsi="宋体" w:hint="eastAsia"/>
                <w:sz w:val="24"/>
              </w:rPr>
              <w:t>（</w:t>
            </w:r>
            <w:r w:rsidRPr="00CE5D49">
              <w:rPr>
                <w:rFonts w:ascii="宋体" w:hAnsi="宋体"/>
                <w:sz w:val="24"/>
              </w:rPr>
              <w:t>3</w:t>
            </w:r>
            <w:r w:rsidRPr="00CE5D49">
              <w:rPr>
                <w:rFonts w:ascii="宋体" w:hAnsi="宋体" w:hint="eastAsia"/>
                <w:sz w:val="24"/>
              </w:rPr>
              <w:t>）教师提问：大家想出了这么多好方法，想不想试一试呢？要进行研究我们就需要工具，老师为大家准备了一些实验材料，一起来看看</w:t>
            </w:r>
            <w:r>
              <w:rPr>
                <w:rFonts w:ascii="宋体" w:hAnsi="宋体" w:hint="eastAsia"/>
                <w:sz w:val="24"/>
              </w:rPr>
              <w:t>，</w:t>
            </w:r>
            <w:r w:rsidRPr="00CE5D49">
              <w:rPr>
                <w:rFonts w:ascii="宋体" w:hAnsi="宋体" w:hint="eastAsia"/>
                <w:sz w:val="24"/>
              </w:rPr>
              <w:t>都有什么？</w:t>
            </w:r>
            <w:r w:rsidRPr="00CE5D49">
              <w:rPr>
                <w:rFonts w:ascii="宋体" w:hAnsi="宋体"/>
                <w:sz w:val="24"/>
              </w:rPr>
              <w:t xml:space="preserve"> </w:t>
            </w:r>
          </w:p>
          <w:p w:rsidR="00637823" w:rsidRPr="00CE5D49" w:rsidRDefault="00637823" w:rsidP="00B24D2A">
            <w:pPr>
              <w:spacing w:line="360" w:lineRule="auto"/>
              <w:ind w:firstLineChars="200" w:firstLine="480"/>
              <w:rPr>
                <w:rFonts w:ascii="宋体" w:hAnsi="宋体"/>
                <w:sz w:val="24"/>
              </w:rPr>
            </w:pPr>
            <w:r w:rsidRPr="00CE5D49">
              <w:rPr>
                <w:rFonts w:ascii="宋体" w:hAnsi="宋体" w:hint="eastAsia"/>
                <w:sz w:val="24"/>
              </w:rPr>
              <w:t>实物展示出示（小刀、火柴、蒸发皿、蜡烛等）</w:t>
            </w:r>
            <w:r w:rsidRPr="00CE5D49">
              <w:rPr>
                <w:rFonts w:ascii="宋体" w:hAnsi="宋体"/>
                <w:sz w:val="24"/>
              </w:rPr>
              <w:t xml:space="preserve"> </w:t>
            </w:r>
          </w:p>
          <w:p w:rsidR="00637823" w:rsidRPr="00CE5D49" w:rsidRDefault="00637823" w:rsidP="00B24D2A">
            <w:pPr>
              <w:spacing w:line="360" w:lineRule="auto"/>
              <w:ind w:firstLineChars="200" w:firstLine="480"/>
              <w:rPr>
                <w:rFonts w:ascii="宋体"/>
                <w:sz w:val="24"/>
              </w:rPr>
            </w:pPr>
            <w:r w:rsidRPr="00CE5D49">
              <w:rPr>
                <w:rFonts w:ascii="宋体" w:hAnsi="宋体" w:hint="eastAsia"/>
                <w:sz w:val="24"/>
              </w:rPr>
              <w:t>（</w:t>
            </w:r>
            <w:r w:rsidRPr="00CE5D49">
              <w:rPr>
                <w:rFonts w:ascii="宋体" w:hAnsi="宋体"/>
                <w:sz w:val="24"/>
              </w:rPr>
              <w:t>4</w:t>
            </w:r>
            <w:r w:rsidRPr="00CE5D49">
              <w:rPr>
                <w:rFonts w:ascii="宋体" w:hAnsi="宋体" w:hint="eastAsia"/>
                <w:sz w:val="24"/>
              </w:rPr>
              <w:t>）教师提问：</w:t>
            </w:r>
          </w:p>
          <w:p w:rsidR="00637823" w:rsidRPr="00CE5D49" w:rsidRDefault="00637823" w:rsidP="00B24D2A">
            <w:pPr>
              <w:spacing w:line="360" w:lineRule="auto"/>
              <w:ind w:firstLineChars="200" w:firstLine="480"/>
              <w:rPr>
                <w:rFonts w:ascii="宋体"/>
                <w:sz w:val="24"/>
              </w:rPr>
            </w:pPr>
            <w:r w:rsidRPr="00CE5D49">
              <w:rPr>
                <w:rFonts w:ascii="宋体" w:hAnsi="宋体" w:hint="eastAsia"/>
                <w:sz w:val="24"/>
              </w:rPr>
              <w:t>要使蜡烛发生以上的变化，</w:t>
            </w:r>
          </w:p>
          <w:p w:rsidR="00637823" w:rsidRPr="00CE5D49" w:rsidRDefault="00637823" w:rsidP="002A3267">
            <w:pPr>
              <w:spacing w:line="360" w:lineRule="auto"/>
              <w:ind w:firstLineChars="200" w:firstLine="480"/>
              <w:rPr>
                <w:rFonts w:ascii="宋体"/>
                <w:sz w:val="24"/>
              </w:rPr>
            </w:pPr>
            <w:r w:rsidRPr="00CE5D49">
              <w:rPr>
                <w:rFonts w:ascii="宋体" w:hAnsi="宋体" w:hint="eastAsia"/>
                <w:sz w:val="24"/>
              </w:rPr>
              <w:t>我们能用到哪些工具呢？</w:t>
            </w:r>
          </w:p>
          <w:p w:rsidR="00637823" w:rsidRPr="00CE5D49" w:rsidRDefault="00637823" w:rsidP="002A3267">
            <w:pPr>
              <w:spacing w:line="360" w:lineRule="auto"/>
              <w:ind w:firstLineChars="200" w:firstLine="480"/>
              <w:rPr>
                <w:rFonts w:ascii="宋体"/>
                <w:sz w:val="24"/>
              </w:rPr>
            </w:pPr>
            <w:r w:rsidRPr="00CE5D49">
              <w:rPr>
                <w:rFonts w:ascii="宋体" w:hAnsi="宋体" w:hint="eastAsia"/>
                <w:sz w:val="24"/>
              </w:rPr>
              <w:t>（</w:t>
            </w:r>
            <w:r w:rsidRPr="00CE5D49">
              <w:rPr>
                <w:rFonts w:ascii="宋体" w:hAnsi="宋体"/>
                <w:sz w:val="24"/>
              </w:rPr>
              <w:t>5</w:t>
            </w:r>
            <w:r w:rsidRPr="00CE5D49">
              <w:rPr>
                <w:rFonts w:ascii="宋体" w:hAnsi="宋体" w:hint="eastAsia"/>
                <w:sz w:val="24"/>
              </w:rPr>
              <w:t>）教师追问：在使用这些材料的时候应该注意些什么呢？谁来说说？</w:t>
            </w:r>
          </w:p>
          <w:p w:rsidR="00637823" w:rsidRPr="00CE5D49" w:rsidRDefault="00637823" w:rsidP="00B24D2A">
            <w:pPr>
              <w:spacing w:line="360" w:lineRule="auto"/>
              <w:ind w:firstLineChars="200" w:firstLine="480"/>
              <w:rPr>
                <w:rFonts w:ascii="宋体"/>
                <w:sz w:val="24"/>
              </w:rPr>
            </w:pPr>
            <w:r w:rsidRPr="00CE5D49">
              <w:rPr>
                <w:rFonts w:ascii="宋体" w:hAnsi="宋体" w:hint="eastAsia"/>
                <w:sz w:val="24"/>
              </w:rPr>
              <w:t>（</w:t>
            </w:r>
            <w:r w:rsidRPr="00CE5D49">
              <w:rPr>
                <w:rFonts w:ascii="宋体" w:hAnsi="宋体"/>
                <w:sz w:val="24"/>
              </w:rPr>
              <w:t>6</w:t>
            </w:r>
            <w:r w:rsidRPr="00CE5D49">
              <w:rPr>
                <w:rFonts w:ascii="宋体" w:hAnsi="宋体" w:hint="eastAsia"/>
                <w:sz w:val="24"/>
              </w:rPr>
              <w:t>）教师小结注意事项：认真观察看到现象时，及时填写实验报告单</w:t>
            </w:r>
            <w:r w:rsidRPr="00CE5D49">
              <w:rPr>
                <w:rFonts w:ascii="宋体" w:hAnsi="宋体"/>
                <w:sz w:val="24"/>
              </w:rPr>
              <w:t>;</w:t>
            </w:r>
            <w:r w:rsidRPr="00CE5D49">
              <w:rPr>
                <w:rFonts w:ascii="宋体" w:hAnsi="宋体" w:hint="eastAsia"/>
                <w:sz w:val="24"/>
              </w:rPr>
              <w:t>所有的操作尽量在托盘中进行</w:t>
            </w:r>
            <w:r w:rsidRPr="00CE5D49">
              <w:rPr>
                <w:rFonts w:ascii="宋体" w:hAnsi="宋体"/>
                <w:sz w:val="24"/>
              </w:rPr>
              <w:t>;</w:t>
            </w:r>
            <w:r w:rsidRPr="00CE5D49">
              <w:rPr>
                <w:rFonts w:ascii="宋体" w:hAnsi="宋体" w:hint="eastAsia"/>
                <w:sz w:val="24"/>
              </w:rPr>
              <w:t>玻璃器皿易碎，使用时要注意安全轻拿轻放</w:t>
            </w:r>
            <w:r w:rsidRPr="00CE5D49">
              <w:rPr>
                <w:rFonts w:ascii="宋体" w:hAnsi="宋体"/>
                <w:sz w:val="24"/>
              </w:rPr>
              <w:t>;</w:t>
            </w:r>
            <w:r w:rsidRPr="00CE5D49">
              <w:rPr>
                <w:rFonts w:ascii="宋体" w:hAnsi="宋体" w:hint="eastAsia"/>
                <w:sz w:val="24"/>
              </w:rPr>
              <w:t>注意酒精灯正确使用的方法</w:t>
            </w:r>
            <w:r w:rsidRPr="00CE5D49">
              <w:rPr>
                <w:rFonts w:ascii="宋体" w:hAnsi="宋体"/>
                <w:sz w:val="24"/>
              </w:rPr>
              <w:t>;</w:t>
            </w:r>
            <w:r w:rsidRPr="00CE5D49">
              <w:rPr>
                <w:rFonts w:ascii="宋体" w:hAnsi="宋体" w:hint="eastAsia"/>
                <w:sz w:val="24"/>
              </w:rPr>
              <w:t>加热一段时间后仪器的温度升高，小心烫伤</w:t>
            </w:r>
            <w:r w:rsidRPr="00CE5D49">
              <w:rPr>
                <w:rFonts w:ascii="宋体" w:hAnsi="宋体"/>
                <w:sz w:val="24"/>
              </w:rPr>
              <w:t>;</w:t>
            </w:r>
            <w:r w:rsidRPr="00CE5D49">
              <w:rPr>
                <w:rFonts w:ascii="宋体" w:hAnsi="宋体" w:hint="eastAsia"/>
                <w:sz w:val="24"/>
              </w:rPr>
              <w:t>合理安排试验顺序。</w:t>
            </w:r>
          </w:p>
          <w:p w:rsidR="00637823" w:rsidRDefault="00637823" w:rsidP="002A3267">
            <w:pPr>
              <w:spacing w:line="360" w:lineRule="auto"/>
              <w:ind w:firstLineChars="200" w:firstLine="480"/>
              <w:rPr>
                <w:rFonts w:ascii="宋体"/>
                <w:sz w:val="24"/>
              </w:rPr>
            </w:pPr>
            <w:r w:rsidRPr="00CE5D49">
              <w:rPr>
                <w:rFonts w:ascii="宋体" w:hAnsi="宋体"/>
                <w:sz w:val="24"/>
              </w:rPr>
              <w:t xml:space="preserve"> (</w:t>
            </w:r>
            <w:r>
              <w:rPr>
                <w:rFonts w:ascii="宋体" w:hAnsi="宋体"/>
                <w:sz w:val="24"/>
              </w:rPr>
              <w:t>7</w:t>
            </w:r>
            <w:r w:rsidRPr="00CE5D49">
              <w:rPr>
                <w:rFonts w:ascii="宋体" w:hAnsi="宋体"/>
                <w:sz w:val="24"/>
              </w:rPr>
              <w:t>)</w:t>
            </w:r>
            <w:r w:rsidRPr="00CE5D49">
              <w:rPr>
                <w:rFonts w:ascii="宋体" w:hAnsi="宋体" w:hint="eastAsia"/>
                <w:sz w:val="24"/>
              </w:rPr>
              <w:t>教师谈话：各组整理实验工具，组长交回。哪个小组愿意把自己观察到的现象和大家分享一下？</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2.</w:t>
            </w:r>
            <w:r w:rsidRPr="002A3267">
              <w:rPr>
                <w:rFonts w:ascii="宋体" w:hAnsi="宋体" w:hint="eastAsia"/>
                <w:sz w:val="24"/>
              </w:rPr>
              <w:t>展示交流实验现象</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 xml:space="preserve"> </w:t>
            </w:r>
            <w:r w:rsidRPr="002A3267">
              <w:rPr>
                <w:rFonts w:ascii="宋体" w:hAnsi="宋体" w:hint="eastAsia"/>
                <w:sz w:val="24"/>
              </w:rPr>
              <w:t>切割</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(1)</w:t>
            </w:r>
            <w:r w:rsidRPr="002A3267">
              <w:rPr>
                <w:rFonts w:ascii="宋体" w:hAnsi="宋体" w:hint="eastAsia"/>
                <w:sz w:val="24"/>
              </w:rPr>
              <w:t>教师提问：</w:t>
            </w:r>
          </w:p>
          <w:p w:rsidR="00637823" w:rsidRPr="002A3267" w:rsidRDefault="00637823" w:rsidP="002A3267">
            <w:pPr>
              <w:spacing w:line="360" w:lineRule="auto"/>
              <w:ind w:firstLineChars="200" w:firstLine="480"/>
              <w:rPr>
                <w:rFonts w:ascii="宋体" w:hAnsi="宋体"/>
                <w:sz w:val="24"/>
              </w:rPr>
            </w:pPr>
            <w:r w:rsidRPr="002A3267">
              <w:rPr>
                <w:rFonts w:ascii="宋体" w:hAnsi="宋体" w:hint="eastAsia"/>
                <w:sz w:val="24"/>
              </w:rPr>
              <w:t>在切割蜡烛的实验中有什么发现？</w:t>
            </w:r>
            <w:r w:rsidRPr="002A3267">
              <w:rPr>
                <w:rFonts w:ascii="宋体" w:hAnsi="宋体"/>
                <w:sz w:val="24"/>
              </w:rPr>
              <w:t xml:space="preserve"> </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(2)</w:t>
            </w:r>
            <w:r w:rsidRPr="002A3267">
              <w:rPr>
                <w:rFonts w:ascii="宋体" w:hAnsi="宋体" w:hint="eastAsia"/>
                <w:sz w:val="24"/>
              </w:rPr>
              <w:t>教师追问：其他组发现一样不必汇报了，有没有和他们不一样的？</w:t>
            </w:r>
          </w:p>
          <w:p w:rsidR="00637823" w:rsidRDefault="00637823" w:rsidP="002A3267">
            <w:pPr>
              <w:spacing w:line="360" w:lineRule="auto"/>
              <w:ind w:firstLineChars="200" w:firstLine="480"/>
              <w:rPr>
                <w:rFonts w:ascii="宋体"/>
                <w:sz w:val="24"/>
              </w:rPr>
            </w:pPr>
            <w:r w:rsidRPr="002A3267">
              <w:rPr>
                <w:rFonts w:ascii="宋体" w:hAnsi="宋体"/>
                <w:sz w:val="24"/>
              </w:rPr>
              <w:t>(3)</w:t>
            </w:r>
            <w:r w:rsidRPr="002A3267">
              <w:rPr>
                <w:rFonts w:ascii="宋体" w:hAnsi="宋体" w:hint="eastAsia"/>
                <w:sz w:val="24"/>
              </w:rPr>
              <w:t>教师谈话：横着切，蜡烛长短的变化，斜着切蜡烛大小的变化，竖着切粗细的变化。谁来概括一下切割蜡烛发生了哪些变化？</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 xml:space="preserve"> (4)</w:t>
            </w:r>
            <w:r w:rsidRPr="002A3267">
              <w:rPr>
                <w:rFonts w:ascii="宋体" w:hAnsi="宋体" w:hint="eastAsia"/>
                <w:sz w:val="24"/>
              </w:rPr>
              <w:t>教师小结：蜡烛在切割后只是形状的变化。（板书画图）</w:t>
            </w:r>
          </w:p>
          <w:p w:rsidR="00637823" w:rsidRPr="002A3267" w:rsidRDefault="00637823" w:rsidP="002A3267">
            <w:pPr>
              <w:spacing w:line="360" w:lineRule="auto"/>
              <w:ind w:firstLineChars="200" w:firstLine="480"/>
              <w:rPr>
                <w:rFonts w:ascii="宋体" w:hAnsi="宋体"/>
                <w:sz w:val="24"/>
              </w:rPr>
            </w:pPr>
            <w:r w:rsidRPr="002A3267">
              <w:rPr>
                <w:rFonts w:ascii="宋体" w:hAnsi="宋体" w:hint="eastAsia"/>
                <w:sz w:val="24"/>
              </w:rPr>
              <w:t>受热</w:t>
            </w:r>
            <w:r w:rsidRPr="002A3267">
              <w:rPr>
                <w:rFonts w:ascii="宋体" w:hAnsi="宋体"/>
                <w:sz w:val="24"/>
              </w:rPr>
              <w:t xml:space="preserve"> </w:t>
            </w:r>
          </w:p>
          <w:p w:rsidR="00637823" w:rsidRDefault="00637823" w:rsidP="002A3267">
            <w:pPr>
              <w:spacing w:line="360" w:lineRule="auto"/>
              <w:ind w:firstLineChars="200" w:firstLine="480"/>
              <w:rPr>
                <w:rFonts w:ascii="宋体"/>
                <w:sz w:val="24"/>
              </w:rPr>
            </w:pPr>
            <w:r w:rsidRPr="002A3267">
              <w:rPr>
                <w:rFonts w:ascii="宋体" w:hAnsi="宋体"/>
                <w:sz w:val="24"/>
              </w:rPr>
              <w:t>(5)</w:t>
            </w:r>
            <w:r w:rsidRPr="002A3267">
              <w:rPr>
                <w:rFonts w:ascii="宋体" w:hAnsi="宋体" w:hint="eastAsia"/>
                <w:sz w:val="24"/>
              </w:rPr>
              <w:t>教师提问：哪个小组来说说受热使蜡烛发生了那些变化？</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 xml:space="preserve"> (6)</w:t>
            </w:r>
            <w:r w:rsidRPr="002A3267">
              <w:rPr>
                <w:rFonts w:ascii="宋体" w:hAnsi="宋体" w:hint="eastAsia"/>
                <w:sz w:val="24"/>
              </w:rPr>
              <w:t>教师追问：那么现在我们停止加热一段时间后，蜡烛又会怎样呢？</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(7)</w:t>
            </w:r>
            <w:r w:rsidRPr="002A3267">
              <w:rPr>
                <w:rFonts w:ascii="宋体" w:hAnsi="宋体" w:hint="eastAsia"/>
                <w:sz w:val="24"/>
              </w:rPr>
              <w:t>教师小结：蜡烛受热由固态变成液体，受冷又由液体变成固态，是形态发生变化。</w:t>
            </w:r>
          </w:p>
          <w:p w:rsidR="00637823" w:rsidRPr="002A3267" w:rsidRDefault="00637823" w:rsidP="002A3267">
            <w:pPr>
              <w:spacing w:line="360" w:lineRule="auto"/>
              <w:ind w:firstLineChars="200" w:firstLine="480"/>
              <w:rPr>
                <w:rFonts w:ascii="宋体" w:hAnsi="宋体"/>
                <w:sz w:val="24"/>
              </w:rPr>
            </w:pPr>
            <w:r w:rsidRPr="002A3267">
              <w:rPr>
                <w:rFonts w:ascii="宋体" w:hAnsi="宋体"/>
                <w:sz w:val="24"/>
              </w:rPr>
              <w:t xml:space="preserve"> (8)</w:t>
            </w:r>
            <w:r w:rsidRPr="002A3267">
              <w:rPr>
                <w:rFonts w:ascii="宋体" w:hAnsi="宋体" w:hint="eastAsia"/>
                <w:sz w:val="24"/>
              </w:rPr>
              <w:t>教师提问：蜡烛燃烧又发生了什么样的变化呢？</w:t>
            </w:r>
            <w:r w:rsidRPr="002A3267">
              <w:rPr>
                <w:rFonts w:ascii="宋体" w:hAnsi="宋体"/>
                <w:sz w:val="24"/>
              </w:rPr>
              <w:t xml:space="preserve"> </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(9)</w:t>
            </w:r>
            <w:r w:rsidRPr="002A3267">
              <w:rPr>
                <w:rFonts w:ascii="宋体" w:hAnsi="宋体" w:hint="eastAsia"/>
                <w:sz w:val="24"/>
              </w:rPr>
              <w:t>教师提问：蜡烛的长短有没有发生变化呢？</w:t>
            </w:r>
          </w:p>
          <w:p w:rsidR="00637823" w:rsidRPr="002A3267" w:rsidRDefault="00637823" w:rsidP="00EA04E4">
            <w:pPr>
              <w:spacing w:line="360" w:lineRule="auto"/>
              <w:ind w:firstLineChars="200" w:firstLine="480"/>
              <w:rPr>
                <w:rFonts w:ascii="宋体"/>
                <w:sz w:val="24"/>
              </w:rPr>
            </w:pPr>
            <w:r w:rsidRPr="002A3267">
              <w:rPr>
                <w:rFonts w:ascii="宋体" w:hAnsi="宋体"/>
                <w:sz w:val="24"/>
              </w:rPr>
              <w:t>(10)</w:t>
            </w:r>
            <w:r w:rsidRPr="002A3267">
              <w:rPr>
                <w:rFonts w:ascii="宋体" w:hAnsi="宋体" w:hint="eastAsia"/>
                <w:sz w:val="24"/>
              </w:rPr>
              <w:t>教师追问：这个变短和切割后的变短一样么？哪儿不一样？那少的那部分到哪去了？真的消失了吗？还是变成我们看不到的物质了？</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3.</w:t>
            </w:r>
            <w:r w:rsidRPr="002A3267">
              <w:rPr>
                <w:rFonts w:ascii="宋体" w:hAnsi="宋体" w:hint="eastAsia"/>
                <w:sz w:val="24"/>
              </w:rPr>
              <w:t>验证蜡烛燃烧产生的新物质</w:t>
            </w:r>
          </w:p>
          <w:p w:rsidR="00637823" w:rsidRDefault="00637823" w:rsidP="002A3267">
            <w:pPr>
              <w:spacing w:line="360" w:lineRule="auto"/>
              <w:ind w:firstLineChars="200" w:firstLine="480"/>
              <w:rPr>
                <w:rFonts w:ascii="宋体"/>
                <w:sz w:val="24"/>
              </w:rPr>
            </w:pPr>
            <w:r w:rsidRPr="002A3267">
              <w:rPr>
                <w:rFonts w:ascii="宋体" w:hAnsi="宋体"/>
                <w:sz w:val="24"/>
              </w:rPr>
              <w:t>(1)</w:t>
            </w:r>
            <w:r w:rsidRPr="002A3267">
              <w:rPr>
                <w:rFonts w:ascii="宋体" w:hAnsi="宋体" w:hint="eastAsia"/>
                <w:sz w:val="24"/>
              </w:rPr>
              <w:t>教师提问：猜测一下可能是哪种情况？想不想知道它变成什么？我们需要怎样实验？怎样才能收集到蜡烛燃烧后的物质呢？</w:t>
            </w:r>
          </w:p>
          <w:p w:rsidR="00637823" w:rsidRDefault="00637823" w:rsidP="002A3267">
            <w:pPr>
              <w:spacing w:line="360" w:lineRule="auto"/>
              <w:ind w:firstLineChars="200" w:firstLine="480"/>
              <w:rPr>
                <w:rFonts w:ascii="宋体"/>
                <w:sz w:val="24"/>
              </w:rPr>
            </w:pPr>
            <w:r w:rsidRPr="002A3267">
              <w:rPr>
                <w:rFonts w:ascii="宋体" w:hAnsi="宋体"/>
                <w:sz w:val="24"/>
              </w:rPr>
              <w:t>(2)</w:t>
            </w:r>
            <w:r w:rsidRPr="002A3267">
              <w:rPr>
                <w:rFonts w:ascii="宋体" w:hAnsi="宋体" w:hint="eastAsia"/>
                <w:sz w:val="24"/>
              </w:rPr>
              <w:t>教师演示：让我们一起来看看罩什么？怎么罩？</w:t>
            </w:r>
          </w:p>
          <w:p w:rsidR="00637823" w:rsidRPr="002A3267" w:rsidRDefault="00637823" w:rsidP="002A3267">
            <w:pPr>
              <w:spacing w:line="360" w:lineRule="auto"/>
              <w:ind w:firstLineChars="200" w:firstLine="480"/>
              <w:rPr>
                <w:rFonts w:ascii="宋体" w:hAnsi="宋体"/>
                <w:sz w:val="24"/>
              </w:rPr>
            </w:pPr>
            <w:r w:rsidRPr="002A3267">
              <w:rPr>
                <w:rFonts w:ascii="宋体" w:hAnsi="宋体"/>
                <w:sz w:val="24"/>
              </w:rPr>
              <w:t>(3)</w:t>
            </w:r>
            <w:r w:rsidRPr="002A3267">
              <w:rPr>
                <w:rFonts w:ascii="宋体" w:hAnsi="宋体" w:hint="eastAsia"/>
                <w:sz w:val="24"/>
              </w:rPr>
              <w:t>教师提示：用抹布包住烧杯，火焰要距离烧杯一定距离，不能集中加热烧杯的一个地方，转动烧杯，使之均匀受热，以免烧杯爆裂，有现象产生时及时取进行记录。</w:t>
            </w:r>
            <w:r w:rsidRPr="002A3267">
              <w:rPr>
                <w:rFonts w:ascii="宋体" w:hAnsi="宋体"/>
                <w:sz w:val="24"/>
              </w:rPr>
              <w:t xml:space="preserve"> </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(4)</w:t>
            </w:r>
            <w:r w:rsidRPr="002A3267">
              <w:rPr>
                <w:rFonts w:ascii="宋体" w:hAnsi="宋体" w:hint="eastAsia"/>
                <w:sz w:val="24"/>
              </w:rPr>
              <w:t>教师提问：什么气体能使澄清的石灰水变浑浊呢？（（板书：二氧化碳）</w:t>
            </w:r>
          </w:p>
          <w:p w:rsidR="00637823" w:rsidRPr="002A3267" w:rsidRDefault="00637823" w:rsidP="002A3267">
            <w:pPr>
              <w:spacing w:line="360" w:lineRule="auto"/>
              <w:ind w:firstLineChars="200" w:firstLine="480"/>
              <w:rPr>
                <w:rFonts w:ascii="宋体" w:hAnsi="宋体"/>
                <w:sz w:val="24"/>
              </w:rPr>
            </w:pPr>
            <w:r w:rsidRPr="002A3267">
              <w:rPr>
                <w:rFonts w:ascii="宋体" w:hAnsi="宋体"/>
                <w:sz w:val="24"/>
              </w:rPr>
              <w:t>(5)</w:t>
            </w:r>
            <w:r w:rsidRPr="002A3267">
              <w:rPr>
                <w:rFonts w:ascii="宋体" w:hAnsi="宋体" w:hint="eastAsia"/>
                <w:sz w:val="24"/>
              </w:rPr>
              <w:t>教师小结：蜡烛燃烧产生二氧化碳，其实蜡烛燃烧不光能产生二氧化碳，还能产生别的新物质。请同学们自己动手来做下面的实验，参照书</w:t>
            </w:r>
            <w:r w:rsidRPr="002A3267">
              <w:rPr>
                <w:rFonts w:ascii="宋体" w:hAnsi="宋体"/>
                <w:sz w:val="24"/>
              </w:rPr>
              <w:t>30</w:t>
            </w:r>
            <w:r w:rsidRPr="002A3267">
              <w:rPr>
                <w:rFonts w:ascii="宋体" w:hAnsi="宋体" w:hint="eastAsia"/>
                <w:sz w:val="24"/>
              </w:rPr>
              <w:t>页的方法进一步验证。</w:t>
            </w:r>
            <w:r w:rsidRPr="002A3267">
              <w:rPr>
                <w:rFonts w:ascii="宋体" w:hAnsi="宋体"/>
                <w:sz w:val="24"/>
              </w:rPr>
              <w:t xml:space="preserve"> </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 xml:space="preserve"> (</w:t>
            </w:r>
            <w:r>
              <w:rPr>
                <w:rFonts w:ascii="宋体" w:hAnsi="宋体"/>
                <w:sz w:val="24"/>
              </w:rPr>
              <w:t>6</w:t>
            </w:r>
            <w:r w:rsidRPr="002A3267">
              <w:rPr>
                <w:rFonts w:ascii="宋体" w:hAnsi="宋体"/>
                <w:sz w:val="24"/>
              </w:rPr>
              <w:t>)</w:t>
            </w:r>
            <w:r w:rsidRPr="002A3267">
              <w:rPr>
                <w:rFonts w:ascii="宋体" w:hAnsi="宋体" w:hint="eastAsia"/>
                <w:sz w:val="24"/>
              </w:rPr>
              <w:t>教师提问：实验结束，请大家整理好实验材料，小组补充交流实验记录。请各组选一位发言人汇报实验情况。（实验一发现雾气，实验二发现碗底变黑）</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w:t>
            </w:r>
            <w:r>
              <w:rPr>
                <w:rFonts w:ascii="宋体" w:hAnsi="宋体"/>
                <w:sz w:val="24"/>
              </w:rPr>
              <w:t>7</w:t>
            </w:r>
            <w:r w:rsidRPr="002A3267">
              <w:rPr>
                <w:rFonts w:ascii="宋体" w:hAnsi="宋体"/>
                <w:sz w:val="24"/>
              </w:rPr>
              <w:t>)</w:t>
            </w:r>
            <w:r w:rsidRPr="002A3267">
              <w:rPr>
                <w:rFonts w:ascii="宋体" w:hAnsi="宋体" w:hint="eastAsia"/>
                <w:sz w:val="24"/>
              </w:rPr>
              <w:t>教师提问：雾气和黑色物质是什么？（板书：水、碳）</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4.</w:t>
            </w:r>
            <w:r w:rsidRPr="002A3267">
              <w:rPr>
                <w:rFonts w:ascii="宋体" w:hAnsi="宋体" w:hint="eastAsia"/>
                <w:sz w:val="24"/>
              </w:rPr>
              <w:t>区别蜡烛的变化是否产生新物质</w:t>
            </w:r>
          </w:p>
          <w:p w:rsidR="00637823" w:rsidRPr="002A3267" w:rsidRDefault="00637823" w:rsidP="00EA04E4">
            <w:pPr>
              <w:spacing w:line="360" w:lineRule="auto"/>
              <w:ind w:firstLineChars="200" w:firstLine="480"/>
              <w:rPr>
                <w:rFonts w:ascii="宋体"/>
                <w:sz w:val="24"/>
              </w:rPr>
            </w:pPr>
            <w:r w:rsidRPr="002A3267">
              <w:rPr>
                <w:rFonts w:ascii="宋体" w:hAnsi="宋体"/>
                <w:sz w:val="24"/>
              </w:rPr>
              <w:t>(1)</w:t>
            </w:r>
            <w:r w:rsidRPr="002A3267">
              <w:rPr>
                <w:rFonts w:ascii="宋体" w:hAnsi="宋体" w:hint="eastAsia"/>
                <w:sz w:val="24"/>
              </w:rPr>
              <w:t>教师提问：三个实验都使蜡烛发生了变化，你能发现这些变化的相同之处和不同之处么？变化后还是不是蜡烛？</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(2)</w:t>
            </w:r>
            <w:r w:rsidRPr="002A3267">
              <w:rPr>
                <w:rFonts w:ascii="宋体" w:hAnsi="宋体" w:hint="eastAsia"/>
                <w:sz w:val="24"/>
              </w:rPr>
              <w:t>教师小结：通过实验我们发现蜡烛的变化可以分为两大类，其实其他物质变化也可以分为这两大类，看看科学家是怎么说的。（板书：形态变化，产生新物质没有产生新物质）</w:t>
            </w:r>
          </w:p>
          <w:p w:rsidR="00637823" w:rsidRPr="002A3267" w:rsidRDefault="00637823" w:rsidP="002A3267">
            <w:pPr>
              <w:spacing w:line="360" w:lineRule="auto"/>
              <w:ind w:firstLineChars="200" w:firstLine="480"/>
              <w:rPr>
                <w:rFonts w:ascii="宋体"/>
                <w:sz w:val="24"/>
              </w:rPr>
            </w:pPr>
            <w:r w:rsidRPr="002A3267">
              <w:rPr>
                <w:rFonts w:ascii="宋体" w:hAnsi="宋体"/>
                <w:sz w:val="24"/>
              </w:rPr>
              <w:t>(3)</w:t>
            </w:r>
            <w:r w:rsidRPr="002A3267">
              <w:rPr>
                <w:rFonts w:ascii="宋体" w:hAnsi="宋体" w:hint="eastAsia"/>
                <w:sz w:val="24"/>
              </w:rPr>
              <w:t>教师讲解：（出示）：科学家们不但给这两种变化分了类，还给这两种变化都取了名字把只是物质形态上的改变，没有产生新物质的变化叫物理变化，把形态发生改变的同时，产新物质的变化叫做化学变化，他们的区别在于有没有产生新物质。</w:t>
            </w:r>
          </w:p>
          <w:p w:rsidR="00637823" w:rsidRPr="002A3267" w:rsidRDefault="00637823" w:rsidP="00175B06">
            <w:pPr>
              <w:spacing w:line="360" w:lineRule="auto"/>
              <w:ind w:firstLineChars="200" w:firstLine="480"/>
              <w:rPr>
                <w:rFonts w:ascii="宋体"/>
                <w:sz w:val="24"/>
              </w:rPr>
            </w:pPr>
            <w:r w:rsidRPr="002A3267">
              <w:rPr>
                <w:rFonts w:ascii="宋体" w:hAnsi="宋体"/>
                <w:sz w:val="24"/>
              </w:rPr>
              <w:t>(4)</w:t>
            </w:r>
            <w:r w:rsidRPr="002A3267">
              <w:rPr>
                <w:rFonts w:ascii="宋体" w:hAnsi="宋体" w:hint="eastAsia"/>
                <w:sz w:val="24"/>
              </w:rPr>
              <w:t>教师提问：想较准确的区分物质这两种变化的话，有些现象可以作为我们判断的依据？</w:t>
            </w:r>
            <w:r w:rsidRPr="002A3267">
              <w:rPr>
                <w:rFonts w:ascii="宋体" w:hAnsi="宋体"/>
                <w:sz w:val="24"/>
              </w:rPr>
              <w:t xml:space="preserve"> </w:t>
            </w:r>
          </w:p>
        </w:tc>
        <w:tc>
          <w:tcPr>
            <w:tcW w:w="2340" w:type="dxa"/>
            <w:gridSpan w:val="4"/>
            <w:tcBorders>
              <w:left w:val="single" w:sz="4" w:space="0" w:color="auto"/>
              <w:right w:val="single" w:sz="4" w:space="0" w:color="auto"/>
            </w:tcBorders>
          </w:tcPr>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sz w:val="24"/>
              </w:rPr>
            </w:pPr>
            <w:r>
              <w:rPr>
                <w:rFonts w:ascii="宋体" w:hAnsi="宋体" w:hint="eastAsia"/>
                <w:sz w:val="24"/>
              </w:rPr>
              <w:t>学生回答</w:t>
            </w:r>
          </w:p>
          <w:p w:rsidR="00637823" w:rsidRPr="00CE5D49" w:rsidRDefault="00637823" w:rsidP="002A3267">
            <w:pPr>
              <w:spacing w:line="360" w:lineRule="auto"/>
              <w:rPr>
                <w:rFonts w:ascii="宋体"/>
                <w:sz w:val="24"/>
              </w:rPr>
            </w:pPr>
            <w:r w:rsidRPr="00027EC7">
              <w:rPr>
                <w:rFonts w:ascii="宋体" w:hAnsi="宋体" w:hint="eastAsia"/>
                <w:color w:val="FF0000"/>
                <w:sz w:val="24"/>
              </w:rPr>
              <w:t>切割、受热、燃烧</w:t>
            </w:r>
            <w:r w:rsidRPr="00027EC7">
              <w:rPr>
                <w:rFonts w:ascii="宋体" w:hAnsi="宋体"/>
                <w:color w:val="FF0000"/>
                <w:sz w:val="24"/>
              </w:rPr>
              <w:t xml:space="preserve"> </w:t>
            </w:r>
          </w:p>
          <w:p w:rsidR="00637823" w:rsidRPr="002A3267" w:rsidRDefault="00637823" w:rsidP="002A3267">
            <w:pPr>
              <w:rPr>
                <w:rFonts w:ascii="宋体"/>
                <w:sz w:val="24"/>
              </w:rPr>
            </w:pPr>
          </w:p>
          <w:p w:rsidR="00637823" w:rsidRDefault="00637823" w:rsidP="002A3267">
            <w:pPr>
              <w:rPr>
                <w:rFonts w:ascii="宋体"/>
                <w:sz w:val="24"/>
              </w:rPr>
            </w:pPr>
            <w:r w:rsidRPr="00CE5D49">
              <w:rPr>
                <w:rFonts w:ascii="宋体" w:hAnsi="宋体" w:hint="eastAsia"/>
                <w:sz w:val="24"/>
              </w:rPr>
              <w:t>师生互动</w:t>
            </w: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r w:rsidRPr="00CE5D49">
              <w:rPr>
                <w:rFonts w:ascii="宋体" w:hAnsi="宋体" w:hint="eastAsia"/>
                <w:sz w:val="24"/>
              </w:rPr>
              <w:t>小刀、火柴、蒸发皿、蜡烛等</w:t>
            </w: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r w:rsidRPr="00CE5D49">
              <w:rPr>
                <w:rFonts w:ascii="宋体" w:hAnsi="宋体" w:hint="eastAsia"/>
                <w:sz w:val="24"/>
              </w:rPr>
              <w:t>学生组装演示</w:t>
            </w: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r>
              <w:rPr>
                <w:rFonts w:ascii="宋体" w:hAnsi="宋体" w:hint="eastAsia"/>
                <w:sz w:val="24"/>
              </w:rPr>
              <w:t>学</w:t>
            </w:r>
            <w:r w:rsidRPr="00CE5D49">
              <w:rPr>
                <w:rFonts w:ascii="宋体" w:hAnsi="宋体" w:hint="eastAsia"/>
                <w:sz w:val="24"/>
              </w:rPr>
              <w:t>生交流。</w:t>
            </w:r>
          </w:p>
          <w:p w:rsidR="00637823" w:rsidRDefault="00637823" w:rsidP="002A3267">
            <w:pPr>
              <w:rPr>
                <w:rFonts w:ascii="宋体"/>
                <w:sz w:val="24"/>
              </w:rPr>
            </w:pPr>
          </w:p>
          <w:p w:rsidR="00637823" w:rsidRPr="00CE5D49" w:rsidRDefault="00637823" w:rsidP="002A3267">
            <w:pPr>
              <w:spacing w:line="360" w:lineRule="auto"/>
              <w:rPr>
                <w:rFonts w:ascii="宋体"/>
                <w:sz w:val="24"/>
              </w:rPr>
            </w:pPr>
            <w:r w:rsidRPr="00CE5D49">
              <w:rPr>
                <w:rFonts w:ascii="宋体" w:hAnsi="宋体" w:hint="eastAsia"/>
                <w:sz w:val="24"/>
              </w:rPr>
              <w:t>学生自主探究</w:t>
            </w: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spacing w:line="360" w:lineRule="auto"/>
              <w:rPr>
                <w:rFonts w:ascii="宋体"/>
              </w:rPr>
            </w:pPr>
          </w:p>
          <w:p w:rsidR="00637823" w:rsidRDefault="00637823" w:rsidP="002A3267">
            <w:pPr>
              <w:spacing w:line="360" w:lineRule="auto"/>
              <w:rPr>
                <w:rFonts w:ascii="宋体"/>
                <w:sz w:val="24"/>
              </w:rPr>
            </w:pPr>
            <w:r>
              <w:rPr>
                <w:rFonts w:ascii="宋体" w:hAnsi="宋体" w:hint="eastAsia"/>
                <w:sz w:val="24"/>
              </w:rPr>
              <w:t>小组</w:t>
            </w:r>
            <w:r w:rsidRPr="00CE5D49">
              <w:rPr>
                <w:rFonts w:ascii="宋体" w:hAnsi="宋体" w:hint="eastAsia"/>
                <w:sz w:val="24"/>
              </w:rPr>
              <w:t>分享</w:t>
            </w:r>
          </w:p>
          <w:p w:rsidR="00637823" w:rsidRDefault="00637823" w:rsidP="002A3267">
            <w:pPr>
              <w:spacing w:line="360" w:lineRule="auto"/>
              <w:rPr>
                <w:rFonts w:ascii="宋体"/>
                <w:sz w:val="24"/>
              </w:rPr>
            </w:pPr>
          </w:p>
          <w:p w:rsidR="00637823" w:rsidRDefault="00637823" w:rsidP="002A3267">
            <w:pPr>
              <w:spacing w:line="360" w:lineRule="auto"/>
              <w:rPr>
                <w:rFonts w:ascii="宋体"/>
                <w:sz w:val="24"/>
              </w:rPr>
            </w:pPr>
          </w:p>
          <w:p w:rsidR="00637823" w:rsidRDefault="00637823" w:rsidP="002A3267">
            <w:pPr>
              <w:spacing w:line="360" w:lineRule="auto"/>
              <w:rPr>
                <w:rFonts w:ascii="宋体"/>
                <w:sz w:val="24"/>
              </w:rPr>
            </w:pPr>
          </w:p>
          <w:p w:rsidR="00637823" w:rsidRDefault="00637823" w:rsidP="002A3267">
            <w:pPr>
              <w:spacing w:line="360" w:lineRule="auto"/>
              <w:rPr>
                <w:rFonts w:ascii="宋体"/>
                <w:sz w:val="24"/>
              </w:rPr>
            </w:pPr>
          </w:p>
          <w:p w:rsidR="00637823" w:rsidRDefault="00637823" w:rsidP="002A3267">
            <w:pPr>
              <w:spacing w:line="360" w:lineRule="auto"/>
              <w:rPr>
                <w:rFonts w:ascii="宋体"/>
                <w:sz w:val="24"/>
              </w:rPr>
            </w:pPr>
          </w:p>
          <w:p w:rsidR="00637823" w:rsidRPr="00CE5D49" w:rsidRDefault="00637823" w:rsidP="002A3267">
            <w:pPr>
              <w:spacing w:line="360" w:lineRule="auto"/>
              <w:rPr>
                <w:rFonts w:ascii="宋体"/>
                <w:sz w:val="24"/>
              </w:rPr>
            </w:pPr>
            <w:r>
              <w:rPr>
                <w:rFonts w:ascii="宋体" w:hAnsi="宋体" w:hint="eastAsia"/>
                <w:sz w:val="24"/>
              </w:rPr>
              <w:t>切割后蜡烛变小、变短、变成两截</w:t>
            </w: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Pr="002A3267" w:rsidRDefault="00637823" w:rsidP="00EA04E4">
            <w:pPr>
              <w:spacing w:line="360" w:lineRule="auto"/>
              <w:rPr>
                <w:rFonts w:ascii="宋体"/>
                <w:sz w:val="24"/>
              </w:rPr>
            </w:pPr>
            <w:r>
              <w:rPr>
                <w:rFonts w:ascii="宋体" w:hAnsi="宋体" w:hint="eastAsia"/>
                <w:sz w:val="24"/>
              </w:rPr>
              <w:t>形态的变化，形状的变化</w:t>
            </w: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Pr="002A3267" w:rsidRDefault="00637823" w:rsidP="00EA04E4">
            <w:pPr>
              <w:spacing w:line="360" w:lineRule="auto"/>
              <w:rPr>
                <w:rFonts w:ascii="宋体"/>
                <w:sz w:val="24"/>
              </w:rPr>
            </w:pPr>
            <w:r>
              <w:rPr>
                <w:rFonts w:ascii="宋体" w:hAnsi="宋体" w:hint="eastAsia"/>
                <w:sz w:val="24"/>
              </w:rPr>
              <w:t>从固体变成液态</w:t>
            </w: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sz w:val="24"/>
              </w:rPr>
            </w:pPr>
            <w:r w:rsidRPr="002A3267">
              <w:rPr>
                <w:rFonts w:ascii="宋体" w:hAnsi="宋体" w:hint="eastAsia"/>
                <w:sz w:val="24"/>
              </w:rPr>
              <w:t>变成固态</w:t>
            </w: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r w:rsidRPr="002A3267">
              <w:rPr>
                <w:rFonts w:ascii="宋体" w:hAnsi="宋体" w:hint="eastAsia"/>
                <w:sz w:val="24"/>
              </w:rPr>
              <w:t>（变短了）</w:t>
            </w: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r>
              <w:rPr>
                <w:rFonts w:ascii="宋体" w:hAnsi="宋体" w:hint="eastAsia"/>
                <w:sz w:val="24"/>
              </w:rPr>
              <w:t>切割没变，点燃变成烟</w:t>
            </w: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Pr="002A3267" w:rsidRDefault="00637823" w:rsidP="00EA04E4">
            <w:pPr>
              <w:spacing w:line="360" w:lineRule="auto"/>
              <w:rPr>
                <w:rFonts w:ascii="宋体"/>
                <w:sz w:val="24"/>
              </w:rPr>
            </w:pPr>
            <w:r>
              <w:rPr>
                <w:rFonts w:ascii="宋体" w:hAnsi="宋体" w:hint="eastAsia"/>
                <w:sz w:val="24"/>
              </w:rPr>
              <w:t>罩东西</w:t>
            </w:r>
          </w:p>
          <w:p w:rsidR="00637823" w:rsidRDefault="00637823" w:rsidP="002A3267">
            <w:pPr>
              <w:rPr>
                <w:rFonts w:ascii="宋体"/>
              </w:rPr>
            </w:pPr>
          </w:p>
          <w:p w:rsidR="00637823" w:rsidRDefault="00637823" w:rsidP="002A3267">
            <w:pPr>
              <w:rPr>
                <w:rFonts w:ascii="宋体"/>
              </w:rPr>
            </w:pPr>
          </w:p>
          <w:p w:rsidR="00637823" w:rsidRPr="002A3267" w:rsidRDefault="00637823" w:rsidP="00EA04E4">
            <w:pPr>
              <w:spacing w:line="360" w:lineRule="auto"/>
              <w:rPr>
                <w:rFonts w:ascii="宋体" w:hAnsi="宋体"/>
                <w:sz w:val="24"/>
              </w:rPr>
            </w:pPr>
            <w:r w:rsidRPr="002A3267">
              <w:rPr>
                <w:rFonts w:ascii="宋体" w:hAnsi="宋体" w:hint="eastAsia"/>
                <w:sz w:val="24"/>
              </w:rPr>
              <w:t>演示实验：将内壁涂有澄清石灰水的烧杯，罩在火焰上方，烧杯内壁产生白色的物质。）</w:t>
            </w:r>
            <w:r w:rsidRPr="002A3267">
              <w:rPr>
                <w:rFonts w:ascii="宋体" w:hAnsi="宋体"/>
                <w:sz w:val="24"/>
              </w:rPr>
              <w:t xml:space="preserve"> </w:t>
            </w:r>
          </w:p>
          <w:p w:rsidR="00637823" w:rsidRDefault="00637823" w:rsidP="002A3267">
            <w:pPr>
              <w:rPr>
                <w:rFonts w:ascii="宋体"/>
                <w:sz w:val="24"/>
              </w:rPr>
            </w:pPr>
            <w:r w:rsidRPr="002A3267">
              <w:rPr>
                <w:rFonts w:ascii="宋体" w:hAnsi="宋体" w:hint="eastAsia"/>
                <w:sz w:val="24"/>
              </w:rPr>
              <w:t>填写实验报告第二行</w:t>
            </w: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Pr="002A3267" w:rsidRDefault="00637823" w:rsidP="00EA04E4">
            <w:pPr>
              <w:spacing w:line="360" w:lineRule="auto"/>
              <w:rPr>
                <w:rFonts w:ascii="宋体"/>
                <w:sz w:val="24"/>
              </w:rPr>
            </w:pPr>
            <w:r w:rsidRPr="002A3267">
              <w:rPr>
                <w:rFonts w:ascii="宋体" w:hAnsi="宋体" w:hint="eastAsia"/>
                <w:sz w:val="24"/>
              </w:rPr>
              <w:t>学生自主实验</w:t>
            </w:r>
            <w:r w:rsidRPr="002A3267">
              <w:rPr>
                <w:rFonts w:ascii="宋体"/>
                <w:sz w:val="24"/>
              </w:rPr>
              <w:t>.</w:t>
            </w:r>
          </w:p>
          <w:p w:rsidR="00637823" w:rsidRPr="002A3267" w:rsidRDefault="00637823" w:rsidP="00EA04E4">
            <w:pPr>
              <w:spacing w:line="360" w:lineRule="auto"/>
              <w:rPr>
                <w:rFonts w:ascii="宋体"/>
                <w:sz w:val="24"/>
              </w:rPr>
            </w:pPr>
            <w:r w:rsidRPr="002A3267">
              <w:rPr>
                <w:rFonts w:ascii="宋体" w:hAnsi="宋体" w:hint="eastAsia"/>
                <w:sz w:val="24"/>
              </w:rPr>
              <w:t>实验一：一只干燥的烧杯，罩在火焰上方</w:t>
            </w:r>
          </w:p>
          <w:p w:rsidR="00637823" w:rsidRPr="002A3267" w:rsidRDefault="00637823" w:rsidP="00EA04E4">
            <w:pPr>
              <w:spacing w:line="360" w:lineRule="auto"/>
              <w:rPr>
                <w:rFonts w:ascii="宋体"/>
                <w:sz w:val="24"/>
              </w:rPr>
            </w:pPr>
            <w:r w:rsidRPr="002A3267">
              <w:rPr>
                <w:rFonts w:ascii="宋体" w:hAnsi="宋体" w:hint="eastAsia"/>
                <w:sz w:val="24"/>
              </w:rPr>
              <w:t>实验二：瓷碗（片）盖在蜡烛火焰上方，过一会儿取下白瓷碗（片），观察它的底部。</w:t>
            </w: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sz w:val="24"/>
              </w:rPr>
            </w:pPr>
            <w:r w:rsidRPr="002A3267">
              <w:rPr>
                <w:rFonts w:ascii="宋体" w:hAnsi="宋体" w:hint="eastAsia"/>
                <w:sz w:val="24"/>
              </w:rPr>
              <w:t>切割和受热，都仅仅是形态上的变化，而燃烧不但有形态上的变化还产生了新物质。</w:t>
            </w: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p>
          <w:p w:rsidR="00637823" w:rsidRDefault="00637823" w:rsidP="002A3267">
            <w:pPr>
              <w:rPr>
                <w:rFonts w:ascii="宋体"/>
                <w:sz w:val="24"/>
              </w:rPr>
            </w:pPr>
            <w:r>
              <w:rPr>
                <w:rFonts w:ascii="宋体" w:hAnsi="宋体" w:hint="eastAsia"/>
                <w:sz w:val="24"/>
              </w:rPr>
              <w:t>学生看书。</w:t>
            </w: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Default="00637823" w:rsidP="002A3267">
            <w:pPr>
              <w:rPr>
                <w:rFonts w:ascii="宋体"/>
              </w:rPr>
            </w:pPr>
          </w:p>
          <w:p w:rsidR="00637823" w:rsidRPr="00EA04E4" w:rsidRDefault="00637823" w:rsidP="002A3267">
            <w:pPr>
              <w:rPr>
                <w:rFonts w:ascii="宋体"/>
              </w:rPr>
            </w:pPr>
            <w:r w:rsidRPr="002A3267">
              <w:rPr>
                <w:rFonts w:ascii="宋体" w:hAnsi="宋体" w:hint="eastAsia"/>
                <w:sz w:val="24"/>
              </w:rPr>
              <w:t>出示颜色的变化、产生沉淀或气泡、发光、发热</w:t>
            </w:r>
          </w:p>
        </w:tc>
        <w:tc>
          <w:tcPr>
            <w:tcW w:w="2658" w:type="dxa"/>
            <w:tcBorders>
              <w:left w:val="single" w:sz="4" w:space="0" w:color="auto"/>
            </w:tcBorders>
          </w:tcPr>
          <w:p w:rsidR="00637823" w:rsidRPr="00EA04E4" w:rsidRDefault="00637823" w:rsidP="00B24D2A">
            <w:pPr>
              <w:rPr>
                <w:rFonts w:ascii="楷体_GB2312" w:eastAsia="楷体_GB2312" w:hAnsi="宋体"/>
                <w:sz w:val="24"/>
              </w:rPr>
            </w:pPr>
            <w:r w:rsidRPr="00EA04E4">
              <w:rPr>
                <w:rFonts w:ascii="楷体_GB2312" w:eastAsia="楷体_GB2312" w:hAnsi="宋体" w:hint="eastAsia"/>
                <w:sz w:val="24"/>
              </w:rPr>
              <w:t>通过蜡烛的变化让学生认识物质的变化，是本课的重点，因此，要充分发挥学生的主体地位，有效及时的指导学生制定实验计划完成实验，细致观察实验现象，培养学生及时记录的学习习惯，也达到了使学生初步认识蜡烛变化的教学目的。</w:t>
            </w: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楷体_GB2312" w:eastAsia="楷体_GB2312" w:hAnsi="宋体"/>
                <w:sz w:val="24"/>
              </w:rPr>
            </w:pPr>
          </w:p>
          <w:p w:rsidR="00637823" w:rsidRDefault="00637823" w:rsidP="00B24D2A">
            <w:pPr>
              <w:rPr>
                <w:rFonts w:ascii="宋体"/>
              </w:rPr>
            </w:pPr>
            <w:r w:rsidRPr="00EA04E4">
              <w:rPr>
                <w:rFonts w:ascii="宋体" w:hint="eastAsia"/>
              </w:rPr>
              <w:t>通过汇报交流让学生认识到切割使蜡烛发生了很多的变化，学生对现象分析概括的过程就是学生认识物质变化的过程。虽然这里没有提到变化后还是不是蜡烛，但是在交流的过程中已经让学生感受到，不论怎么切都是蜡烛形状和形态上的变化，使学生通过自己的动手操作，达到“真正认识第一类物质的变化：仅仅是形态上的变化”的教学目标。</w:t>
            </w: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Pr="002A3267" w:rsidRDefault="00637823" w:rsidP="00EA04E4">
            <w:pPr>
              <w:spacing w:line="360" w:lineRule="auto"/>
              <w:rPr>
                <w:rFonts w:ascii="宋体"/>
                <w:sz w:val="24"/>
              </w:rPr>
            </w:pPr>
            <w:r w:rsidRPr="002A3267">
              <w:rPr>
                <w:rFonts w:ascii="宋体" w:hAnsi="宋体" w:hint="eastAsia"/>
                <w:sz w:val="24"/>
              </w:rPr>
              <w:t>让学生认识到加热蜡烛使蜡烛产生了从固态到液体再到固态变化</w:t>
            </w:r>
            <w:r>
              <w:rPr>
                <w:rFonts w:ascii="宋体" w:hAnsi="宋体" w:hint="eastAsia"/>
                <w:sz w:val="24"/>
              </w:rPr>
              <w:t>的过程。</w:t>
            </w:r>
          </w:p>
          <w:p w:rsidR="00637823" w:rsidRPr="002A3267" w:rsidRDefault="00637823" w:rsidP="00EA04E4">
            <w:pPr>
              <w:spacing w:line="360" w:lineRule="auto"/>
              <w:rPr>
                <w:rFonts w:ascii="宋体"/>
                <w:sz w:val="24"/>
              </w:rPr>
            </w:pPr>
            <w:r w:rsidRPr="002A3267">
              <w:rPr>
                <w:rFonts w:ascii="宋体" w:hAnsi="宋体" w:hint="eastAsia"/>
                <w:sz w:val="24"/>
              </w:rPr>
              <w:t>让学生注意到蜡烛燃烧时有发光发热的现象，为以后用发光发热作为依据来判断化学变化打下基础。有效的提问让学生在分析现象的过程中产生了质疑</w:t>
            </w:r>
            <w:r w:rsidRPr="002A3267">
              <w:rPr>
                <w:rFonts w:ascii="宋体" w:hAnsi="宋体"/>
                <w:sz w:val="24"/>
              </w:rPr>
              <w:t>——</w:t>
            </w:r>
            <w:r w:rsidRPr="002A3267">
              <w:rPr>
                <w:rFonts w:ascii="宋体" w:hAnsi="宋体" w:hint="eastAsia"/>
                <w:sz w:val="24"/>
              </w:rPr>
              <w:t>少的那部分哪去了？是真的消失了还是变成我们看不到的物质了？激发学生产生新的思考并做出新的猜测，使学生们产生进一步实验的需要。</w:t>
            </w: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B24D2A">
            <w:pPr>
              <w:rPr>
                <w:rFonts w:ascii="宋体"/>
              </w:rPr>
            </w:pPr>
          </w:p>
          <w:p w:rsidR="00637823" w:rsidRDefault="00637823" w:rsidP="00EA04E4">
            <w:pPr>
              <w:spacing w:line="360" w:lineRule="auto"/>
              <w:rPr>
                <w:rFonts w:ascii="宋体"/>
                <w:sz w:val="24"/>
              </w:rPr>
            </w:pPr>
            <w:r w:rsidRPr="002A3267">
              <w:rPr>
                <w:rFonts w:ascii="宋体" w:hAnsi="宋体" w:hint="eastAsia"/>
                <w:sz w:val="24"/>
              </w:rPr>
              <w:t>教师的演示给学生一个正确的指导，帮助学生很好的完成后面的两个实验，通过现象，学生亲自验证了蜡烛燃烧产生了新物质，达到“认识第二类变化：产生新物质的变化”这个教学目的。</w:t>
            </w:r>
          </w:p>
          <w:p w:rsidR="00637823" w:rsidRDefault="00637823" w:rsidP="00EA04E4">
            <w:pPr>
              <w:spacing w:line="360" w:lineRule="auto"/>
              <w:rPr>
                <w:rFonts w:ascii="宋体"/>
                <w:sz w:val="24"/>
              </w:rPr>
            </w:pPr>
          </w:p>
          <w:p w:rsidR="00637823" w:rsidRDefault="00637823" w:rsidP="00EA04E4">
            <w:pPr>
              <w:spacing w:line="360" w:lineRule="auto"/>
              <w:rPr>
                <w:rFonts w:ascii="宋体"/>
                <w:sz w:val="24"/>
              </w:rPr>
            </w:pPr>
          </w:p>
          <w:p w:rsidR="00637823" w:rsidRDefault="00637823" w:rsidP="00EA04E4">
            <w:pPr>
              <w:spacing w:line="360" w:lineRule="auto"/>
              <w:rPr>
                <w:rFonts w:ascii="宋体"/>
                <w:sz w:val="24"/>
              </w:rPr>
            </w:pPr>
          </w:p>
          <w:p w:rsidR="00637823" w:rsidRDefault="00637823" w:rsidP="00EA04E4">
            <w:pPr>
              <w:spacing w:line="360" w:lineRule="auto"/>
              <w:rPr>
                <w:rFonts w:ascii="宋体"/>
                <w:sz w:val="24"/>
              </w:rPr>
            </w:pPr>
          </w:p>
          <w:p w:rsidR="00637823" w:rsidRDefault="00637823" w:rsidP="00EA04E4">
            <w:pPr>
              <w:spacing w:line="360" w:lineRule="auto"/>
              <w:rPr>
                <w:rFonts w:ascii="宋体"/>
                <w:sz w:val="24"/>
              </w:rPr>
            </w:pPr>
          </w:p>
          <w:p w:rsidR="00637823" w:rsidRDefault="00637823" w:rsidP="00EA04E4">
            <w:pPr>
              <w:spacing w:line="360" w:lineRule="auto"/>
              <w:rPr>
                <w:rFonts w:ascii="宋体"/>
                <w:sz w:val="24"/>
              </w:rPr>
            </w:pPr>
          </w:p>
          <w:p w:rsidR="00637823" w:rsidRDefault="00637823" w:rsidP="00EA04E4">
            <w:pPr>
              <w:spacing w:line="360" w:lineRule="auto"/>
              <w:rPr>
                <w:rFonts w:ascii="宋体"/>
                <w:sz w:val="24"/>
              </w:rPr>
            </w:pPr>
          </w:p>
          <w:p w:rsidR="00637823" w:rsidRDefault="00637823" w:rsidP="00EA04E4">
            <w:pPr>
              <w:spacing w:line="360" w:lineRule="auto"/>
              <w:rPr>
                <w:rFonts w:ascii="宋体"/>
                <w:sz w:val="24"/>
              </w:rPr>
            </w:pPr>
          </w:p>
          <w:p w:rsidR="00637823" w:rsidRDefault="00637823" w:rsidP="00EA04E4">
            <w:pPr>
              <w:spacing w:line="360" w:lineRule="auto"/>
              <w:rPr>
                <w:rFonts w:ascii="宋体"/>
                <w:sz w:val="24"/>
              </w:rPr>
            </w:pPr>
          </w:p>
          <w:p w:rsidR="00637823" w:rsidRPr="002A3267" w:rsidRDefault="00637823" w:rsidP="00EA04E4">
            <w:pPr>
              <w:spacing w:line="360" w:lineRule="auto"/>
              <w:rPr>
                <w:rFonts w:ascii="宋体"/>
                <w:sz w:val="24"/>
              </w:rPr>
            </w:pPr>
            <w:r w:rsidRPr="002A3267">
              <w:rPr>
                <w:rFonts w:ascii="宋体" w:hAnsi="宋体" w:hint="eastAsia"/>
                <w:sz w:val="24"/>
              </w:rPr>
              <w:t>通过对实验现象的对比，找出三种变化的相同点和不同点，并通过大量的交流让学生归纳出蜡烛的变化可以分为两大类。在此基础上通过看书看资料了解到，其他物质的变化也可以分为这两大类，而且还知道了这两大类的变化最大的区别是有</w:t>
            </w:r>
            <w:r>
              <w:rPr>
                <w:rFonts w:ascii="宋体" w:hAnsi="宋体" w:hint="eastAsia"/>
                <w:sz w:val="24"/>
              </w:rPr>
              <w:t>没有产生新物质，从而达成本课“认识物质的两类变化”的教学目标。</w:t>
            </w:r>
          </w:p>
          <w:p w:rsidR="00637823" w:rsidRPr="00EA04E4" w:rsidRDefault="00637823" w:rsidP="00B24D2A">
            <w:pPr>
              <w:rPr>
                <w:rFonts w:ascii="宋体"/>
              </w:rPr>
            </w:pPr>
          </w:p>
        </w:tc>
      </w:tr>
      <w:tr w:rsidR="00637823" w:rsidTr="002A3267">
        <w:trPr>
          <w:trHeight w:val="545"/>
        </w:trPr>
        <w:tc>
          <w:tcPr>
            <w:tcW w:w="675" w:type="dxa"/>
            <w:tcBorders>
              <w:right w:val="single" w:sz="4" w:space="0" w:color="auto"/>
            </w:tcBorders>
            <w:vAlign w:val="center"/>
          </w:tcPr>
          <w:p w:rsidR="00637823" w:rsidRPr="00175B06" w:rsidRDefault="00637823" w:rsidP="00175B06">
            <w:pPr>
              <w:spacing w:line="360" w:lineRule="auto"/>
              <w:rPr>
                <w:rFonts w:ascii="黑体" w:eastAsia="黑体" w:hAnsi="黑体" w:cs="黑体"/>
                <w:sz w:val="24"/>
              </w:rPr>
            </w:pPr>
            <w:r>
              <w:rPr>
                <w:rFonts w:ascii="黑体" w:eastAsia="黑体" w:hAnsi="黑体" w:cs="黑体" w:hint="eastAsia"/>
                <w:sz w:val="24"/>
              </w:rPr>
              <w:t>三</w:t>
            </w:r>
            <w:r w:rsidRPr="00D8643B">
              <w:rPr>
                <w:rFonts w:ascii="黑体" w:eastAsia="黑体" w:hAnsi="黑体" w:cs="黑体" w:hint="eastAsia"/>
                <w:sz w:val="24"/>
              </w:rPr>
              <w:t>汇报交流，评价质疑</w:t>
            </w:r>
          </w:p>
        </w:tc>
        <w:tc>
          <w:tcPr>
            <w:tcW w:w="3933" w:type="dxa"/>
            <w:gridSpan w:val="3"/>
            <w:tcBorders>
              <w:left w:val="single" w:sz="4" w:space="0" w:color="auto"/>
              <w:right w:val="single" w:sz="4" w:space="0" w:color="auto"/>
            </w:tcBorders>
          </w:tcPr>
          <w:p w:rsidR="00637823" w:rsidRPr="002A3267" w:rsidRDefault="00637823" w:rsidP="002A3267">
            <w:pPr>
              <w:rPr>
                <w:rFonts w:ascii="宋体"/>
              </w:rPr>
            </w:pPr>
            <w:r w:rsidRPr="002A3267">
              <w:rPr>
                <w:rFonts w:ascii="宋体" w:hint="eastAsia"/>
              </w:rPr>
              <w:t>判断物质的变化的类型。</w:t>
            </w:r>
            <w:r w:rsidRPr="002A3267">
              <w:rPr>
                <w:rFonts w:ascii="宋体"/>
              </w:rPr>
              <w:t xml:space="preserve"> </w:t>
            </w:r>
          </w:p>
          <w:p w:rsidR="00637823" w:rsidRPr="002A3267" w:rsidRDefault="00637823" w:rsidP="002A3267">
            <w:pPr>
              <w:rPr>
                <w:rFonts w:ascii="宋体"/>
              </w:rPr>
            </w:pPr>
            <w:r w:rsidRPr="002A3267">
              <w:rPr>
                <w:rFonts w:ascii="宋体"/>
              </w:rPr>
              <w:t>(1)</w:t>
            </w:r>
            <w:r w:rsidRPr="002A3267">
              <w:rPr>
                <w:rFonts w:ascii="宋体" w:hint="eastAsia"/>
              </w:rPr>
              <w:t>教师提问：同学们能用刚学过的知识，来判断一下刚上课时表演的魔术属于物质的哪类变化吗？</w:t>
            </w:r>
          </w:p>
          <w:p w:rsidR="00637823" w:rsidRPr="002A3267" w:rsidRDefault="00637823" w:rsidP="002A3267">
            <w:pPr>
              <w:rPr>
                <w:rFonts w:ascii="宋体"/>
              </w:rPr>
            </w:pPr>
            <w:r w:rsidRPr="002A3267">
              <w:rPr>
                <w:rFonts w:ascii="宋体"/>
              </w:rPr>
              <w:t>(2)</w:t>
            </w:r>
            <w:r w:rsidRPr="002A3267">
              <w:rPr>
                <w:rFonts w:ascii="宋体" w:hint="eastAsia"/>
              </w:rPr>
              <w:t>教师追问：</w:t>
            </w:r>
          </w:p>
          <w:p w:rsidR="00637823" w:rsidRPr="002A3267" w:rsidRDefault="00637823" w:rsidP="002A3267">
            <w:pPr>
              <w:rPr>
                <w:rFonts w:ascii="宋体"/>
              </w:rPr>
            </w:pPr>
            <w:r w:rsidRPr="002A3267">
              <w:rPr>
                <w:rFonts w:ascii="宋体" w:hint="eastAsia"/>
              </w:rPr>
              <w:t>这些现象又属于哪一类变化呢？依据是什么？（出示）</w:t>
            </w:r>
          </w:p>
          <w:p w:rsidR="00637823" w:rsidRPr="002A3267" w:rsidRDefault="00637823" w:rsidP="002A3267">
            <w:pPr>
              <w:rPr>
                <w:rFonts w:ascii="宋体"/>
              </w:rPr>
            </w:pPr>
            <w:r w:rsidRPr="002A3267">
              <w:rPr>
                <w:rFonts w:ascii="宋体" w:hint="eastAsia"/>
              </w:rPr>
              <w:t>压扁的饮料罐</w:t>
            </w:r>
            <w:r w:rsidRPr="002A3267">
              <w:rPr>
                <w:rFonts w:ascii="宋体"/>
              </w:rPr>
              <w:t xml:space="preserve">    </w:t>
            </w:r>
            <w:r w:rsidRPr="002A3267">
              <w:rPr>
                <w:rFonts w:ascii="宋体" w:hint="eastAsia"/>
              </w:rPr>
              <w:t>生鸡蛋变成熟鸡蛋</w:t>
            </w:r>
            <w:r w:rsidRPr="002A3267">
              <w:rPr>
                <w:rFonts w:ascii="宋体"/>
              </w:rPr>
              <w:t xml:space="preserve">   </w:t>
            </w:r>
            <w:r w:rsidRPr="002A3267">
              <w:rPr>
                <w:rFonts w:ascii="宋体" w:hint="eastAsia"/>
              </w:rPr>
              <w:t>融化的糖块</w:t>
            </w:r>
          </w:p>
          <w:p w:rsidR="00637823" w:rsidRPr="002A3267" w:rsidRDefault="00637823" w:rsidP="002A3267">
            <w:pPr>
              <w:rPr>
                <w:rFonts w:ascii="宋体"/>
              </w:rPr>
            </w:pPr>
            <w:r w:rsidRPr="002A3267">
              <w:rPr>
                <w:rFonts w:ascii="宋体" w:hint="eastAsia"/>
              </w:rPr>
              <w:t>树叶颜色变化</w:t>
            </w:r>
            <w:r w:rsidRPr="002A3267">
              <w:rPr>
                <w:rFonts w:ascii="宋体"/>
              </w:rPr>
              <w:t xml:space="preserve">    </w:t>
            </w:r>
            <w:r w:rsidRPr="002A3267">
              <w:rPr>
                <w:rFonts w:ascii="宋体" w:hint="eastAsia"/>
              </w:rPr>
              <w:t>水的三态变化</w:t>
            </w:r>
            <w:r w:rsidRPr="002A3267">
              <w:rPr>
                <w:rFonts w:ascii="宋体"/>
              </w:rPr>
              <w:t xml:space="preserve">   </w:t>
            </w:r>
            <w:r w:rsidRPr="002A3267">
              <w:rPr>
                <w:rFonts w:ascii="宋体" w:hint="eastAsia"/>
              </w:rPr>
              <w:t>火柴燃烧</w:t>
            </w:r>
            <w:r w:rsidRPr="002A3267">
              <w:rPr>
                <w:rFonts w:ascii="宋体"/>
              </w:rPr>
              <w:t xml:space="preserve">    </w:t>
            </w:r>
            <w:r w:rsidRPr="002A3267">
              <w:rPr>
                <w:rFonts w:ascii="宋体" w:hint="eastAsia"/>
              </w:rPr>
              <w:t>盐酸滴在石灰石上</w:t>
            </w:r>
            <w:r w:rsidRPr="002A3267">
              <w:rPr>
                <w:rFonts w:ascii="宋体"/>
              </w:rPr>
              <w:t xml:space="preserve"> </w:t>
            </w:r>
          </w:p>
          <w:p w:rsidR="00637823" w:rsidRPr="002A3267" w:rsidRDefault="00637823" w:rsidP="002A3267">
            <w:pPr>
              <w:rPr>
                <w:rFonts w:ascii="宋体"/>
              </w:rPr>
            </w:pPr>
            <w:r w:rsidRPr="002A3267">
              <w:rPr>
                <w:rFonts w:ascii="宋体"/>
              </w:rPr>
              <w:t>(3)</w:t>
            </w:r>
            <w:r w:rsidRPr="002A3267">
              <w:rPr>
                <w:rFonts w:ascii="宋体" w:hint="eastAsia"/>
              </w:rPr>
              <w:t>教师小结：通过颜色是否变化、是否起泡等现象可以判断是否产生新物质。</w:t>
            </w:r>
          </w:p>
        </w:tc>
        <w:tc>
          <w:tcPr>
            <w:tcW w:w="2340" w:type="dxa"/>
            <w:gridSpan w:val="4"/>
            <w:tcBorders>
              <w:left w:val="single" w:sz="4" w:space="0" w:color="auto"/>
              <w:right w:val="single" w:sz="4" w:space="0" w:color="auto"/>
            </w:tcBorders>
            <w:vAlign w:val="center"/>
          </w:tcPr>
          <w:p w:rsidR="00637823" w:rsidRPr="0065663E" w:rsidRDefault="00637823" w:rsidP="0065663E">
            <w:pPr>
              <w:rPr>
                <w:rFonts w:ascii="宋体"/>
              </w:rPr>
            </w:pPr>
            <w:r>
              <w:rPr>
                <w:rFonts w:ascii="宋体" w:hint="eastAsia"/>
              </w:rPr>
              <w:t>学生练习</w:t>
            </w:r>
          </w:p>
        </w:tc>
        <w:tc>
          <w:tcPr>
            <w:tcW w:w="2658" w:type="dxa"/>
            <w:tcBorders>
              <w:left w:val="single" w:sz="4" w:space="0" w:color="auto"/>
            </w:tcBorders>
            <w:vAlign w:val="center"/>
          </w:tcPr>
          <w:p w:rsidR="00637823" w:rsidRPr="0065663E" w:rsidRDefault="00637823" w:rsidP="0065663E">
            <w:pPr>
              <w:rPr>
                <w:rFonts w:ascii="宋体"/>
              </w:rPr>
            </w:pPr>
            <w:r w:rsidRPr="002A3267">
              <w:rPr>
                <w:rFonts w:ascii="宋体" w:hint="eastAsia"/>
              </w:rPr>
              <w:t>课堂练习当堂检测教学效果，及时产生信息的反馈，并让学生进一步巩固知识。通过学习到的知识来物质变化的现象进行解释，与导入形成呼应，让学生解释魔术中的变化充分体验知识给同学们带来的快乐。对其他物质变化的分析，进一步加深对概念的了解。</w:t>
            </w:r>
          </w:p>
        </w:tc>
      </w:tr>
      <w:tr w:rsidR="00637823" w:rsidTr="002F7D52">
        <w:trPr>
          <w:trHeight w:val="545"/>
        </w:trPr>
        <w:tc>
          <w:tcPr>
            <w:tcW w:w="675" w:type="dxa"/>
            <w:tcBorders>
              <w:right w:val="single" w:sz="4" w:space="0" w:color="auto"/>
            </w:tcBorders>
            <w:vAlign w:val="center"/>
          </w:tcPr>
          <w:p w:rsidR="00637823" w:rsidRPr="0065663E" w:rsidRDefault="00637823" w:rsidP="00883D35">
            <w:pPr>
              <w:jc w:val="center"/>
              <w:rPr>
                <w:rFonts w:ascii="宋体"/>
              </w:rPr>
            </w:pPr>
            <w:r w:rsidRPr="00D8643B">
              <w:rPr>
                <w:rFonts w:ascii="黑体" w:eastAsia="黑体" w:hAnsi="宋体" w:hint="eastAsia"/>
                <w:sz w:val="24"/>
              </w:rPr>
              <w:t>四、总结概括，抽象提升</w:t>
            </w:r>
          </w:p>
          <w:p w:rsidR="00637823" w:rsidRPr="0065663E" w:rsidRDefault="00637823" w:rsidP="0065663E">
            <w:pPr>
              <w:rPr>
                <w:rFonts w:ascii="宋体"/>
              </w:rPr>
            </w:pPr>
          </w:p>
        </w:tc>
        <w:tc>
          <w:tcPr>
            <w:tcW w:w="3933" w:type="dxa"/>
            <w:gridSpan w:val="3"/>
            <w:tcBorders>
              <w:left w:val="single" w:sz="4" w:space="0" w:color="auto"/>
              <w:right w:val="single" w:sz="4" w:space="0" w:color="auto"/>
            </w:tcBorders>
          </w:tcPr>
          <w:p w:rsidR="00637823" w:rsidRPr="002F7D52" w:rsidRDefault="00637823" w:rsidP="002F7D52">
            <w:pPr>
              <w:rPr>
                <w:rFonts w:ascii="宋体"/>
              </w:rPr>
            </w:pPr>
            <w:r w:rsidRPr="002F7D52">
              <w:rPr>
                <w:rFonts w:ascii="宋体"/>
              </w:rPr>
              <w:t>1</w:t>
            </w:r>
            <w:r w:rsidRPr="002F7D52">
              <w:rPr>
                <w:rFonts w:ascii="宋体" w:hint="eastAsia"/>
              </w:rPr>
              <w:t>．教师提问：今天的活动有什么收获和不理解的地方？</w:t>
            </w:r>
            <w:r w:rsidRPr="002F7D52">
              <w:rPr>
                <w:rFonts w:ascii="宋体"/>
              </w:rPr>
              <w:t xml:space="preserve"> </w:t>
            </w:r>
          </w:p>
          <w:p w:rsidR="00637823" w:rsidRPr="002F7D52" w:rsidRDefault="00637823" w:rsidP="002F7D52">
            <w:pPr>
              <w:rPr>
                <w:rFonts w:ascii="宋体"/>
              </w:rPr>
            </w:pPr>
            <w:r w:rsidRPr="002F7D52">
              <w:rPr>
                <w:rFonts w:ascii="宋体"/>
              </w:rPr>
              <w:t>2</w:t>
            </w:r>
            <w:r w:rsidRPr="002F7D52">
              <w:rPr>
                <w:rFonts w:ascii="宋体" w:hint="eastAsia"/>
              </w:rPr>
              <w:t>．教师小结：</w:t>
            </w:r>
          </w:p>
          <w:p w:rsidR="00637823" w:rsidRPr="0065663E" w:rsidRDefault="00637823" w:rsidP="002F7D52">
            <w:pPr>
              <w:rPr>
                <w:rFonts w:ascii="宋体"/>
              </w:rPr>
            </w:pPr>
            <w:r w:rsidRPr="002F7D52">
              <w:rPr>
                <w:rFonts w:ascii="宋体" w:hint="eastAsia"/>
              </w:rPr>
              <w:t>今天我们通过蜡烛发生的变化学习到了一些科学知识，其实大千世界还有很多很多的变化，等着我们去发现，去研究。感兴趣的同学可以继续体验科学的快乐。大家课后收集资料并进行观察实验，发现更多的物质变化。</w:t>
            </w:r>
          </w:p>
        </w:tc>
        <w:tc>
          <w:tcPr>
            <w:tcW w:w="2340" w:type="dxa"/>
            <w:gridSpan w:val="4"/>
            <w:tcBorders>
              <w:left w:val="single" w:sz="4" w:space="0" w:color="auto"/>
              <w:right w:val="single" w:sz="4" w:space="0" w:color="auto"/>
            </w:tcBorders>
            <w:vAlign w:val="center"/>
          </w:tcPr>
          <w:p w:rsidR="00637823" w:rsidRPr="0065663E" w:rsidRDefault="00637823" w:rsidP="00883D35">
            <w:pPr>
              <w:jc w:val="center"/>
              <w:rPr>
                <w:rFonts w:ascii="宋体"/>
              </w:rPr>
            </w:pPr>
          </w:p>
        </w:tc>
        <w:tc>
          <w:tcPr>
            <w:tcW w:w="2658" w:type="dxa"/>
            <w:tcBorders>
              <w:left w:val="single" w:sz="4" w:space="0" w:color="auto"/>
            </w:tcBorders>
            <w:vAlign w:val="center"/>
          </w:tcPr>
          <w:p w:rsidR="00637823" w:rsidRPr="002F7D52" w:rsidRDefault="00637823" w:rsidP="00175B06">
            <w:pPr>
              <w:rPr>
                <w:rFonts w:ascii="宋体"/>
              </w:rPr>
            </w:pPr>
            <w:r w:rsidRPr="002F7D52">
              <w:rPr>
                <w:rFonts w:ascii="宋体" w:hint="eastAsia"/>
              </w:rPr>
              <w:t>对教材内容有效的删减，可以给学生一个自主学习的空间，体现分层式教学，课后的延</w:t>
            </w:r>
            <w:r>
              <w:rPr>
                <w:rFonts w:ascii="宋体" w:hint="eastAsia"/>
              </w:rPr>
              <w:t>伸练习，可以让学生学到科学知识的同时，体会到更多的学习的快乐。</w:t>
            </w:r>
          </w:p>
          <w:p w:rsidR="00637823" w:rsidRPr="0065663E" w:rsidRDefault="00637823" w:rsidP="00883D35">
            <w:pPr>
              <w:jc w:val="center"/>
              <w:rPr>
                <w:rFonts w:ascii="宋体"/>
              </w:rPr>
            </w:pPr>
          </w:p>
        </w:tc>
      </w:tr>
      <w:tr w:rsidR="00637823" w:rsidTr="0065663E">
        <w:trPr>
          <w:trHeight w:val="405"/>
        </w:trPr>
        <w:tc>
          <w:tcPr>
            <w:tcW w:w="675" w:type="dxa"/>
            <w:vAlign w:val="center"/>
          </w:tcPr>
          <w:p w:rsidR="00637823" w:rsidRDefault="00637823" w:rsidP="004A216C">
            <w:pPr>
              <w:jc w:val="center"/>
              <w:rPr>
                <w:b/>
              </w:rPr>
            </w:pPr>
            <w:r>
              <w:rPr>
                <w:rFonts w:hint="eastAsia"/>
                <w:b/>
              </w:rPr>
              <w:t>板</w:t>
            </w:r>
          </w:p>
          <w:p w:rsidR="00637823" w:rsidRDefault="00637823" w:rsidP="004A216C">
            <w:pPr>
              <w:jc w:val="center"/>
              <w:rPr>
                <w:b/>
              </w:rPr>
            </w:pPr>
            <w:r>
              <w:rPr>
                <w:rFonts w:hint="eastAsia"/>
                <w:b/>
              </w:rPr>
              <w:t>书</w:t>
            </w:r>
          </w:p>
          <w:p w:rsidR="00637823" w:rsidRDefault="00637823" w:rsidP="004A216C">
            <w:pPr>
              <w:jc w:val="center"/>
              <w:rPr>
                <w:b/>
              </w:rPr>
            </w:pPr>
            <w:r>
              <w:rPr>
                <w:rFonts w:hint="eastAsia"/>
                <w:b/>
              </w:rPr>
              <w:t>设</w:t>
            </w:r>
          </w:p>
          <w:p w:rsidR="00637823" w:rsidRDefault="00637823" w:rsidP="004A216C">
            <w:pPr>
              <w:jc w:val="center"/>
            </w:pPr>
            <w:r>
              <w:rPr>
                <w:rFonts w:hint="eastAsia"/>
                <w:b/>
              </w:rPr>
              <w:t>计</w:t>
            </w:r>
          </w:p>
        </w:tc>
        <w:tc>
          <w:tcPr>
            <w:tcW w:w="8931" w:type="dxa"/>
            <w:gridSpan w:val="8"/>
          </w:tcPr>
          <w:p w:rsidR="00637823" w:rsidRDefault="00637823" w:rsidP="005B13B2">
            <w:pPr>
              <w:widowControl/>
              <w:spacing w:line="330" w:lineRule="atLeast"/>
              <w:ind w:firstLineChars="600" w:firstLine="1260"/>
              <w:jc w:val="left"/>
              <w:rPr>
                <w:rFonts w:cs="宋体"/>
                <w:kern w:val="0"/>
                <w:sz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79.15pt;margin-top:.9pt;width:28.5pt;height:32.05pt;rotation:180;z-index:251657216;mso-position-horizontal-relative:text;mso-position-vertical-relative:text"/>
              </w:pict>
            </w:r>
            <w:r>
              <w:rPr>
                <w:rFonts w:cs="宋体" w:hint="eastAsia"/>
                <w:kern w:val="0"/>
                <w:sz w:val="24"/>
              </w:rPr>
              <w:t>切割</w:t>
            </w:r>
            <w:r>
              <w:rPr>
                <w:rFonts w:cs="宋体"/>
                <w:kern w:val="0"/>
                <w:sz w:val="24"/>
              </w:rPr>
              <w:t xml:space="preserve">   </w:t>
            </w:r>
            <w:r>
              <w:rPr>
                <w:rFonts w:cs="宋体" w:hint="eastAsia"/>
                <w:kern w:val="0"/>
                <w:sz w:val="24"/>
              </w:rPr>
              <w:t>外形</w:t>
            </w:r>
          </w:p>
          <w:p w:rsidR="00637823" w:rsidRDefault="00637823" w:rsidP="005B13B2">
            <w:pPr>
              <w:widowControl/>
              <w:spacing w:line="330" w:lineRule="atLeast"/>
              <w:ind w:firstLineChars="600" w:firstLine="1260"/>
              <w:jc w:val="left"/>
              <w:rPr>
                <w:rFonts w:cs="宋体"/>
                <w:kern w:val="0"/>
                <w:sz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08.15pt;margin-top:7.7pt;width:26.25pt;height:.75pt;flip:y;z-index:251656192" o:connectortype="straight">
                  <v:stroke endarrow="block"/>
                </v:shape>
              </w:pict>
            </w:r>
            <w:r w:rsidRPr="001921F2">
              <w:rPr>
                <w:rFonts w:cs="宋体" w:hint="eastAsia"/>
                <w:kern w:val="0"/>
                <w:sz w:val="24"/>
              </w:rPr>
              <w:t>加热</w:t>
            </w:r>
            <w:r w:rsidRPr="001921F2">
              <w:rPr>
                <w:kern w:val="0"/>
                <w:sz w:val="24"/>
              </w:rPr>
              <w:t xml:space="preserve">   </w:t>
            </w:r>
            <w:r>
              <w:rPr>
                <w:rFonts w:hint="eastAsia"/>
                <w:kern w:val="0"/>
                <w:sz w:val="24"/>
              </w:rPr>
              <w:t>外形、</w:t>
            </w:r>
            <w:r>
              <w:rPr>
                <w:rFonts w:cs="宋体" w:hint="eastAsia"/>
                <w:kern w:val="0"/>
                <w:sz w:val="24"/>
              </w:rPr>
              <w:t>状态</w:t>
            </w:r>
            <w:r>
              <w:rPr>
                <w:rFonts w:cs="宋体"/>
                <w:kern w:val="0"/>
                <w:sz w:val="24"/>
              </w:rPr>
              <w:t xml:space="preserve">        </w:t>
            </w:r>
            <w:r>
              <w:rPr>
                <w:rFonts w:cs="宋体" w:hint="eastAsia"/>
                <w:kern w:val="0"/>
                <w:sz w:val="24"/>
              </w:rPr>
              <w:t>没有新物质产生</w:t>
            </w:r>
            <w:r>
              <w:rPr>
                <w:kern w:val="0"/>
                <w:sz w:val="24"/>
              </w:rPr>
              <w:t xml:space="preserve">     </w:t>
            </w:r>
            <w:r w:rsidRPr="001921F2">
              <w:rPr>
                <w:rFonts w:cs="宋体" w:hint="eastAsia"/>
                <w:kern w:val="0"/>
                <w:sz w:val="24"/>
              </w:rPr>
              <w:t>形态的变化</w:t>
            </w:r>
          </w:p>
          <w:p w:rsidR="00637823" w:rsidRPr="005B51C7" w:rsidRDefault="00637823" w:rsidP="005B13B2">
            <w:pPr>
              <w:widowControl/>
              <w:spacing w:line="330" w:lineRule="atLeast"/>
              <w:ind w:firstLineChars="600" w:firstLine="1260"/>
              <w:jc w:val="left"/>
              <w:rPr>
                <w:rFonts w:cs="宋体"/>
                <w:kern w:val="0"/>
                <w:sz w:val="24"/>
              </w:rPr>
            </w:pPr>
            <w:r>
              <w:rPr>
                <w:noProof/>
              </w:rPr>
              <w:pict>
                <v:shape id="_x0000_s1028" type="#_x0000_t87" style="position:absolute;left:0;text-align:left;margin-left:207.65pt;margin-top:5.2pt;width:28.5pt;height:58pt;rotation:180;z-index:251658240"/>
              </w:pict>
            </w:r>
            <w:r w:rsidRPr="001921F2">
              <w:rPr>
                <w:rFonts w:cs="宋体" w:hint="eastAsia"/>
                <w:kern w:val="0"/>
                <w:sz w:val="24"/>
              </w:rPr>
              <w:t>点燃</w:t>
            </w:r>
            <w:r>
              <w:rPr>
                <w:rFonts w:cs="宋体"/>
                <w:kern w:val="0"/>
                <w:sz w:val="24"/>
              </w:rPr>
              <w:t xml:space="preserve">   </w:t>
            </w:r>
            <w:r>
              <w:rPr>
                <w:rFonts w:cs="宋体" w:hint="eastAsia"/>
                <w:kern w:val="0"/>
                <w:sz w:val="24"/>
              </w:rPr>
              <w:t>发光、发热、变短</w:t>
            </w:r>
            <w:r>
              <w:rPr>
                <w:kern w:val="0"/>
                <w:sz w:val="24"/>
              </w:rPr>
              <w:t xml:space="preserve">              </w:t>
            </w:r>
            <w:r w:rsidRPr="001921F2">
              <w:rPr>
                <w:kern w:val="0"/>
                <w:sz w:val="24"/>
              </w:rPr>
              <w:t xml:space="preserve">  </w:t>
            </w:r>
            <w:r>
              <w:rPr>
                <w:rFonts w:cs="宋体"/>
                <w:kern w:val="0"/>
                <w:sz w:val="24"/>
              </w:rPr>
              <w:t xml:space="preserve">                             </w:t>
            </w:r>
          </w:p>
          <w:p w:rsidR="00637823" w:rsidRPr="001921F2" w:rsidRDefault="00637823" w:rsidP="00175B06">
            <w:pPr>
              <w:widowControl/>
              <w:spacing w:line="330" w:lineRule="atLeast"/>
              <w:jc w:val="left"/>
              <w:rPr>
                <w:rFonts w:ascii="宋体" w:cs="宋体"/>
                <w:kern w:val="0"/>
                <w:sz w:val="24"/>
              </w:rPr>
            </w:pPr>
            <w:r w:rsidRPr="001921F2">
              <w:rPr>
                <w:rFonts w:cs="宋体" w:hint="eastAsia"/>
                <w:kern w:val="0"/>
                <w:sz w:val="24"/>
              </w:rPr>
              <w:t>蜡烛的变化</w:t>
            </w:r>
            <w:r w:rsidRPr="001921F2">
              <w:rPr>
                <w:kern w:val="0"/>
                <w:sz w:val="24"/>
              </w:rPr>
              <w:t xml:space="preserve">  </w:t>
            </w:r>
            <w:r>
              <w:rPr>
                <w:kern w:val="0"/>
                <w:sz w:val="24"/>
              </w:rPr>
              <w:t xml:space="preserve">       </w:t>
            </w:r>
            <w:r>
              <w:rPr>
                <w:rFonts w:cs="宋体" w:hint="eastAsia"/>
                <w:kern w:val="0"/>
                <w:sz w:val="24"/>
              </w:rPr>
              <w:t>碳</w:t>
            </w:r>
          </w:p>
          <w:p w:rsidR="00637823" w:rsidRDefault="00637823" w:rsidP="005B13B2">
            <w:pPr>
              <w:widowControl/>
              <w:spacing w:line="330" w:lineRule="atLeast"/>
              <w:ind w:firstLineChars="200" w:firstLine="420"/>
              <w:jc w:val="left"/>
              <w:rPr>
                <w:rFonts w:cs="宋体"/>
                <w:kern w:val="0"/>
                <w:sz w:val="24"/>
              </w:rPr>
            </w:pPr>
            <w:r>
              <w:rPr>
                <w:noProof/>
              </w:rPr>
              <w:pict>
                <v:shape id="_x0000_s1029" type="#_x0000_t32" style="position:absolute;left:0;text-align:left;margin-left:308.15pt;margin-top:6.7pt;width:26.25pt;height:.75pt;flip:y;z-index:251659264" o:connectortype="straight">
                  <v:stroke endarrow="block"/>
                </v:shape>
              </w:pict>
            </w:r>
            <w:r>
              <w:rPr>
                <w:kern w:val="0"/>
                <w:sz w:val="24"/>
              </w:rPr>
              <w:t xml:space="preserve">               </w:t>
            </w:r>
            <w:r w:rsidRPr="001921F2">
              <w:rPr>
                <w:rFonts w:cs="宋体" w:hint="eastAsia"/>
                <w:kern w:val="0"/>
                <w:sz w:val="24"/>
              </w:rPr>
              <w:t>水</w:t>
            </w:r>
            <w:r>
              <w:rPr>
                <w:kern w:val="0"/>
                <w:sz w:val="24"/>
              </w:rPr>
              <w:t xml:space="preserve">                  </w:t>
            </w:r>
            <w:r w:rsidRPr="001921F2">
              <w:rPr>
                <w:rFonts w:cs="宋体" w:hint="eastAsia"/>
                <w:kern w:val="0"/>
                <w:sz w:val="24"/>
              </w:rPr>
              <w:t>新</w:t>
            </w:r>
            <w:r>
              <w:rPr>
                <w:rFonts w:cs="宋体" w:hint="eastAsia"/>
                <w:kern w:val="0"/>
                <w:sz w:val="24"/>
              </w:rPr>
              <w:t>产生的</w:t>
            </w:r>
            <w:r w:rsidRPr="001921F2">
              <w:rPr>
                <w:rFonts w:cs="宋体" w:hint="eastAsia"/>
                <w:kern w:val="0"/>
                <w:sz w:val="24"/>
              </w:rPr>
              <w:t>物质</w:t>
            </w:r>
            <w:r>
              <w:rPr>
                <w:rFonts w:cs="宋体"/>
                <w:kern w:val="0"/>
                <w:sz w:val="24"/>
              </w:rPr>
              <w:t xml:space="preserve">     </w:t>
            </w:r>
            <w:r>
              <w:rPr>
                <w:rFonts w:cs="宋体" w:hint="eastAsia"/>
                <w:kern w:val="0"/>
                <w:sz w:val="24"/>
              </w:rPr>
              <w:t>产生</w:t>
            </w:r>
            <w:r w:rsidRPr="001921F2">
              <w:rPr>
                <w:rFonts w:cs="宋体" w:hint="eastAsia"/>
                <w:kern w:val="0"/>
                <w:sz w:val="24"/>
              </w:rPr>
              <w:t>新物质</w:t>
            </w:r>
            <w:r>
              <w:rPr>
                <w:rFonts w:cs="宋体" w:hint="eastAsia"/>
                <w:kern w:val="0"/>
                <w:sz w:val="24"/>
              </w:rPr>
              <w:t>变化</w:t>
            </w:r>
          </w:p>
          <w:p w:rsidR="00637823" w:rsidRDefault="00637823" w:rsidP="00175B06">
            <w:pPr>
              <w:widowControl/>
              <w:spacing w:line="330" w:lineRule="atLeast"/>
              <w:ind w:firstLineChars="950" w:firstLine="2280"/>
              <w:jc w:val="left"/>
              <w:rPr>
                <w:kern w:val="0"/>
                <w:sz w:val="24"/>
              </w:rPr>
            </w:pPr>
            <w:r>
              <w:rPr>
                <w:rFonts w:hint="eastAsia"/>
                <w:kern w:val="0"/>
                <w:sz w:val="24"/>
              </w:rPr>
              <w:t>二</w:t>
            </w:r>
            <w:r w:rsidRPr="001921F2">
              <w:rPr>
                <w:rFonts w:cs="宋体" w:hint="eastAsia"/>
                <w:kern w:val="0"/>
                <w:sz w:val="24"/>
              </w:rPr>
              <w:t>氧化碳</w:t>
            </w:r>
            <w:r>
              <w:rPr>
                <w:rFonts w:cs="宋体"/>
                <w:kern w:val="0"/>
                <w:sz w:val="24"/>
              </w:rPr>
              <w:t xml:space="preserve">                      </w:t>
            </w:r>
          </w:p>
          <w:p w:rsidR="00637823" w:rsidRDefault="00637823" w:rsidP="0065663E">
            <w:r w:rsidRPr="001921F2">
              <w:rPr>
                <w:kern w:val="0"/>
                <w:sz w:val="24"/>
              </w:rPr>
              <w:t xml:space="preserve">        </w:t>
            </w:r>
          </w:p>
        </w:tc>
      </w:tr>
      <w:tr w:rsidR="00637823" w:rsidTr="0065663E">
        <w:trPr>
          <w:trHeight w:val="405"/>
        </w:trPr>
        <w:tc>
          <w:tcPr>
            <w:tcW w:w="675" w:type="dxa"/>
            <w:tcBorders>
              <w:bottom w:val="single" w:sz="12" w:space="0" w:color="auto"/>
            </w:tcBorders>
            <w:vAlign w:val="center"/>
          </w:tcPr>
          <w:p w:rsidR="00637823" w:rsidRDefault="00637823" w:rsidP="004A216C">
            <w:pPr>
              <w:jc w:val="center"/>
              <w:rPr>
                <w:b/>
              </w:rPr>
            </w:pPr>
            <w:r>
              <w:rPr>
                <w:rFonts w:hint="eastAsia"/>
                <w:b/>
              </w:rPr>
              <w:t>教</w:t>
            </w:r>
          </w:p>
          <w:p w:rsidR="00637823" w:rsidRDefault="00637823" w:rsidP="004A216C">
            <w:pPr>
              <w:jc w:val="center"/>
              <w:rPr>
                <w:b/>
              </w:rPr>
            </w:pPr>
            <w:r>
              <w:rPr>
                <w:rFonts w:hint="eastAsia"/>
                <w:b/>
              </w:rPr>
              <w:t>后</w:t>
            </w:r>
          </w:p>
          <w:p w:rsidR="00637823" w:rsidRDefault="00637823" w:rsidP="004A216C">
            <w:pPr>
              <w:jc w:val="center"/>
              <w:rPr>
                <w:b/>
              </w:rPr>
            </w:pPr>
            <w:r>
              <w:rPr>
                <w:rFonts w:hint="eastAsia"/>
                <w:b/>
              </w:rPr>
              <w:t>反</w:t>
            </w:r>
          </w:p>
          <w:p w:rsidR="00637823" w:rsidRDefault="00637823" w:rsidP="004A216C">
            <w:pPr>
              <w:jc w:val="center"/>
              <w:rPr>
                <w:b/>
              </w:rPr>
            </w:pPr>
            <w:r>
              <w:rPr>
                <w:rFonts w:hint="eastAsia"/>
                <w:b/>
              </w:rPr>
              <w:t>思</w:t>
            </w:r>
          </w:p>
        </w:tc>
        <w:tc>
          <w:tcPr>
            <w:tcW w:w="8931" w:type="dxa"/>
            <w:gridSpan w:val="8"/>
            <w:tcBorders>
              <w:bottom w:val="single" w:sz="12" w:space="0" w:color="auto"/>
            </w:tcBorders>
          </w:tcPr>
          <w:p w:rsidR="00637823" w:rsidRDefault="00637823" w:rsidP="002F7D52">
            <w:r>
              <w:rPr>
                <w:rFonts w:hint="eastAsia"/>
              </w:rPr>
              <w:t>（一）生动有趣的导入，产生质疑激发兴趣。</w:t>
            </w:r>
          </w:p>
          <w:p w:rsidR="00637823" w:rsidRDefault="00637823" w:rsidP="002F7D52">
            <w:r>
              <w:rPr>
                <w:rFonts w:hint="eastAsia"/>
              </w:rPr>
              <w:t>导入时采用了魔术表演的形式，展示了化学变化的神奇，让学生们感受到神奇的同时产生质疑，激发了学生们进行学习的主动性。</w:t>
            </w:r>
          </w:p>
          <w:p w:rsidR="00637823" w:rsidRDefault="00637823" w:rsidP="002F7D52">
            <w:r>
              <w:rPr>
                <w:rFonts w:hint="eastAsia"/>
              </w:rPr>
              <w:t>（二）课程结构的合理安排，可以提高教学效率。</w:t>
            </w:r>
          </w:p>
          <w:p w:rsidR="00637823" w:rsidRDefault="00637823" w:rsidP="002F7D52">
            <w:r>
              <w:rPr>
                <w:rFonts w:hint="eastAsia"/>
              </w:rPr>
              <w:t>把课程的结构作了一个简单的调整，把重点放在实验现象的交流上，而对第一层实验活动的前期指导用了一个比较直观的方法，高效的完成了对实验工具组装和正确的使用、实验过程、注意事项等等内容的指导。</w:t>
            </w:r>
          </w:p>
          <w:p w:rsidR="00637823" w:rsidRDefault="00637823" w:rsidP="002F7D52">
            <w:r>
              <w:rPr>
                <w:rFonts w:hint="eastAsia"/>
              </w:rPr>
              <w:t>（三）恰当的组织教学活动，及时有效的发挥教师指导，。</w:t>
            </w:r>
            <w:r>
              <w:t xml:space="preserve"> </w:t>
            </w:r>
          </w:p>
          <w:p w:rsidR="00637823" w:rsidRDefault="00637823" w:rsidP="002F7D52">
            <w:r>
              <w:rPr>
                <w:rFonts w:hint="eastAsia"/>
              </w:rPr>
              <w:t>验证蜡烛燃烧产生的新物质的实验活动属于本课第二层试验活动，在第一层实验之后作为一个补充实验出现，但是这个补充实验的分量很重。实验操作过程中的难度比第一层实验的操作难度还要大，所以说实验工具发放，工具的正确使用，实验步骤，实验注意事项，实验报告单的填写，实验现象的分析都不能忽略。</w:t>
            </w:r>
          </w:p>
          <w:p w:rsidR="00637823" w:rsidRDefault="00637823" w:rsidP="002F7D52">
            <w:r>
              <w:rPr>
                <w:rFonts w:hint="eastAsia"/>
              </w:rPr>
              <w:t>（四）有效的提问，可以促进学生进行交流。</w:t>
            </w:r>
          </w:p>
          <w:p w:rsidR="00637823" w:rsidRDefault="00637823" w:rsidP="002F7D52">
            <w:r>
              <w:rPr>
                <w:rFonts w:hint="eastAsia"/>
              </w:rPr>
              <w:t>在这节课的教学过程中，正确有效地引导学生对实验现象的分析是突破这节课重点难点的关键，有效的提问引导学生进行交流，给学生广泛的思维空间，使学生在以后生活经验上构建新的知识体系。</w:t>
            </w:r>
          </w:p>
        </w:tc>
      </w:tr>
    </w:tbl>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Default="00637823" w:rsidP="005B13B2">
      <w:pPr>
        <w:jc w:val="center"/>
        <w:rPr>
          <w:rFonts w:eastAsia="黑体"/>
          <w:sz w:val="32"/>
          <w:szCs w:val="32"/>
        </w:rPr>
      </w:pPr>
    </w:p>
    <w:p w:rsidR="00637823" w:rsidRPr="007560D9" w:rsidRDefault="00637823" w:rsidP="005B13B2">
      <w:pPr>
        <w:jc w:val="center"/>
        <w:rPr>
          <w:rFonts w:eastAsia="黑体"/>
          <w:sz w:val="32"/>
          <w:szCs w:val="32"/>
        </w:rPr>
      </w:pPr>
      <w:r>
        <w:rPr>
          <w:rFonts w:eastAsia="黑体" w:hint="eastAsia"/>
          <w:sz w:val="32"/>
          <w:szCs w:val="32"/>
        </w:rPr>
        <w:t>焦溪</w:t>
      </w:r>
      <w:r w:rsidRPr="007560D9">
        <w:rPr>
          <w:rFonts w:eastAsia="黑体" w:hint="eastAsia"/>
          <w:sz w:val="32"/>
          <w:szCs w:val="32"/>
        </w:rPr>
        <w:t>小学</w:t>
      </w:r>
      <w:r>
        <w:rPr>
          <w:rFonts w:eastAsia="黑体" w:hint="eastAsia"/>
          <w:sz w:val="32"/>
          <w:szCs w:val="32"/>
        </w:rPr>
        <w:t>课堂教学</w:t>
      </w:r>
      <w:r w:rsidRPr="007560D9">
        <w:rPr>
          <w:rFonts w:eastAsia="黑体" w:hint="eastAsia"/>
          <w:sz w:val="32"/>
          <w:szCs w:val="32"/>
        </w:rPr>
        <w:t>评价表</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5"/>
        <w:gridCol w:w="75"/>
        <w:gridCol w:w="1980"/>
        <w:gridCol w:w="900"/>
        <w:gridCol w:w="2044"/>
        <w:gridCol w:w="491"/>
        <w:gridCol w:w="165"/>
        <w:gridCol w:w="326"/>
        <w:gridCol w:w="491"/>
        <w:gridCol w:w="83"/>
        <w:gridCol w:w="408"/>
        <w:gridCol w:w="491"/>
        <w:gridCol w:w="721"/>
      </w:tblGrid>
      <w:tr w:rsidR="00637823" w:rsidTr="009C46D7">
        <w:trPr>
          <w:cantSplit/>
          <w:trHeight w:val="454"/>
        </w:trPr>
        <w:tc>
          <w:tcPr>
            <w:tcW w:w="1185" w:type="dxa"/>
            <w:vAlign w:val="center"/>
          </w:tcPr>
          <w:p w:rsidR="00637823" w:rsidRPr="007560D9" w:rsidRDefault="00637823" w:rsidP="009C46D7">
            <w:pPr>
              <w:jc w:val="center"/>
              <w:rPr>
                <w:b/>
                <w:bCs/>
                <w:szCs w:val="21"/>
              </w:rPr>
            </w:pPr>
            <w:r>
              <w:rPr>
                <w:rFonts w:hint="eastAsia"/>
                <w:b/>
                <w:bCs/>
                <w:szCs w:val="21"/>
              </w:rPr>
              <w:t>学校</w:t>
            </w:r>
          </w:p>
        </w:tc>
        <w:tc>
          <w:tcPr>
            <w:tcW w:w="2055" w:type="dxa"/>
            <w:gridSpan w:val="2"/>
            <w:vAlign w:val="center"/>
          </w:tcPr>
          <w:p w:rsidR="00637823" w:rsidRPr="007560D9" w:rsidRDefault="00637823" w:rsidP="009C46D7">
            <w:pPr>
              <w:jc w:val="center"/>
              <w:rPr>
                <w:b/>
                <w:bCs/>
                <w:szCs w:val="21"/>
              </w:rPr>
            </w:pPr>
            <w:r>
              <w:rPr>
                <w:rFonts w:hint="eastAsia"/>
                <w:b/>
                <w:bCs/>
                <w:szCs w:val="21"/>
              </w:rPr>
              <w:t>焦溪小学</w:t>
            </w:r>
          </w:p>
        </w:tc>
        <w:tc>
          <w:tcPr>
            <w:tcW w:w="900" w:type="dxa"/>
            <w:vAlign w:val="center"/>
          </w:tcPr>
          <w:p w:rsidR="00637823" w:rsidRPr="007560D9" w:rsidRDefault="00637823" w:rsidP="009C46D7">
            <w:pPr>
              <w:jc w:val="center"/>
              <w:rPr>
                <w:b/>
                <w:bCs/>
                <w:szCs w:val="21"/>
              </w:rPr>
            </w:pPr>
            <w:r>
              <w:rPr>
                <w:rFonts w:hint="eastAsia"/>
                <w:b/>
                <w:bCs/>
                <w:szCs w:val="21"/>
              </w:rPr>
              <w:t>姓名</w:t>
            </w:r>
          </w:p>
        </w:tc>
        <w:tc>
          <w:tcPr>
            <w:tcW w:w="2044" w:type="dxa"/>
            <w:vAlign w:val="center"/>
          </w:tcPr>
          <w:p w:rsidR="00637823" w:rsidRPr="007560D9" w:rsidRDefault="00637823" w:rsidP="009C46D7">
            <w:pPr>
              <w:jc w:val="center"/>
              <w:rPr>
                <w:b/>
                <w:bCs/>
                <w:szCs w:val="21"/>
              </w:rPr>
            </w:pPr>
            <w:r>
              <w:rPr>
                <w:rFonts w:hint="eastAsia"/>
                <w:b/>
                <w:bCs/>
                <w:szCs w:val="21"/>
              </w:rPr>
              <w:t>黄海龙</w:t>
            </w:r>
          </w:p>
        </w:tc>
        <w:tc>
          <w:tcPr>
            <w:tcW w:w="982" w:type="dxa"/>
            <w:gridSpan w:val="3"/>
            <w:vAlign w:val="center"/>
          </w:tcPr>
          <w:p w:rsidR="00637823" w:rsidRPr="007560D9" w:rsidRDefault="00637823" w:rsidP="009C46D7">
            <w:pPr>
              <w:jc w:val="center"/>
              <w:rPr>
                <w:b/>
                <w:bCs/>
                <w:szCs w:val="21"/>
              </w:rPr>
            </w:pPr>
            <w:r w:rsidRPr="007560D9">
              <w:rPr>
                <w:rFonts w:hint="eastAsia"/>
                <w:b/>
                <w:bCs/>
                <w:szCs w:val="21"/>
              </w:rPr>
              <w:t>班级</w:t>
            </w:r>
          </w:p>
        </w:tc>
        <w:tc>
          <w:tcPr>
            <w:tcW w:w="2194" w:type="dxa"/>
            <w:gridSpan w:val="5"/>
            <w:vAlign w:val="center"/>
          </w:tcPr>
          <w:p w:rsidR="00637823" w:rsidRPr="007560D9" w:rsidRDefault="00637823" w:rsidP="009C46D7">
            <w:pPr>
              <w:jc w:val="center"/>
              <w:rPr>
                <w:b/>
                <w:bCs/>
                <w:szCs w:val="21"/>
              </w:rPr>
            </w:pPr>
            <w:r>
              <w:rPr>
                <w:rFonts w:hint="eastAsia"/>
                <w:b/>
                <w:bCs/>
                <w:szCs w:val="21"/>
              </w:rPr>
              <w:t>六</w:t>
            </w:r>
            <w:r>
              <w:rPr>
                <w:b/>
                <w:bCs/>
                <w:szCs w:val="21"/>
              </w:rPr>
              <w:t>(3)</w:t>
            </w:r>
          </w:p>
        </w:tc>
      </w:tr>
      <w:tr w:rsidR="00637823" w:rsidTr="009C46D7">
        <w:trPr>
          <w:cantSplit/>
          <w:trHeight w:val="454"/>
        </w:trPr>
        <w:tc>
          <w:tcPr>
            <w:tcW w:w="1185" w:type="dxa"/>
            <w:vAlign w:val="center"/>
          </w:tcPr>
          <w:p w:rsidR="00637823" w:rsidRPr="007560D9" w:rsidRDefault="00637823" w:rsidP="009C46D7">
            <w:pPr>
              <w:jc w:val="center"/>
              <w:rPr>
                <w:b/>
                <w:bCs/>
                <w:szCs w:val="21"/>
              </w:rPr>
            </w:pPr>
            <w:r w:rsidRPr="007560D9">
              <w:rPr>
                <w:rFonts w:hint="eastAsia"/>
                <w:b/>
                <w:bCs/>
                <w:szCs w:val="21"/>
              </w:rPr>
              <w:t>学科</w:t>
            </w:r>
          </w:p>
        </w:tc>
        <w:tc>
          <w:tcPr>
            <w:tcW w:w="2055" w:type="dxa"/>
            <w:gridSpan w:val="2"/>
            <w:vAlign w:val="center"/>
          </w:tcPr>
          <w:p w:rsidR="00637823" w:rsidRPr="007560D9" w:rsidRDefault="00637823" w:rsidP="009C46D7">
            <w:pPr>
              <w:jc w:val="center"/>
              <w:rPr>
                <w:b/>
                <w:bCs/>
                <w:szCs w:val="21"/>
              </w:rPr>
            </w:pPr>
            <w:r>
              <w:rPr>
                <w:rFonts w:hint="eastAsia"/>
                <w:b/>
                <w:bCs/>
                <w:szCs w:val="21"/>
              </w:rPr>
              <w:t>科学</w:t>
            </w:r>
          </w:p>
        </w:tc>
        <w:tc>
          <w:tcPr>
            <w:tcW w:w="900" w:type="dxa"/>
            <w:vAlign w:val="center"/>
          </w:tcPr>
          <w:p w:rsidR="00637823" w:rsidRPr="007560D9" w:rsidRDefault="00637823" w:rsidP="009C46D7">
            <w:pPr>
              <w:jc w:val="center"/>
              <w:rPr>
                <w:b/>
                <w:bCs/>
                <w:szCs w:val="21"/>
              </w:rPr>
            </w:pPr>
            <w:r w:rsidRPr="007560D9">
              <w:rPr>
                <w:rFonts w:hint="eastAsia"/>
                <w:b/>
                <w:bCs/>
                <w:szCs w:val="21"/>
              </w:rPr>
              <w:t>时间</w:t>
            </w:r>
          </w:p>
        </w:tc>
        <w:tc>
          <w:tcPr>
            <w:tcW w:w="2044" w:type="dxa"/>
            <w:vAlign w:val="center"/>
          </w:tcPr>
          <w:p w:rsidR="00637823" w:rsidRPr="007560D9" w:rsidRDefault="00637823" w:rsidP="009C46D7">
            <w:pPr>
              <w:jc w:val="center"/>
              <w:rPr>
                <w:b/>
                <w:bCs/>
                <w:szCs w:val="21"/>
              </w:rPr>
            </w:pPr>
            <w:r>
              <w:rPr>
                <w:b/>
                <w:bCs/>
                <w:szCs w:val="21"/>
              </w:rPr>
              <w:t>2019.10.15</w:t>
            </w:r>
          </w:p>
        </w:tc>
        <w:tc>
          <w:tcPr>
            <w:tcW w:w="982" w:type="dxa"/>
            <w:gridSpan w:val="3"/>
            <w:vAlign w:val="center"/>
          </w:tcPr>
          <w:p w:rsidR="00637823" w:rsidRPr="007560D9" w:rsidRDefault="00637823" w:rsidP="009C46D7">
            <w:pPr>
              <w:jc w:val="center"/>
              <w:rPr>
                <w:b/>
                <w:bCs/>
                <w:szCs w:val="21"/>
              </w:rPr>
            </w:pPr>
            <w:r>
              <w:rPr>
                <w:rFonts w:hint="eastAsia"/>
                <w:b/>
                <w:bCs/>
                <w:szCs w:val="21"/>
              </w:rPr>
              <w:t>总分</w:t>
            </w:r>
          </w:p>
        </w:tc>
        <w:tc>
          <w:tcPr>
            <w:tcW w:w="2194" w:type="dxa"/>
            <w:gridSpan w:val="5"/>
            <w:vAlign w:val="center"/>
          </w:tcPr>
          <w:p w:rsidR="00637823" w:rsidRPr="007560D9" w:rsidRDefault="00637823" w:rsidP="009C46D7">
            <w:pPr>
              <w:jc w:val="center"/>
              <w:rPr>
                <w:b/>
                <w:bCs/>
                <w:szCs w:val="21"/>
              </w:rPr>
            </w:pPr>
            <w:r>
              <w:rPr>
                <w:b/>
                <w:bCs/>
                <w:szCs w:val="21"/>
              </w:rPr>
              <w:t>93</w:t>
            </w:r>
          </w:p>
        </w:tc>
      </w:tr>
      <w:tr w:rsidR="00637823" w:rsidTr="009C46D7">
        <w:trPr>
          <w:cantSplit/>
          <w:trHeight w:val="454"/>
        </w:trPr>
        <w:tc>
          <w:tcPr>
            <w:tcW w:w="1185" w:type="dxa"/>
            <w:vAlign w:val="center"/>
          </w:tcPr>
          <w:p w:rsidR="00637823" w:rsidRPr="007560D9" w:rsidRDefault="00637823" w:rsidP="009C46D7">
            <w:pPr>
              <w:jc w:val="center"/>
              <w:rPr>
                <w:b/>
                <w:bCs/>
                <w:szCs w:val="21"/>
              </w:rPr>
            </w:pPr>
            <w:r w:rsidRPr="007560D9">
              <w:rPr>
                <w:rFonts w:hint="eastAsia"/>
                <w:b/>
                <w:bCs/>
                <w:szCs w:val="21"/>
              </w:rPr>
              <w:t>课题</w:t>
            </w:r>
          </w:p>
        </w:tc>
        <w:tc>
          <w:tcPr>
            <w:tcW w:w="4999" w:type="dxa"/>
            <w:gridSpan w:val="4"/>
            <w:vAlign w:val="center"/>
          </w:tcPr>
          <w:p w:rsidR="00637823" w:rsidRPr="007560D9" w:rsidRDefault="00637823" w:rsidP="009C46D7">
            <w:pPr>
              <w:jc w:val="center"/>
              <w:rPr>
                <w:b/>
                <w:bCs/>
                <w:szCs w:val="21"/>
              </w:rPr>
            </w:pPr>
            <w:r>
              <w:rPr>
                <w:rFonts w:hint="eastAsia"/>
                <w:b/>
                <w:bCs/>
                <w:szCs w:val="21"/>
              </w:rPr>
              <w:t>蜡烛的变化</w:t>
            </w:r>
          </w:p>
        </w:tc>
        <w:tc>
          <w:tcPr>
            <w:tcW w:w="2455" w:type="dxa"/>
            <w:gridSpan w:val="7"/>
            <w:vAlign w:val="center"/>
          </w:tcPr>
          <w:p w:rsidR="00637823" w:rsidRPr="007560D9" w:rsidRDefault="00637823" w:rsidP="009C46D7">
            <w:pPr>
              <w:jc w:val="center"/>
              <w:rPr>
                <w:b/>
                <w:bCs/>
                <w:szCs w:val="21"/>
              </w:rPr>
            </w:pPr>
            <w:r w:rsidRPr="007560D9">
              <w:rPr>
                <w:rFonts w:hint="eastAsia"/>
                <w:b/>
                <w:bCs/>
                <w:szCs w:val="21"/>
              </w:rPr>
              <w:t>等</w:t>
            </w:r>
            <w:r w:rsidRPr="007560D9">
              <w:rPr>
                <w:b/>
                <w:bCs/>
                <w:szCs w:val="21"/>
              </w:rPr>
              <w:t xml:space="preserve">      </w:t>
            </w:r>
            <w:r w:rsidRPr="007560D9">
              <w:rPr>
                <w:rFonts w:hint="eastAsia"/>
                <w:b/>
                <w:bCs/>
                <w:szCs w:val="21"/>
              </w:rPr>
              <w:t>级</w:t>
            </w:r>
          </w:p>
        </w:tc>
        <w:tc>
          <w:tcPr>
            <w:tcW w:w="721" w:type="dxa"/>
            <w:vMerge w:val="restart"/>
            <w:vAlign w:val="center"/>
          </w:tcPr>
          <w:p w:rsidR="00637823" w:rsidRDefault="00637823" w:rsidP="009C46D7">
            <w:pPr>
              <w:jc w:val="center"/>
              <w:rPr>
                <w:b/>
                <w:bCs/>
                <w:szCs w:val="21"/>
              </w:rPr>
            </w:pPr>
            <w:r>
              <w:rPr>
                <w:rFonts w:hint="eastAsia"/>
                <w:b/>
                <w:bCs/>
                <w:szCs w:val="21"/>
              </w:rPr>
              <w:t>得</w:t>
            </w:r>
          </w:p>
          <w:p w:rsidR="00637823" w:rsidRPr="007560D9" w:rsidRDefault="00637823" w:rsidP="009C46D7">
            <w:pPr>
              <w:jc w:val="center"/>
              <w:rPr>
                <w:b/>
                <w:bCs/>
                <w:szCs w:val="21"/>
              </w:rPr>
            </w:pPr>
            <w:r>
              <w:rPr>
                <w:rFonts w:hint="eastAsia"/>
                <w:b/>
                <w:bCs/>
                <w:szCs w:val="21"/>
              </w:rPr>
              <w:t>分</w:t>
            </w:r>
          </w:p>
        </w:tc>
      </w:tr>
      <w:tr w:rsidR="00637823" w:rsidTr="009C46D7">
        <w:trPr>
          <w:cantSplit/>
          <w:trHeight w:val="20"/>
        </w:trPr>
        <w:tc>
          <w:tcPr>
            <w:tcW w:w="6184" w:type="dxa"/>
            <w:gridSpan w:val="5"/>
            <w:vAlign w:val="center"/>
          </w:tcPr>
          <w:p w:rsidR="00637823" w:rsidRPr="003C7845" w:rsidRDefault="00637823" w:rsidP="009C46D7">
            <w:pPr>
              <w:jc w:val="center"/>
              <w:rPr>
                <w:b/>
                <w:bCs/>
                <w:szCs w:val="21"/>
              </w:rPr>
            </w:pPr>
            <w:r w:rsidRPr="003C7845">
              <w:rPr>
                <w:rFonts w:hint="eastAsia"/>
                <w:b/>
                <w:bCs/>
                <w:szCs w:val="21"/>
              </w:rPr>
              <w:t>评</w:t>
            </w:r>
            <w:r w:rsidRPr="003C7845">
              <w:rPr>
                <w:b/>
                <w:bCs/>
                <w:szCs w:val="21"/>
              </w:rPr>
              <w:t xml:space="preserve"> </w:t>
            </w:r>
            <w:r w:rsidRPr="003C7845">
              <w:rPr>
                <w:rFonts w:hint="eastAsia"/>
                <w:b/>
                <w:bCs/>
                <w:szCs w:val="21"/>
              </w:rPr>
              <w:t>价</w:t>
            </w:r>
            <w:r w:rsidRPr="003C7845">
              <w:rPr>
                <w:b/>
                <w:bCs/>
                <w:szCs w:val="21"/>
              </w:rPr>
              <w:t xml:space="preserve"> </w:t>
            </w:r>
            <w:r w:rsidRPr="003C7845">
              <w:rPr>
                <w:rFonts w:hint="eastAsia"/>
                <w:b/>
                <w:bCs/>
                <w:szCs w:val="21"/>
              </w:rPr>
              <w:t>指</w:t>
            </w:r>
            <w:r w:rsidRPr="003C7845">
              <w:rPr>
                <w:b/>
                <w:bCs/>
                <w:szCs w:val="21"/>
              </w:rPr>
              <w:t xml:space="preserve"> </w:t>
            </w:r>
            <w:r w:rsidRPr="003C7845">
              <w:rPr>
                <w:rFonts w:hint="eastAsia"/>
                <w:b/>
                <w:bCs/>
                <w:szCs w:val="21"/>
              </w:rPr>
              <w:t>标</w:t>
            </w:r>
          </w:p>
        </w:tc>
        <w:tc>
          <w:tcPr>
            <w:tcW w:w="491" w:type="dxa"/>
            <w:vAlign w:val="center"/>
          </w:tcPr>
          <w:p w:rsidR="00637823" w:rsidRPr="003C7845" w:rsidRDefault="00637823" w:rsidP="009C46D7">
            <w:pPr>
              <w:jc w:val="center"/>
              <w:rPr>
                <w:b/>
                <w:bCs/>
                <w:szCs w:val="21"/>
              </w:rPr>
            </w:pPr>
            <w:r w:rsidRPr="003C7845">
              <w:rPr>
                <w:rFonts w:hint="eastAsia"/>
                <w:b/>
                <w:bCs/>
                <w:szCs w:val="21"/>
              </w:rPr>
              <w:t>分值</w:t>
            </w:r>
          </w:p>
        </w:tc>
        <w:tc>
          <w:tcPr>
            <w:tcW w:w="491" w:type="dxa"/>
            <w:gridSpan w:val="2"/>
            <w:vAlign w:val="center"/>
          </w:tcPr>
          <w:p w:rsidR="00637823" w:rsidRPr="003C7845" w:rsidRDefault="00637823" w:rsidP="009C46D7">
            <w:pPr>
              <w:jc w:val="center"/>
              <w:rPr>
                <w:b/>
                <w:bCs/>
                <w:szCs w:val="21"/>
              </w:rPr>
            </w:pPr>
            <w:r w:rsidRPr="003C7845">
              <w:rPr>
                <w:rFonts w:hint="eastAsia"/>
                <w:b/>
                <w:bCs/>
                <w:szCs w:val="21"/>
              </w:rPr>
              <w:t>优</w:t>
            </w:r>
          </w:p>
        </w:tc>
        <w:tc>
          <w:tcPr>
            <w:tcW w:w="491" w:type="dxa"/>
            <w:vAlign w:val="center"/>
          </w:tcPr>
          <w:p w:rsidR="00637823" w:rsidRPr="003C7845" w:rsidRDefault="00637823" w:rsidP="009C46D7">
            <w:pPr>
              <w:jc w:val="center"/>
              <w:rPr>
                <w:b/>
                <w:bCs/>
                <w:szCs w:val="21"/>
              </w:rPr>
            </w:pPr>
            <w:r w:rsidRPr="003C7845">
              <w:rPr>
                <w:rFonts w:hint="eastAsia"/>
                <w:b/>
                <w:bCs/>
                <w:szCs w:val="21"/>
              </w:rPr>
              <w:t>良</w:t>
            </w:r>
          </w:p>
        </w:tc>
        <w:tc>
          <w:tcPr>
            <w:tcW w:w="491" w:type="dxa"/>
            <w:gridSpan w:val="2"/>
            <w:vAlign w:val="center"/>
          </w:tcPr>
          <w:p w:rsidR="00637823" w:rsidRPr="003C7845" w:rsidRDefault="00637823" w:rsidP="009C46D7">
            <w:pPr>
              <w:jc w:val="center"/>
              <w:rPr>
                <w:b/>
                <w:bCs/>
                <w:szCs w:val="21"/>
              </w:rPr>
            </w:pPr>
            <w:r w:rsidRPr="003C7845">
              <w:rPr>
                <w:rFonts w:hint="eastAsia"/>
                <w:b/>
                <w:bCs/>
                <w:szCs w:val="21"/>
              </w:rPr>
              <w:t>中</w:t>
            </w:r>
          </w:p>
        </w:tc>
        <w:tc>
          <w:tcPr>
            <w:tcW w:w="491" w:type="dxa"/>
            <w:vAlign w:val="center"/>
          </w:tcPr>
          <w:p w:rsidR="00637823" w:rsidRPr="003C7845" w:rsidRDefault="00637823" w:rsidP="009C46D7">
            <w:pPr>
              <w:jc w:val="center"/>
              <w:rPr>
                <w:b/>
                <w:bCs/>
                <w:szCs w:val="21"/>
              </w:rPr>
            </w:pPr>
            <w:r w:rsidRPr="003C7845">
              <w:rPr>
                <w:rFonts w:hint="eastAsia"/>
                <w:b/>
                <w:bCs/>
                <w:szCs w:val="21"/>
              </w:rPr>
              <w:t>差</w:t>
            </w:r>
          </w:p>
        </w:tc>
        <w:tc>
          <w:tcPr>
            <w:tcW w:w="721" w:type="dxa"/>
            <w:vMerge/>
            <w:vAlign w:val="center"/>
          </w:tcPr>
          <w:p w:rsidR="00637823" w:rsidRPr="007560D9" w:rsidRDefault="00637823" w:rsidP="009C46D7">
            <w:pPr>
              <w:jc w:val="center"/>
              <w:rPr>
                <w:b/>
                <w:bCs/>
                <w:szCs w:val="21"/>
              </w:rPr>
            </w:pPr>
          </w:p>
        </w:tc>
      </w:tr>
      <w:tr w:rsidR="00637823" w:rsidTr="009C46D7">
        <w:trPr>
          <w:cantSplit/>
          <w:trHeight w:val="20"/>
        </w:trPr>
        <w:tc>
          <w:tcPr>
            <w:tcW w:w="1260" w:type="dxa"/>
            <w:gridSpan w:val="2"/>
            <w:vAlign w:val="center"/>
          </w:tcPr>
          <w:p w:rsidR="00637823" w:rsidRPr="00611F35" w:rsidRDefault="00637823" w:rsidP="009C46D7">
            <w:pPr>
              <w:jc w:val="center"/>
              <w:rPr>
                <w:b/>
                <w:bCs/>
                <w:szCs w:val="21"/>
              </w:rPr>
            </w:pPr>
            <w:r w:rsidRPr="00611F35">
              <w:rPr>
                <w:rFonts w:hint="eastAsia"/>
                <w:b/>
                <w:bCs/>
                <w:szCs w:val="21"/>
              </w:rPr>
              <w:t>教学目标</w:t>
            </w:r>
          </w:p>
          <w:p w:rsidR="00637823" w:rsidRPr="00611F35" w:rsidRDefault="00637823" w:rsidP="009C46D7">
            <w:pPr>
              <w:jc w:val="center"/>
              <w:rPr>
                <w:b/>
                <w:bCs/>
                <w:szCs w:val="21"/>
              </w:rPr>
            </w:pPr>
            <w:r w:rsidRPr="00611F35">
              <w:rPr>
                <w:b/>
                <w:bCs/>
                <w:szCs w:val="21"/>
              </w:rPr>
              <w:t>8</w:t>
            </w:r>
            <w:r w:rsidRPr="00611F35">
              <w:rPr>
                <w:rFonts w:hint="eastAsia"/>
                <w:b/>
                <w:bCs/>
                <w:szCs w:val="21"/>
              </w:rPr>
              <w:t>分</w:t>
            </w: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符合学科课程标准和教材的基本要求，教学目标明确、具体、多元化。</w:t>
            </w:r>
          </w:p>
        </w:tc>
        <w:tc>
          <w:tcPr>
            <w:tcW w:w="491" w:type="dxa"/>
            <w:vAlign w:val="center"/>
          </w:tcPr>
          <w:p w:rsidR="00637823" w:rsidRPr="00DF5002" w:rsidRDefault="00637823" w:rsidP="009C46D7">
            <w:pPr>
              <w:jc w:val="center"/>
              <w:rPr>
                <w:b/>
                <w:sz w:val="18"/>
                <w:szCs w:val="18"/>
              </w:rPr>
            </w:pPr>
            <w:r w:rsidRPr="00DF5002">
              <w:rPr>
                <w:b/>
                <w:sz w:val="18"/>
                <w:szCs w:val="18"/>
              </w:rPr>
              <w:t>8</w:t>
            </w:r>
          </w:p>
        </w:tc>
        <w:tc>
          <w:tcPr>
            <w:tcW w:w="491" w:type="dxa"/>
            <w:gridSpan w:val="2"/>
            <w:vAlign w:val="center"/>
          </w:tcPr>
          <w:p w:rsidR="00637823" w:rsidRPr="00DF5002" w:rsidRDefault="00637823" w:rsidP="009C46D7">
            <w:pPr>
              <w:jc w:val="center"/>
              <w:rPr>
                <w:b/>
                <w:sz w:val="18"/>
                <w:szCs w:val="18"/>
              </w:rPr>
            </w:pPr>
            <w:r w:rsidRPr="00DF5002">
              <w:rPr>
                <w:b/>
                <w:sz w:val="18"/>
                <w:szCs w:val="18"/>
              </w:rPr>
              <w:t>8</w:t>
            </w:r>
          </w:p>
        </w:tc>
        <w:tc>
          <w:tcPr>
            <w:tcW w:w="491" w:type="dxa"/>
            <w:vAlign w:val="center"/>
          </w:tcPr>
          <w:p w:rsidR="00637823" w:rsidRPr="00DF5002" w:rsidRDefault="00637823" w:rsidP="009C46D7">
            <w:pPr>
              <w:jc w:val="center"/>
              <w:rPr>
                <w:b/>
                <w:sz w:val="18"/>
                <w:szCs w:val="18"/>
              </w:rPr>
            </w:pPr>
            <w:r w:rsidRPr="00DF5002">
              <w:rPr>
                <w:b/>
                <w:sz w:val="18"/>
                <w:szCs w:val="18"/>
              </w:rPr>
              <w:t>6</w:t>
            </w:r>
          </w:p>
        </w:tc>
        <w:tc>
          <w:tcPr>
            <w:tcW w:w="491" w:type="dxa"/>
            <w:gridSpan w:val="2"/>
            <w:vAlign w:val="center"/>
          </w:tcPr>
          <w:p w:rsidR="00637823" w:rsidRPr="00DF5002" w:rsidRDefault="00637823" w:rsidP="009C46D7">
            <w:pPr>
              <w:jc w:val="center"/>
              <w:rPr>
                <w:b/>
                <w:sz w:val="18"/>
                <w:szCs w:val="18"/>
              </w:rPr>
            </w:pPr>
            <w:r w:rsidRPr="00DF5002">
              <w:rPr>
                <w:b/>
                <w:sz w:val="18"/>
                <w:szCs w:val="18"/>
              </w:rPr>
              <w:t>4</w:t>
            </w:r>
          </w:p>
        </w:tc>
        <w:tc>
          <w:tcPr>
            <w:tcW w:w="491" w:type="dxa"/>
            <w:vAlign w:val="center"/>
          </w:tcPr>
          <w:p w:rsidR="00637823" w:rsidRPr="00DF5002" w:rsidRDefault="00637823" w:rsidP="009C46D7">
            <w:pPr>
              <w:jc w:val="center"/>
              <w:rPr>
                <w:b/>
                <w:sz w:val="18"/>
                <w:szCs w:val="18"/>
              </w:rPr>
            </w:pPr>
            <w:r w:rsidRPr="00DF5002">
              <w:rPr>
                <w:b/>
                <w:sz w:val="18"/>
                <w:szCs w:val="18"/>
              </w:rPr>
              <w:t>2</w:t>
            </w:r>
          </w:p>
        </w:tc>
        <w:tc>
          <w:tcPr>
            <w:tcW w:w="721" w:type="dxa"/>
            <w:vAlign w:val="center"/>
          </w:tcPr>
          <w:p w:rsidR="00637823" w:rsidRPr="00DF5002" w:rsidRDefault="00637823" w:rsidP="009C46D7">
            <w:pPr>
              <w:jc w:val="center"/>
              <w:rPr>
                <w:sz w:val="18"/>
                <w:szCs w:val="18"/>
              </w:rPr>
            </w:pPr>
            <w:r>
              <w:rPr>
                <w:sz w:val="18"/>
                <w:szCs w:val="18"/>
              </w:rPr>
              <w:t>8</w:t>
            </w:r>
          </w:p>
        </w:tc>
      </w:tr>
      <w:tr w:rsidR="00637823" w:rsidTr="009C46D7">
        <w:trPr>
          <w:cantSplit/>
          <w:trHeight w:val="20"/>
        </w:trPr>
        <w:tc>
          <w:tcPr>
            <w:tcW w:w="1260" w:type="dxa"/>
            <w:gridSpan w:val="2"/>
            <w:vAlign w:val="center"/>
          </w:tcPr>
          <w:p w:rsidR="00637823" w:rsidRPr="00611F35" w:rsidRDefault="00637823" w:rsidP="009C46D7">
            <w:pPr>
              <w:jc w:val="center"/>
              <w:rPr>
                <w:b/>
                <w:bCs/>
                <w:szCs w:val="21"/>
              </w:rPr>
            </w:pPr>
            <w:r w:rsidRPr="00611F35">
              <w:rPr>
                <w:rFonts w:hint="eastAsia"/>
                <w:b/>
                <w:bCs/>
                <w:szCs w:val="21"/>
              </w:rPr>
              <w:t>教学内容</w:t>
            </w:r>
          </w:p>
          <w:p w:rsidR="00637823" w:rsidRPr="00611F35" w:rsidRDefault="00637823" w:rsidP="009C46D7">
            <w:pPr>
              <w:jc w:val="center"/>
              <w:rPr>
                <w:b/>
                <w:bCs/>
                <w:szCs w:val="21"/>
              </w:rPr>
            </w:pPr>
            <w:r w:rsidRPr="00611F35">
              <w:rPr>
                <w:b/>
                <w:bCs/>
                <w:szCs w:val="21"/>
              </w:rPr>
              <w:t>8</w:t>
            </w:r>
            <w:r w:rsidRPr="00611F35">
              <w:rPr>
                <w:rFonts w:hint="eastAsia"/>
                <w:b/>
                <w:bCs/>
                <w:szCs w:val="21"/>
              </w:rPr>
              <w:t>分</w:t>
            </w: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形成合理的知识结构，突出重点，难易适度，联系学生生活和社会实际。</w:t>
            </w:r>
          </w:p>
        </w:tc>
        <w:tc>
          <w:tcPr>
            <w:tcW w:w="491" w:type="dxa"/>
            <w:vAlign w:val="center"/>
          </w:tcPr>
          <w:p w:rsidR="00637823" w:rsidRPr="00DF5002" w:rsidRDefault="00637823" w:rsidP="009C46D7">
            <w:pPr>
              <w:jc w:val="center"/>
              <w:rPr>
                <w:b/>
                <w:sz w:val="18"/>
                <w:szCs w:val="18"/>
              </w:rPr>
            </w:pPr>
            <w:r w:rsidRPr="00DF5002">
              <w:rPr>
                <w:b/>
                <w:sz w:val="18"/>
                <w:szCs w:val="18"/>
              </w:rPr>
              <w:t>8</w:t>
            </w:r>
          </w:p>
        </w:tc>
        <w:tc>
          <w:tcPr>
            <w:tcW w:w="491" w:type="dxa"/>
            <w:gridSpan w:val="2"/>
            <w:vAlign w:val="center"/>
          </w:tcPr>
          <w:p w:rsidR="00637823" w:rsidRPr="00DF5002" w:rsidRDefault="00637823" w:rsidP="009C46D7">
            <w:pPr>
              <w:jc w:val="center"/>
              <w:rPr>
                <w:b/>
                <w:sz w:val="18"/>
                <w:szCs w:val="18"/>
              </w:rPr>
            </w:pPr>
            <w:r w:rsidRPr="00DF5002">
              <w:rPr>
                <w:b/>
                <w:sz w:val="18"/>
                <w:szCs w:val="18"/>
              </w:rPr>
              <w:t>8</w:t>
            </w:r>
          </w:p>
        </w:tc>
        <w:tc>
          <w:tcPr>
            <w:tcW w:w="491" w:type="dxa"/>
            <w:vAlign w:val="center"/>
          </w:tcPr>
          <w:p w:rsidR="00637823" w:rsidRPr="00DF5002" w:rsidRDefault="00637823" w:rsidP="009C46D7">
            <w:pPr>
              <w:jc w:val="center"/>
              <w:rPr>
                <w:b/>
                <w:sz w:val="18"/>
                <w:szCs w:val="18"/>
              </w:rPr>
            </w:pPr>
            <w:r w:rsidRPr="00DF5002">
              <w:rPr>
                <w:b/>
                <w:sz w:val="18"/>
                <w:szCs w:val="18"/>
              </w:rPr>
              <w:t>6</w:t>
            </w:r>
          </w:p>
        </w:tc>
        <w:tc>
          <w:tcPr>
            <w:tcW w:w="491" w:type="dxa"/>
            <w:gridSpan w:val="2"/>
            <w:vAlign w:val="center"/>
          </w:tcPr>
          <w:p w:rsidR="00637823" w:rsidRPr="00DF5002" w:rsidRDefault="00637823" w:rsidP="009C46D7">
            <w:pPr>
              <w:jc w:val="center"/>
              <w:rPr>
                <w:b/>
                <w:sz w:val="18"/>
                <w:szCs w:val="18"/>
              </w:rPr>
            </w:pPr>
            <w:r w:rsidRPr="00DF5002">
              <w:rPr>
                <w:b/>
                <w:sz w:val="18"/>
                <w:szCs w:val="18"/>
              </w:rPr>
              <w:t>4</w:t>
            </w:r>
          </w:p>
        </w:tc>
        <w:tc>
          <w:tcPr>
            <w:tcW w:w="491" w:type="dxa"/>
            <w:vAlign w:val="center"/>
          </w:tcPr>
          <w:p w:rsidR="00637823" w:rsidRPr="00DF5002" w:rsidRDefault="00637823" w:rsidP="009C46D7">
            <w:pPr>
              <w:jc w:val="center"/>
              <w:rPr>
                <w:b/>
                <w:sz w:val="18"/>
                <w:szCs w:val="18"/>
              </w:rPr>
            </w:pPr>
            <w:r w:rsidRPr="00DF5002">
              <w:rPr>
                <w:b/>
                <w:sz w:val="18"/>
                <w:szCs w:val="18"/>
              </w:rPr>
              <w:t>2</w:t>
            </w:r>
          </w:p>
        </w:tc>
        <w:tc>
          <w:tcPr>
            <w:tcW w:w="721" w:type="dxa"/>
            <w:vAlign w:val="center"/>
          </w:tcPr>
          <w:p w:rsidR="00637823" w:rsidRPr="00DF5002" w:rsidRDefault="00637823" w:rsidP="009C46D7">
            <w:pPr>
              <w:jc w:val="center"/>
              <w:rPr>
                <w:sz w:val="18"/>
                <w:szCs w:val="18"/>
              </w:rPr>
            </w:pPr>
            <w:r>
              <w:rPr>
                <w:sz w:val="18"/>
                <w:szCs w:val="18"/>
              </w:rPr>
              <w:t>8</w:t>
            </w:r>
          </w:p>
        </w:tc>
      </w:tr>
      <w:tr w:rsidR="00637823" w:rsidTr="009C46D7">
        <w:trPr>
          <w:cantSplit/>
          <w:trHeight w:val="20"/>
        </w:trPr>
        <w:tc>
          <w:tcPr>
            <w:tcW w:w="1260" w:type="dxa"/>
            <w:gridSpan w:val="2"/>
            <w:vMerge w:val="restart"/>
            <w:vAlign w:val="center"/>
          </w:tcPr>
          <w:p w:rsidR="00637823" w:rsidRPr="00611F35" w:rsidRDefault="00637823" w:rsidP="009C46D7">
            <w:pPr>
              <w:jc w:val="center"/>
              <w:rPr>
                <w:b/>
                <w:bCs/>
                <w:szCs w:val="21"/>
              </w:rPr>
            </w:pPr>
            <w:r w:rsidRPr="00611F35">
              <w:rPr>
                <w:rFonts w:hint="eastAsia"/>
                <w:b/>
                <w:bCs/>
                <w:szCs w:val="21"/>
              </w:rPr>
              <w:t>教学策略与</w:t>
            </w:r>
          </w:p>
          <w:p w:rsidR="00637823" w:rsidRPr="00611F35" w:rsidRDefault="00637823" w:rsidP="009C46D7">
            <w:pPr>
              <w:jc w:val="center"/>
              <w:rPr>
                <w:b/>
                <w:bCs/>
                <w:szCs w:val="21"/>
              </w:rPr>
            </w:pPr>
            <w:r w:rsidRPr="00611F35">
              <w:rPr>
                <w:rFonts w:hint="eastAsia"/>
                <w:b/>
                <w:bCs/>
                <w:szCs w:val="21"/>
              </w:rPr>
              <w:t>方法</w:t>
            </w:r>
          </w:p>
          <w:p w:rsidR="00637823" w:rsidRPr="00611F35" w:rsidRDefault="00637823" w:rsidP="009C46D7">
            <w:pPr>
              <w:jc w:val="center"/>
              <w:rPr>
                <w:b/>
                <w:bCs/>
                <w:szCs w:val="21"/>
              </w:rPr>
            </w:pPr>
          </w:p>
          <w:p w:rsidR="00637823" w:rsidRPr="00611F35" w:rsidRDefault="00637823" w:rsidP="009C46D7">
            <w:pPr>
              <w:jc w:val="center"/>
              <w:rPr>
                <w:b/>
                <w:bCs/>
                <w:szCs w:val="21"/>
              </w:rPr>
            </w:pPr>
            <w:r w:rsidRPr="00611F35">
              <w:rPr>
                <w:b/>
                <w:bCs/>
                <w:szCs w:val="21"/>
              </w:rPr>
              <w:t>38</w:t>
            </w:r>
            <w:r w:rsidRPr="00611F35">
              <w:rPr>
                <w:rFonts w:hint="eastAsia"/>
                <w:b/>
                <w:bCs/>
                <w:szCs w:val="21"/>
              </w:rPr>
              <w:t>分</w:t>
            </w: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围绕目标创设灵活的、有助于学生学习情境、营造民主、平等、互动、开放的学习氛围，激发学习兴趣。</w:t>
            </w:r>
          </w:p>
        </w:tc>
        <w:tc>
          <w:tcPr>
            <w:tcW w:w="491" w:type="dxa"/>
            <w:vAlign w:val="center"/>
          </w:tcPr>
          <w:p w:rsidR="00637823" w:rsidRPr="00DF5002" w:rsidRDefault="00637823" w:rsidP="009C46D7">
            <w:pPr>
              <w:jc w:val="center"/>
              <w:rPr>
                <w:b/>
                <w:sz w:val="18"/>
                <w:szCs w:val="18"/>
              </w:rPr>
            </w:pPr>
            <w:r w:rsidRPr="00DF5002">
              <w:rPr>
                <w:b/>
                <w:sz w:val="18"/>
                <w:szCs w:val="18"/>
              </w:rPr>
              <w:t>8</w:t>
            </w:r>
          </w:p>
        </w:tc>
        <w:tc>
          <w:tcPr>
            <w:tcW w:w="491" w:type="dxa"/>
            <w:gridSpan w:val="2"/>
            <w:vAlign w:val="center"/>
          </w:tcPr>
          <w:p w:rsidR="00637823" w:rsidRPr="00DF5002" w:rsidRDefault="00637823" w:rsidP="009C46D7">
            <w:pPr>
              <w:jc w:val="center"/>
              <w:rPr>
                <w:b/>
                <w:sz w:val="18"/>
                <w:szCs w:val="18"/>
              </w:rPr>
            </w:pPr>
            <w:r w:rsidRPr="00DF5002">
              <w:rPr>
                <w:b/>
                <w:sz w:val="18"/>
                <w:szCs w:val="18"/>
              </w:rPr>
              <w:t>8</w:t>
            </w:r>
          </w:p>
        </w:tc>
        <w:tc>
          <w:tcPr>
            <w:tcW w:w="491" w:type="dxa"/>
            <w:vAlign w:val="center"/>
          </w:tcPr>
          <w:p w:rsidR="00637823" w:rsidRPr="00DF5002" w:rsidRDefault="00637823" w:rsidP="009C46D7">
            <w:pPr>
              <w:jc w:val="center"/>
              <w:rPr>
                <w:b/>
                <w:sz w:val="18"/>
                <w:szCs w:val="18"/>
              </w:rPr>
            </w:pPr>
            <w:r w:rsidRPr="00DF5002">
              <w:rPr>
                <w:b/>
                <w:sz w:val="18"/>
                <w:szCs w:val="18"/>
              </w:rPr>
              <w:t>6</w:t>
            </w:r>
          </w:p>
        </w:tc>
        <w:tc>
          <w:tcPr>
            <w:tcW w:w="491" w:type="dxa"/>
            <w:gridSpan w:val="2"/>
            <w:vAlign w:val="center"/>
          </w:tcPr>
          <w:p w:rsidR="00637823" w:rsidRPr="00DF5002" w:rsidRDefault="00637823" w:rsidP="009C46D7">
            <w:pPr>
              <w:jc w:val="center"/>
              <w:rPr>
                <w:b/>
                <w:sz w:val="18"/>
                <w:szCs w:val="18"/>
              </w:rPr>
            </w:pPr>
            <w:r w:rsidRPr="00DF5002">
              <w:rPr>
                <w:b/>
                <w:sz w:val="18"/>
                <w:szCs w:val="18"/>
              </w:rPr>
              <w:t>5</w:t>
            </w:r>
          </w:p>
        </w:tc>
        <w:tc>
          <w:tcPr>
            <w:tcW w:w="491" w:type="dxa"/>
            <w:vAlign w:val="center"/>
          </w:tcPr>
          <w:p w:rsidR="00637823" w:rsidRPr="00DF5002" w:rsidRDefault="00637823" w:rsidP="009C46D7">
            <w:pPr>
              <w:jc w:val="center"/>
              <w:rPr>
                <w:b/>
                <w:sz w:val="18"/>
                <w:szCs w:val="18"/>
              </w:rPr>
            </w:pPr>
            <w:r w:rsidRPr="00DF5002">
              <w:rPr>
                <w:b/>
                <w:sz w:val="18"/>
                <w:szCs w:val="18"/>
              </w:rPr>
              <w:t>4</w:t>
            </w:r>
          </w:p>
        </w:tc>
        <w:tc>
          <w:tcPr>
            <w:tcW w:w="721" w:type="dxa"/>
            <w:vAlign w:val="center"/>
          </w:tcPr>
          <w:p w:rsidR="00637823" w:rsidRPr="00DF5002" w:rsidRDefault="00637823" w:rsidP="009C46D7">
            <w:pPr>
              <w:jc w:val="center"/>
              <w:rPr>
                <w:sz w:val="18"/>
                <w:szCs w:val="18"/>
              </w:rPr>
            </w:pPr>
            <w:r>
              <w:rPr>
                <w:sz w:val="18"/>
                <w:szCs w:val="18"/>
              </w:rPr>
              <w:t>8</w:t>
            </w:r>
          </w:p>
        </w:tc>
      </w:tr>
      <w:tr w:rsidR="00637823" w:rsidTr="009C46D7">
        <w:trPr>
          <w:cantSplit/>
          <w:trHeight w:val="20"/>
        </w:trPr>
        <w:tc>
          <w:tcPr>
            <w:tcW w:w="1260" w:type="dxa"/>
            <w:gridSpan w:val="2"/>
            <w:vMerge/>
            <w:vAlign w:val="center"/>
          </w:tcPr>
          <w:p w:rsidR="00637823" w:rsidRPr="00611F35" w:rsidRDefault="00637823" w:rsidP="009C46D7">
            <w:pPr>
              <w:jc w:val="center"/>
              <w:rPr>
                <w:b/>
                <w:bCs/>
                <w:szCs w:val="21"/>
              </w:rPr>
            </w:pP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善于引导学生主动学习、合作学习，指导具有针对性、启发性、实效性。</w:t>
            </w:r>
          </w:p>
        </w:tc>
        <w:tc>
          <w:tcPr>
            <w:tcW w:w="491" w:type="dxa"/>
            <w:vAlign w:val="center"/>
          </w:tcPr>
          <w:p w:rsidR="00637823" w:rsidRPr="00DF5002" w:rsidRDefault="00637823" w:rsidP="009C46D7">
            <w:pPr>
              <w:jc w:val="center"/>
              <w:rPr>
                <w:b/>
                <w:sz w:val="18"/>
                <w:szCs w:val="18"/>
              </w:rPr>
            </w:pPr>
            <w:r w:rsidRPr="00DF5002">
              <w:rPr>
                <w:b/>
                <w:sz w:val="18"/>
                <w:szCs w:val="18"/>
              </w:rPr>
              <w:t>8</w:t>
            </w:r>
          </w:p>
        </w:tc>
        <w:tc>
          <w:tcPr>
            <w:tcW w:w="491" w:type="dxa"/>
            <w:gridSpan w:val="2"/>
            <w:vAlign w:val="center"/>
          </w:tcPr>
          <w:p w:rsidR="00637823" w:rsidRPr="00DF5002" w:rsidRDefault="00637823" w:rsidP="009C46D7">
            <w:pPr>
              <w:jc w:val="center"/>
              <w:rPr>
                <w:b/>
                <w:sz w:val="18"/>
                <w:szCs w:val="18"/>
              </w:rPr>
            </w:pPr>
            <w:r w:rsidRPr="00DF5002">
              <w:rPr>
                <w:b/>
                <w:sz w:val="18"/>
                <w:szCs w:val="18"/>
              </w:rPr>
              <w:t>8</w:t>
            </w:r>
          </w:p>
        </w:tc>
        <w:tc>
          <w:tcPr>
            <w:tcW w:w="491" w:type="dxa"/>
            <w:vAlign w:val="center"/>
          </w:tcPr>
          <w:p w:rsidR="00637823" w:rsidRPr="00DF5002" w:rsidRDefault="00637823" w:rsidP="009C46D7">
            <w:pPr>
              <w:jc w:val="center"/>
              <w:rPr>
                <w:b/>
                <w:sz w:val="18"/>
                <w:szCs w:val="18"/>
              </w:rPr>
            </w:pPr>
            <w:r w:rsidRPr="00DF5002">
              <w:rPr>
                <w:b/>
                <w:sz w:val="18"/>
                <w:szCs w:val="18"/>
              </w:rPr>
              <w:t>6</w:t>
            </w:r>
          </w:p>
        </w:tc>
        <w:tc>
          <w:tcPr>
            <w:tcW w:w="491" w:type="dxa"/>
            <w:gridSpan w:val="2"/>
            <w:vAlign w:val="center"/>
          </w:tcPr>
          <w:p w:rsidR="00637823" w:rsidRPr="00DF5002" w:rsidRDefault="00637823" w:rsidP="009C46D7">
            <w:pPr>
              <w:jc w:val="center"/>
              <w:rPr>
                <w:b/>
                <w:sz w:val="18"/>
                <w:szCs w:val="18"/>
              </w:rPr>
            </w:pPr>
            <w:r w:rsidRPr="00DF5002">
              <w:rPr>
                <w:b/>
                <w:sz w:val="18"/>
                <w:szCs w:val="18"/>
              </w:rPr>
              <w:t>5</w:t>
            </w:r>
          </w:p>
        </w:tc>
        <w:tc>
          <w:tcPr>
            <w:tcW w:w="491" w:type="dxa"/>
            <w:vAlign w:val="center"/>
          </w:tcPr>
          <w:p w:rsidR="00637823" w:rsidRPr="00DF5002" w:rsidRDefault="00637823" w:rsidP="009C46D7">
            <w:pPr>
              <w:jc w:val="center"/>
              <w:rPr>
                <w:b/>
                <w:sz w:val="18"/>
                <w:szCs w:val="18"/>
              </w:rPr>
            </w:pPr>
            <w:r w:rsidRPr="00DF5002">
              <w:rPr>
                <w:b/>
                <w:sz w:val="18"/>
                <w:szCs w:val="18"/>
              </w:rPr>
              <w:t>4</w:t>
            </w:r>
          </w:p>
        </w:tc>
        <w:tc>
          <w:tcPr>
            <w:tcW w:w="721" w:type="dxa"/>
            <w:vAlign w:val="center"/>
          </w:tcPr>
          <w:p w:rsidR="00637823" w:rsidRPr="00DF5002" w:rsidRDefault="00637823" w:rsidP="009C46D7">
            <w:pPr>
              <w:jc w:val="center"/>
              <w:rPr>
                <w:sz w:val="18"/>
                <w:szCs w:val="18"/>
              </w:rPr>
            </w:pPr>
            <w:r>
              <w:rPr>
                <w:sz w:val="18"/>
                <w:szCs w:val="18"/>
              </w:rPr>
              <w:t>7</w:t>
            </w:r>
          </w:p>
        </w:tc>
      </w:tr>
      <w:tr w:rsidR="00637823" w:rsidTr="009C46D7">
        <w:trPr>
          <w:cantSplit/>
          <w:trHeight w:val="411"/>
        </w:trPr>
        <w:tc>
          <w:tcPr>
            <w:tcW w:w="1260" w:type="dxa"/>
            <w:gridSpan w:val="2"/>
            <w:vMerge/>
            <w:vAlign w:val="center"/>
          </w:tcPr>
          <w:p w:rsidR="00637823" w:rsidRPr="00611F35" w:rsidRDefault="00637823" w:rsidP="009C46D7">
            <w:pPr>
              <w:jc w:val="center"/>
              <w:rPr>
                <w:b/>
                <w:bCs/>
                <w:szCs w:val="21"/>
              </w:rPr>
            </w:pP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学生认真参与学习、评价活动，积极思维，敢于表达和质疑。</w:t>
            </w:r>
          </w:p>
        </w:tc>
        <w:tc>
          <w:tcPr>
            <w:tcW w:w="491" w:type="dxa"/>
            <w:vAlign w:val="center"/>
          </w:tcPr>
          <w:p w:rsidR="00637823" w:rsidRPr="00DF5002" w:rsidRDefault="00637823" w:rsidP="009C46D7">
            <w:pPr>
              <w:jc w:val="center"/>
              <w:rPr>
                <w:b/>
                <w:sz w:val="18"/>
                <w:szCs w:val="18"/>
              </w:rPr>
            </w:pPr>
            <w:r w:rsidRPr="00DF5002">
              <w:rPr>
                <w:b/>
                <w:sz w:val="18"/>
                <w:szCs w:val="18"/>
              </w:rPr>
              <w:t>12</w:t>
            </w:r>
          </w:p>
        </w:tc>
        <w:tc>
          <w:tcPr>
            <w:tcW w:w="491" w:type="dxa"/>
            <w:gridSpan w:val="2"/>
            <w:vAlign w:val="center"/>
          </w:tcPr>
          <w:p w:rsidR="00637823" w:rsidRPr="00DF5002" w:rsidRDefault="00637823" w:rsidP="009C46D7">
            <w:pPr>
              <w:jc w:val="center"/>
              <w:rPr>
                <w:b/>
                <w:sz w:val="18"/>
                <w:szCs w:val="18"/>
              </w:rPr>
            </w:pPr>
            <w:r w:rsidRPr="00DF5002">
              <w:rPr>
                <w:b/>
                <w:sz w:val="18"/>
                <w:szCs w:val="18"/>
              </w:rPr>
              <w:t>12</w:t>
            </w:r>
          </w:p>
        </w:tc>
        <w:tc>
          <w:tcPr>
            <w:tcW w:w="491" w:type="dxa"/>
            <w:vAlign w:val="center"/>
          </w:tcPr>
          <w:p w:rsidR="00637823" w:rsidRPr="00DF5002" w:rsidRDefault="00637823" w:rsidP="009C46D7">
            <w:pPr>
              <w:jc w:val="center"/>
              <w:rPr>
                <w:b/>
                <w:sz w:val="18"/>
                <w:szCs w:val="18"/>
              </w:rPr>
            </w:pPr>
            <w:r w:rsidRPr="00DF5002">
              <w:rPr>
                <w:b/>
                <w:sz w:val="18"/>
                <w:szCs w:val="18"/>
              </w:rPr>
              <w:t>10</w:t>
            </w:r>
          </w:p>
        </w:tc>
        <w:tc>
          <w:tcPr>
            <w:tcW w:w="491" w:type="dxa"/>
            <w:gridSpan w:val="2"/>
            <w:vAlign w:val="center"/>
          </w:tcPr>
          <w:p w:rsidR="00637823" w:rsidRPr="00DF5002" w:rsidRDefault="00637823" w:rsidP="009C46D7">
            <w:pPr>
              <w:jc w:val="center"/>
              <w:rPr>
                <w:b/>
                <w:sz w:val="18"/>
                <w:szCs w:val="18"/>
              </w:rPr>
            </w:pPr>
            <w:r w:rsidRPr="00DF5002">
              <w:rPr>
                <w:b/>
                <w:sz w:val="18"/>
                <w:szCs w:val="18"/>
              </w:rPr>
              <w:t>8</w:t>
            </w:r>
          </w:p>
        </w:tc>
        <w:tc>
          <w:tcPr>
            <w:tcW w:w="491" w:type="dxa"/>
            <w:vAlign w:val="center"/>
          </w:tcPr>
          <w:p w:rsidR="00637823" w:rsidRPr="00DF5002" w:rsidRDefault="00637823" w:rsidP="009C46D7">
            <w:pPr>
              <w:jc w:val="center"/>
              <w:rPr>
                <w:b/>
                <w:sz w:val="18"/>
                <w:szCs w:val="18"/>
              </w:rPr>
            </w:pPr>
            <w:r w:rsidRPr="00DF5002">
              <w:rPr>
                <w:b/>
                <w:sz w:val="18"/>
                <w:szCs w:val="18"/>
              </w:rPr>
              <w:t>5</w:t>
            </w:r>
          </w:p>
        </w:tc>
        <w:tc>
          <w:tcPr>
            <w:tcW w:w="721" w:type="dxa"/>
            <w:vAlign w:val="center"/>
          </w:tcPr>
          <w:p w:rsidR="00637823" w:rsidRPr="00DF5002" w:rsidRDefault="00637823" w:rsidP="009C46D7">
            <w:pPr>
              <w:jc w:val="center"/>
              <w:rPr>
                <w:sz w:val="18"/>
                <w:szCs w:val="18"/>
              </w:rPr>
            </w:pPr>
            <w:r>
              <w:rPr>
                <w:sz w:val="18"/>
                <w:szCs w:val="18"/>
              </w:rPr>
              <w:t>11</w:t>
            </w:r>
          </w:p>
        </w:tc>
      </w:tr>
      <w:tr w:rsidR="00637823" w:rsidTr="009C46D7">
        <w:trPr>
          <w:cantSplit/>
          <w:trHeight w:val="20"/>
        </w:trPr>
        <w:tc>
          <w:tcPr>
            <w:tcW w:w="1260" w:type="dxa"/>
            <w:gridSpan w:val="2"/>
            <w:vMerge/>
            <w:vAlign w:val="center"/>
          </w:tcPr>
          <w:p w:rsidR="00637823" w:rsidRPr="00611F35" w:rsidRDefault="00637823" w:rsidP="009C46D7">
            <w:pPr>
              <w:jc w:val="center"/>
              <w:rPr>
                <w:b/>
                <w:bCs/>
                <w:szCs w:val="21"/>
              </w:rPr>
            </w:pP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根据教学实际选用恰当的教法，为学生的学习设计并提供合理的学习资源。</w:t>
            </w:r>
          </w:p>
        </w:tc>
        <w:tc>
          <w:tcPr>
            <w:tcW w:w="491" w:type="dxa"/>
            <w:vAlign w:val="center"/>
          </w:tcPr>
          <w:p w:rsidR="00637823" w:rsidRPr="00DF5002" w:rsidRDefault="00637823" w:rsidP="009C46D7">
            <w:pPr>
              <w:jc w:val="center"/>
              <w:rPr>
                <w:b/>
                <w:sz w:val="18"/>
                <w:szCs w:val="18"/>
              </w:rPr>
            </w:pPr>
            <w:r w:rsidRPr="00DF5002">
              <w:rPr>
                <w:b/>
                <w:sz w:val="18"/>
                <w:szCs w:val="18"/>
              </w:rPr>
              <w:t>10</w:t>
            </w:r>
          </w:p>
        </w:tc>
        <w:tc>
          <w:tcPr>
            <w:tcW w:w="491" w:type="dxa"/>
            <w:gridSpan w:val="2"/>
            <w:vAlign w:val="center"/>
          </w:tcPr>
          <w:p w:rsidR="00637823" w:rsidRPr="00DF5002" w:rsidRDefault="00637823" w:rsidP="009C46D7">
            <w:pPr>
              <w:jc w:val="center"/>
              <w:rPr>
                <w:b/>
                <w:sz w:val="18"/>
                <w:szCs w:val="18"/>
              </w:rPr>
            </w:pPr>
            <w:r w:rsidRPr="00DF5002">
              <w:rPr>
                <w:b/>
                <w:sz w:val="18"/>
                <w:szCs w:val="18"/>
              </w:rPr>
              <w:t>10</w:t>
            </w:r>
          </w:p>
        </w:tc>
        <w:tc>
          <w:tcPr>
            <w:tcW w:w="491" w:type="dxa"/>
            <w:vAlign w:val="center"/>
          </w:tcPr>
          <w:p w:rsidR="00637823" w:rsidRPr="00DF5002" w:rsidRDefault="00637823" w:rsidP="009C46D7">
            <w:pPr>
              <w:jc w:val="center"/>
              <w:rPr>
                <w:b/>
                <w:sz w:val="18"/>
                <w:szCs w:val="18"/>
              </w:rPr>
            </w:pPr>
            <w:r w:rsidRPr="00DF5002">
              <w:rPr>
                <w:b/>
                <w:sz w:val="18"/>
                <w:szCs w:val="18"/>
              </w:rPr>
              <w:t>8</w:t>
            </w:r>
          </w:p>
        </w:tc>
        <w:tc>
          <w:tcPr>
            <w:tcW w:w="491" w:type="dxa"/>
            <w:gridSpan w:val="2"/>
            <w:vAlign w:val="center"/>
          </w:tcPr>
          <w:p w:rsidR="00637823" w:rsidRPr="00DF5002" w:rsidRDefault="00637823" w:rsidP="009C46D7">
            <w:pPr>
              <w:jc w:val="center"/>
              <w:rPr>
                <w:b/>
                <w:sz w:val="18"/>
                <w:szCs w:val="18"/>
              </w:rPr>
            </w:pPr>
            <w:r w:rsidRPr="00DF5002">
              <w:rPr>
                <w:b/>
                <w:sz w:val="18"/>
                <w:szCs w:val="18"/>
              </w:rPr>
              <w:t>6</w:t>
            </w:r>
          </w:p>
        </w:tc>
        <w:tc>
          <w:tcPr>
            <w:tcW w:w="491" w:type="dxa"/>
            <w:vAlign w:val="center"/>
          </w:tcPr>
          <w:p w:rsidR="00637823" w:rsidRPr="00DF5002" w:rsidRDefault="00637823" w:rsidP="009C46D7">
            <w:pPr>
              <w:jc w:val="center"/>
              <w:rPr>
                <w:b/>
                <w:sz w:val="18"/>
                <w:szCs w:val="18"/>
              </w:rPr>
            </w:pPr>
            <w:r w:rsidRPr="00DF5002">
              <w:rPr>
                <w:b/>
                <w:sz w:val="18"/>
                <w:szCs w:val="18"/>
              </w:rPr>
              <w:t>4</w:t>
            </w:r>
          </w:p>
        </w:tc>
        <w:tc>
          <w:tcPr>
            <w:tcW w:w="721" w:type="dxa"/>
            <w:vAlign w:val="center"/>
          </w:tcPr>
          <w:p w:rsidR="00637823" w:rsidRPr="00DF5002" w:rsidRDefault="00637823" w:rsidP="009C46D7">
            <w:pPr>
              <w:jc w:val="center"/>
              <w:rPr>
                <w:sz w:val="18"/>
                <w:szCs w:val="18"/>
              </w:rPr>
            </w:pPr>
            <w:r>
              <w:rPr>
                <w:sz w:val="18"/>
                <w:szCs w:val="18"/>
              </w:rPr>
              <w:t>9</w:t>
            </w:r>
          </w:p>
        </w:tc>
      </w:tr>
      <w:tr w:rsidR="00637823" w:rsidTr="009C46D7">
        <w:trPr>
          <w:cantSplit/>
          <w:trHeight w:val="20"/>
        </w:trPr>
        <w:tc>
          <w:tcPr>
            <w:tcW w:w="1260" w:type="dxa"/>
            <w:gridSpan w:val="2"/>
            <w:vMerge w:val="restart"/>
            <w:vAlign w:val="center"/>
          </w:tcPr>
          <w:p w:rsidR="00637823" w:rsidRPr="00611F35" w:rsidRDefault="00637823" w:rsidP="009C46D7">
            <w:pPr>
              <w:jc w:val="center"/>
              <w:rPr>
                <w:b/>
                <w:bCs/>
                <w:szCs w:val="21"/>
              </w:rPr>
            </w:pPr>
            <w:r w:rsidRPr="00611F35">
              <w:rPr>
                <w:rFonts w:hint="eastAsia"/>
                <w:b/>
                <w:bCs/>
                <w:szCs w:val="21"/>
              </w:rPr>
              <w:t>教学</w:t>
            </w:r>
          </w:p>
          <w:p w:rsidR="00637823" w:rsidRPr="00611F35" w:rsidRDefault="00637823" w:rsidP="009C46D7">
            <w:pPr>
              <w:jc w:val="center"/>
              <w:rPr>
                <w:b/>
                <w:bCs/>
                <w:szCs w:val="21"/>
              </w:rPr>
            </w:pPr>
            <w:r w:rsidRPr="00611F35">
              <w:rPr>
                <w:rFonts w:hint="eastAsia"/>
                <w:b/>
                <w:bCs/>
                <w:szCs w:val="21"/>
              </w:rPr>
              <w:t>效果</w:t>
            </w:r>
          </w:p>
          <w:p w:rsidR="00637823" w:rsidRPr="00611F35" w:rsidRDefault="00637823" w:rsidP="009C46D7">
            <w:pPr>
              <w:jc w:val="center"/>
              <w:rPr>
                <w:b/>
                <w:bCs/>
                <w:szCs w:val="21"/>
              </w:rPr>
            </w:pPr>
            <w:r w:rsidRPr="00611F35">
              <w:rPr>
                <w:b/>
                <w:bCs/>
                <w:szCs w:val="21"/>
              </w:rPr>
              <w:t>22</w:t>
            </w:r>
            <w:r w:rsidRPr="00611F35">
              <w:rPr>
                <w:rFonts w:hint="eastAsia"/>
                <w:b/>
                <w:bCs/>
                <w:szCs w:val="21"/>
              </w:rPr>
              <w:t>分</w:t>
            </w: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学生获得的基础知识扎实，在学会学习和解决问题方面形成一些基本策略和能力。</w:t>
            </w:r>
          </w:p>
        </w:tc>
        <w:tc>
          <w:tcPr>
            <w:tcW w:w="491" w:type="dxa"/>
            <w:vAlign w:val="center"/>
          </w:tcPr>
          <w:p w:rsidR="00637823" w:rsidRPr="00DF5002" w:rsidRDefault="00637823" w:rsidP="009C46D7">
            <w:pPr>
              <w:jc w:val="center"/>
              <w:rPr>
                <w:b/>
                <w:sz w:val="18"/>
                <w:szCs w:val="18"/>
              </w:rPr>
            </w:pPr>
            <w:r w:rsidRPr="00DF5002">
              <w:rPr>
                <w:b/>
                <w:sz w:val="18"/>
                <w:szCs w:val="18"/>
              </w:rPr>
              <w:t>10</w:t>
            </w:r>
          </w:p>
        </w:tc>
        <w:tc>
          <w:tcPr>
            <w:tcW w:w="491" w:type="dxa"/>
            <w:gridSpan w:val="2"/>
            <w:vAlign w:val="center"/>
          </w:tcPr>
          <w:p w:rsidR="00637823" w:rsidRPr="00DF5002" w:rsidRDefault="00637823" w:rsidP="009C46D7">
            <w:pPr>
              <w:jc w:val="center"/>
              <w:rPr>
                <w:b/>
                <w:sz w:val="18"/>
                <w:szCs w:val="18"/>
              </w:rPr>
            </w:pPr>
            <w:r w:rsidRPr="00DF5002">
              <w:rPr>
                <w:b/>
                <w:sz w:val="18"/>
                <w:szCs w:val="18"/>
              </w:rPr>
              <w:t>10</w:t>
            </w:r>
          </w:p>
        </w:tc>
        <w:tc>
          <w:tcPr>
            <w:tcW w:w="491" w:type="dxa"/>
            <w:vAlign w:val="center"/>
          </w:tcPr>
          <w:p w:rsidR="00637823" w:rsidRPr="00DF5002" w:rsidRDefault="00637823" w:rsidP="009C46D7">
            <w:pPr>
              <w:jc w:val="center"/>
              <w:rPr>
                <w:b/>
                <w:sz w:val="18"/>
                <w:szCs w:val="18"/>
              </w:rPr>
            </w:pPr>
            <w:r w:rsidRPr="00DF5002">
              <w:rPr>
                <w:b/>
                <w:sz w:val="18"/>
                <w:szCs w:val="18"/>
              </w:rPr>
              <w:t>8</w:t>
            </w:r>
          </w:p>
        </w:tc>
        <w:tc>
          <w:tcPr>
            <w:tcW w:w="491" w:type="dxa"/>
            <w:gridSpan w:val="2"/>
            <w:vAlign w:val="center"/>
          </w:tcPr>
          <w:p w:rsidR="00637823" w:rsidRPr="00DF5002" w:rsidRDefault="00637823" w:rsidP="009C46D7">
            <w:pPr>
              <w:jc w:val="center"/>
              <w:rPr>
                <w:b/>
                <w:sz w:val="18"/>
                <w:szCs w:val="18"/>
              </w:rPr>
            </w:pPr>
            <w:r w:rsidRPr="00DF5002">
              <w:rPr>
                <w:b/>
                <w:sz w:val="18"/>
                <w:szCs w:val="18"/>
              </w:rPr>
              <w:t>6</w:t>
            </w:r>
          </w:p>
        </w:tc>
        <w:tc>
          <w:tcPr>
            <w:tcW w:w="491" w:type="dxa"/>
            <w:vAlign w:val="center"/>
          </w:tcPr>
          <w:p w:rsidR="00637823" w:rsidRPr="00DF5002" w:rsidRDefault="00637823" w:rsidP="009C46D7">
            <w:pPr>
              <w:jc w:val="center"/>
              <w:rPr>
                <w:b/>
                <w:sz w:val="18"/>
                <w:szCs w:val="18"/>
              </w:rPr>
            </w:pPr>
            <w:r w:rsidRPr="00DF5002">
              <w:rPr>
                <w:b/>
                <w:sz w:val="18"/>
                <w:szCs w:val="18"/>
              </w:rPr>
              <w:t>4</w:t>
            </w:r>
          </w:p>
        </w:tc>
        <w:tc>
          <w:tcPr>
            <w:tcW w:w="721" w:type="dxa"/>
            <w:vAlign w:val="center"/>
          </w:tcPr>
          <w:p w:rsidR="00637823" w:rsidRPr="00DF5002" w:rsidRDefault="00637823" w:rsidP="009C46D7">
            <w:pPr>
              <w:jc w:val="center"/>
              <w:rPr>
                <w:sz w:val="18"/>
                <w:szCs w:val="18"/>
              </w:rPr>
            </w:pPr>
            <w:r>
              <w:rPr>
                <w:sz w:val="18"/>
                <w:szCs w:val="18"/>
              </w:rPr>
              <w:t>10</w:t>
            </w:r>
          </w:p>
        </w:tc>
      </w:tr>
      <w:tr w:rsidR="00637823" w:rsidTr="009C46D7">
        <w:trPr>
          <w:cantSplit/>
          <w:trHeight w:val="529"/>
        </w:trPr>
        <w:tc>
          <w:tcPr>
            <w:tcW w:w="1260" w:type="dxa"/>
            <w:gridSpan w:val="2"/>
            <w:vMerge/>
            <w:vAlign w:val="center"/>
          </w:tcPr>
          <w:p w:rsidR="00637823" w:rsidRPr="00611F35" w:rsidRDefault="00637823" w:rsidP="009C46D7">
            <w:pPr>
              <w:jc w:val="center"/>
              <w:rPr>
                <w:b/>
                <w:bCs/>
                <w:szCs w:val="21"/>
              </w:rPr>
            </w:pP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学生在情感、态度、价值观等方面得到相应的发展。</w:t>
            </w:r>
          </w:p>
        </w:tc>
        <w:tc>
          <w:tcPr>
            <w:tcW w:w="491" w:type="dxa"/>
            <w:vAlign w:val="center"/>
          </w:tcPr>
          <w:p w:rsidR="00637823" w:rsidRPr="00DF5002" w:rsidRDefault="00637823" w:rsidP="009C46D7">
            <w:pPr>
              <w:jc w:val="center"/>
              <w:rPr>
                <w:b/>
                <w:sz w:val="18"/>
                <w:szCs w:val="18"/>
              </w:rPr>
            </w:pPr>
            <w:r w:rsidRPr="00DF5002">
              <w:rPr>
                <w:b/>
                <w:sz w:val="18"/>
                <w:szCs w:val="18"/>
              </w:rPr>
              <w:t>12</w:t>
            </w:r>
          </w:p>
        </w:tc>
        <w:tc>
          <w:tcPr>
            <w:tcW w:w="491" w:type="dxa"/>
            <w:gridSpan w:val="2"/>
            <w:vAlign w:val="center"/>
          </w:tcPr>
          <w:p w:rsidR="00637823" w:rsidRPr="00DF5002" w:rsidRDefault="00637823" w:rsidP="009C46D7">
            <w:pPr>
              <w:jc w:val="center"/>
              <w:rPr>
                <w:b/>
                <w:sz w:val="18"/>
                <w:szCs w:val="18"/>
              </w:rPr>
            </w:pPr>
            <w:r w:rsidRPr="00DF5002">
              <w:rPr>
                <w:b/>
                <w:sz w:val="18"/>
                <w:szCs w:val="18"/>
              </w:rPr>
              <w:t>12</w:t>
            </w:r>
          </w:p>
        </w:tc>
        <w:tc>
          <w:tcPr>
            <w:tcW w:w="491" w:type="dxa"/>
            <w:vAlign w:val="center"/>
          </w:tcPr>
          <w:p w:rsidR="00637823" w:rsidRPr="00DF5002" w:rsidRDefault="00637823" w:rsidP="009C46D7">
            <w:pPr>
              <w:jc w:val="center"/>
              <w:rPr>
                <w:b/>
                <w:sz w:val="18"/>
                <w:szCs w:val="18"/>
              </w:rPr>
            </w:pPr>
            <w:r w:rsidRPr="00DF5002">
              <w:rPr>
                <w:b/>
                <w:sz w:val="18"/>
                <w:szCs w:val="18"/>
              </w:rPr>
              <w:t>10</w:t>
            </w:r>
          </w:p>
        </w:tc>
        <w:tc>
          <w:tcPr>
            <w:tcW w:w="491" w:type="dxa"/>
            <w:gridSpan w:val="2"/>
            <w:vAlign w:val="center"/>
          </w:tcPr>
          <w:p w:rsidR="00637823" w:rsidRPr="00DF5002" w:rsidRDefault="00637823" w:rsidP="009C46D7">
            <w:pPr>
              <w:jc w:val="center"/>
              <w:rPr>
                <w:b/>
                <w:sz w:val="18"/>
                <w:szCs w:val="18"/>
              </w:rPr>
            </w:pPr>
            <w:r w:rsidRPr="00DF5002">
              <w:rPr>
                <w:b/>
                <w:sz w:val="18"/>
                <w:szCs w:val="18"/>
              </w:rPr>
              <w:t>8</w:t>
            </w:r>
          </w:p>
        </w:tc>
        <w:tc>
          <w:tcPr>
            <w:tcW w:w="491" w:type="dxa"/>
            <w:vAlign w:val="center"/>
          </w:tcPr>
          <w:p w:rsidR="00637823" w:rsidRPr="00DF5002" w:rsidRDefault="00637823" w:rsidP="009C46D7">
            <w:pPr>
              <w:jc w:val="center"/>
              <w:rPr>
                <w:b/>
                <w:sz w:val="18"/>
                <w:szCs w:val="18"/>
              </w:rPr>
            </w:pPr>
            <w:r w:rsidRPr="00DF5002">
              <w:rPr>
                <w:b/>
                <w:sz w:val="18"/>
                <w:szCs w:val="18"/>
              </w:rPr>
              <w:t>6</w:t>
            </w:r>
          </w:p>
        </w:tc>
        <w:tc>
          <w:tcPr>
            <w:tcW w:w="721" w:type="dxa"/>
            <w:vAlign w:val="center"/>
          </w:tcPr>
          <w:p w:rsidR="00637823" w:rsidRPr="00DF5002" w:rsidRDefault="00637823" w:rsidP="009C46D7">
            <w:pPr>
              <w:jc w:val="center"/>
              <w:rPr>
                <w:sz w:val="18"/>
                <w:szCs w:val="18"/>
              </w:rPr>
            </w:pPr>
            <w:r>
              <w:rPr>
                <w:sz w:val="18"/>
                <w:szCs w:val="18"/>
              </w:rPr>
              <w:t>11</w:t>
            </w:r>
          </w:p>
        </w:tc>
      </w:tr>
      <w:tr w:rsidR="00637823" w:rsidTr="009C46D7">
        <w:trPr>
          <w:cantSplit/>
          <w:trHeight w:val="20"/>
        </w:trPr>
        <w:tc>
          <w:tcPr>
            <w:tcW w:w="1260" w:type="dxa"/>
            <w:gridSpan w:val="2"/>
            <w:vMerge w:val="restart"/>
            <w:vAlign w:val="center"/>
          </w:tcPr>
          <w:p w:rsidR="00637823" w:rsidRPr="00611F35" w:rsidRDefault="00637823" w:rsidP="009C46D7">
            <w:pPr>
              <w:jc w:val="center"/>
              <w:rPr>
                <w:b/>
                <w:bCs/>
                <w:szCs w:val="21"/>
              </w:rPr>
            </w:pPr>
            <w:r w:rsidRPr="00611F35">
              <w:rPr>
                <w:rFonts w:hint="eastAsia"/>
                <w:b/>
                <w:bCs/>
                <w:szCs w:val="21"/>
              </w:rPr>
              <w:t>教师</w:t>
            </w:r>
          </w:p>
          <w:p w:rsidR="00637823" w:rsidRPr="00611F35" w:rsidRDefault="00637823" w:rsidP="009C46D7">
            <w:pPr>
              <w:jc w:val="center"/>
              <w:rPr>
                <w:b/>
                <w:bCs/>
                <w:szCs w:val="21"/>
              </w:rPr>
            </w:pPr>
            <w:r w:rsidRPr="00611F35">
              <w:rPr>
                <w:rFonts w:hint="eastAsia"/>
                <w:b/>
                <w:bCs/>
                <w:szCs w:val="21"/>
              </w:rPr>
              <w:t>素养</w:t>
            </w:r>
          </w:p>
          <w:p w:rsidR="00637823" w:rsidRPr="00611F35" w:rsidRDefault="00637823" w:rsidP="009C46D7">
            <w:pPr>
              <w:jc w:val="center"/>
              <w:rPr>
                <w:b/>
                <w:bCs/>
                <w:szCs w:val="21"/>
              </w:rPr>
            </w:pPr>
            <w:r w:rsidRPr="00611F35">
              <w:rPr>
                <w:b/>
                <w:bCs/>
                <w:szCs w:val="21"/>
              </w:rPr>
              <w:t>24</w:t>
            </w:r>
            <w:r w:rsidRPr="00611F35">
              <w:rPr>
                <w:rFonts w:hint="eastAsia"/>
                <w:b/>
                <w:bCs/>
                <w:szCs w:val="21"/>
              </w:rPr>
              <w:t>分</w:t>
            </w: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正确把握学科的知识、思想和方法，对教材资源有深度的挖掘、整体的把握、恰当的处理。</w:t>
            </w:r>
          </w:p>
        </w:tc>
        <w:tc>
          <w:tcPr>
            <w:tcW w:w="491" w:type="dxa"/>
            <w:vAlign w:val="center"/>
          </w:tcPr>
          <w:p w:rsidR="00637823" w:rsidRPr="00DF5002" w:rsidRDefault="00637823" w:rsidP="009C46D7">
            <w:pPr>
              <w:jc w:val="center"/>
              <w:rPr>
                <w:b/>
                <w:sz w:val="18"/>
                <w:szCs w:val="18"/>
              </w:rPr>
            </w:pPr>
            <w:r w:rsidRPr="00DF5002">
              <w:rPr>
                <w:b/>
                <w:sz w:val="18"/>
                <w:szCs w:val="18"/>
              </w:rPr>
              <w:t>8</w:t>
            </w:r>
          </w:p>
        </w:tc>
        <w:tc>
          <w:tcPr>
            <w:tcW w:w="491" w:type="dxa"/>
            <w:gridSpan w:val="2"/>
            <w:vAlign w:val="center"/>
          </w:tcPr>
          <w:p w:rsidR="00637823" w:rsidRPr="00DF5002" w:rsidRDefault="00637823" w:rsidP="009C46D7">
            <w:pPr>
              <w:jc w:val="center"/>
              <w:rPr>
                <w:b/>
                <w:sz w:val="18"/>
                <w:szCs w:val="18"/>
              </w:rPr>
            </w:pPr>
            <w:r w:rsidRPr="00DF5002">
              <w:rPr>
                <w:b/>
                <w:sz w:val="18"/>
                <w:szCs w:val="18"/>
              </w:rPr>
              <w:t>8</w:t>
            </w:r>
          </w:p>
        </w:tc>
        <w:tc>
          <w:tcPr>
            <w:tcW w:w="491" w:type="dxa"/>
            <w:vAlign w:val="center"/>
          </w:tcPr>
          <w:p w:rsidR="00637823" w:rsidRPr="00DF5002" w:rsidRDefault="00637823" w:rsidP="009C46D7">
            <w:pPr>
              <w:jc w:val="center"/>
              <w:rPr>
                <w:b/>
                <w:sz w:val="18"/>
                <w:szCs w:val="18"/>
              </w:rPr>
            </w:pPr>
            <w:r w:rsidRPr="00DF5002">
              <w:rPr>
                <w:b/>
                <w:sz w:val="18"/>
                <w:szCs w:val="18"/>
              </w:rPr>
              <w:t>6</w:t>
            </w:r>
          </w:p>
        </w:tc>
        <w:tc>
          <w:tcPr>
            <w:tcW w:w="491" w:type="dxa"/>
            <w:gridSpan w:val="2"/>
            <w:vAlign w:val="center"/>
          </w:tcPr>
          <w:p w:rsidR="00637823" w:rsidRPr="00DF5002" w:rsidRDefault="00637823" w:rsidP="009C46D7">
            <w:pPr>
              <w:jc w:val="center"/>
              <w:rPr>
                <w:b/>
                <w:sz w:val="18"/>
                <w:szCs w:val="18"/>
              </w:rPr>
            </w:pPr>
            <w:r w:rsidRPr="00DF5002">
              <w:rPr>
                <w:b/>
                <w:sz w:val="18"/>
                <w:szCs w:val="18"/>
              </w:rPr>
              <w:t>4</w:t>
            </w:r>
          </w:p>
        </w:tc>
        <w:tc>
          <w:tcPr>
            <w:tcW w:w="491" w:type="dxa"/>
            <w:vAlign w:val="center"/>
          </w:tcPr>
          <w:p w:rsidR="00637823" w:rsidRPr="00DF5002" w:rsidRDefault="00637823" w:rsidP="009C46D7">
            <w:pPr>
              <w:jc w:val="center"/>
              <w:rPr>
                <w:b/>
                <w:sz w:val="18"/>
                <w:szCs w:val="18"/>
              </w:rPr>
            </w:pPr>
            <w:r w:rsidRPr="00DF5002">
              <w:rPr>
                <w:b/>
                <w:sz w:val="18"/>
                <w:szCs w:val="18"/>
              </w:rPr>
              <w:t>2</w:t>
            </w:r>
          </w:p>
        </w:tc>
        <w:tc>
          <w:tcPr>
            <w:tcW w:w="721" w:type="dxa"/>
            <w:vAlign w:val="center"/>
          </w:tcPr>
          <w:p w:rsidR="00637823" w:rsidRPr="00DF5002" w:rsidRDefault="00637823" w:rsidP="009C46D7">
            <w:pPr>
              <w:jc w:val="center"/>
              <w:rPr>
                <w:sz w:val="18"/>
                <w:szCs w:val="18"/>
              </w:rPr>
            </w:pPr>
            <w:r>
              <w:rPr>
                <w:sz w:val="18"/>
                <w:szCs w:val="18"/>
              </w:rPr>
              <w:t>6</w:t>
            </w:r>
          </w:p>
        </w:tc>
      </w:tr>
      <w:tr w:rsidR="00637823" w:rsidTr="009C46D7">
        <w:trPr>
          <w:cantSplit/>
          <w:trHeight w:val="20"/>
        </w:trPr>
        <w:tc>
          <w:tcPr>
            <w:tcW w:w="1260" w:type="dxa"/>
            <w:gridSpan w:val="2"/>
            <w:vMerge/>
            <w:vAlign w:val="center"/>
          </w:tcPr>
          <w:p w:rsidR="00637823" w:rsidRPr="00DF5002" w:rsidRDefault="00637823" w:rsidP="009C46D7">
            <w:pPr>
              <w:jc w:val="center"/>
              <w:rPr>
                <w:b/>
                <w:bCs/>
                <w:sz w:val="18"/>
                <w:szCs w:val="18"/>
              </w:rPr>
            </w:pP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有较为丰富的组织和协调能力，</w:t>
            </w:r>
            <w:r w:rsidRPr="00DF5002">
              <w:rPr>
                <w:rFonts w:ascii="宋体" w:hAnsi="宋体" w:cs="Arial Unicode MS" w:hint="eastAsia"/>
                <w:b/>
                <w:sz w:val="18"/>
                <w:szCs w:val="18"/>
              </w:rPr>
              <w:t>富有教学机智，能恰当的利用课堂动态生成性资源。</w:t>
            </w:r>
          </w:p>
        </w:tc>
        <w:tc>
          <w:tcPr>
            <w:tcW w:w="491" w:type="dxa"/>
            <w:vAlign w:val="center"/>
          </w:tcPr>
          <w:p w:rsidR="00637823" w:rsidRPr="00DF5002" w:rsidRDefault="00637823" w:rsidP="009C46D7">
            <w:pPr>
              <w:jc w:val="center"/>
              <w:rPr>
                <w:b/>
                <w:sz w:val="18"/>
                <w:szCs w:val="18"/>
              </w:rPr>
            </w:pPr>
            <w:r w:rsidRPr="00DF5002">
              <w:rPr>
                <w:b/>
                <w:sz w:val="18"/>
                <w:szCs w:val="18"/>
              </w:rPr>
              <w:t>6</w:t>
            </w:r>
          </w:p>
        </w:tc>
        <w:tc>
          <w:tcPr>
            <w:tcW w:w="491" w:type="dxa"/>
            <w:gridSpan w:val="2"/>
            <w:vAlign w:val="center"/>
          </w:tcPr>
          <w:p w:rsidR="00637823" w:rsidRPr="00DF5002" w:rsidRDefault="00637823" w:rsidP="009C46D7">
            <w:pPr>
              <w:jc w:val="center"/>
              <w:rPr>
                <w:b/>
                <w:sz w:val="18"/>
                <w:szCs w:val="18"/>
              </w:rPr>
            </w:pPr>
            <w:r w:rsidRPr="00DF5002">
              <w:rPr>
                <w:b/>
                <w:sz w:val="18"/>
                <w:szCs w:val="18"/>
              </w:rPr>
              <w:t>6</w:t>
            </w:r>
          </w:p>
        </w:tc>
        <w:tc>
          <w:tcPr>
            <w:tcW w:w="491" w:type="dxa"/>
            <w:vAlign w:val="center"/>
          </w:tcPr>
          <w:p w:rsidR="00637823" w:rsidRPr="00DF5002" w:rsidRDefault="00637823" w:rsidP="009C46D7">
            <w:pPr>
              <w:jc w:val="center"/>
              <w:rPr>
                <w:b/>
                <w:sz w:val="18"/>
                <w:szCs w:val="18"/>
              </w:rPr>
            </w:pPr>
            <w:r w:rsidRPr="00DF5002">
              <w:rPr>
                <w:b/>
                <w:sz w:val="18"/>
                <w:szCs w:val="18"/>
              </w:rPr>
              <w:t>5</w:t>
            </w:r>
          </w:p>
        </w:tc>
        <w:tc>
          <w:tcPr>
            <w:tcW w:w="491" w:type="dxa"/>
            <w:gridSpan w:val="2"/>
            <w:vAlign w:val="center"/>
          </w:tcPr>
          <w:p w:rsidR="00637823" w:rsidRPr="00DF5002" w:rsidRDefault="00637823" w:rsidP="009C46D7">
            <w:pPr>
              <w:jc w:val="center"/>
              <w:rPr>
                <w:b/>
                <w:sz w:val="18"/>
                <w:szCs w:val="18"/>
              </w:rPr>
            </w:pPr>
            <w:r w:rsidRPr="00DF5002">
              <w:rPr>
                <w:b/>
                <w:sz w:val="18"/>
                <w:szCs w:val="18"/>
              </w:rPr>
              <w:t>4</w:t>
            </w:r>
          </w:p>
        </w:tc>
        <w:tc>
          <w:tcPr>
            <w:tcW w:w="491" w:type="dxa"/>
            <w:vAlign w:val="center"/>
          </w:tcPr>
          <w:p w:rsidR="00637823" w:rsidRPr="00DF5002" w:rsidRDefault="00637823" w:rsidP="009C46D7">
            <w:pPr>
              <w:jc w:val="center"/>
              <w:rPr>
                <w:b/>
                <w:sz w:val="18"/>
                <w:szCs w:val="18"/>
              </w:rPr>
            </w:pPr>
            <w:r w:rsidRPr="00DF5002">
              <w:rPr>
                <w:b/>
                <w:sz w:val="18"/>
                <w:szCs w:val="18"/>
              </w:rPr>
              <w:t>3</w:t>
            </w:r>
          </w:p>
        </w:tc>
        <w:tc>
          <w:tcPr>
            <w:tcW w:w="721" w:type="dxa"/>
            <w:vAlign w:val="center"/>
          </w:tcPr>
          <w:p w:rsidR="00637823" w:rsidRPr="00DF5002" w:rsidRDefault="00637823" w:rsidP="009C46D7">
            <w:pPr>
              <w:jc w:val="center"/>
              <w:rPr>
                <w:sz w:val="18"/>
                <w:szCs w:val="18"/>
              </w:rPr>
            </w:pPr>
            <w:r>
              <w:rPr>
                <w:sz w:val="18"/>
                <w:szCs w:val="18"/>
              </w:rPr>
              <w:t>5</w:t>
            </w:r>
          </w:p>
        </w:tc>
      </w:tr>
      <w:tr w:rsidR="00637823" w:rsidTr="009C46D7">
        <w:trPr>
          <w:cantSplit/>
          <w:trHeight w:val="425"/>
        </w:trPr>
        <w:tc>
          <w:tcPr>
            <w:tcW w:w="1260" w:type="dxa"/>
            <w:gridSpan w:val="2"/>
            <w:vMerge/>
            <w:vAlign w:val="center"/>
          </w:tcPr>
          <w:p w:rsidR="00637823" w:rsidRPr="00DF5002" w:rsidRDefault="00637823" w:rsidP="009C46D7">
            <w:pPr>
              <w:jc w:val="center"/>
              <w:rPr>
                <w:b/>
                <w:bCs/>
                <w:sz w:val="18"/>
                <w:szCs w:val="18"/>
              </w:rPr>
            </w:pP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现代教学技术手段设计应用适时适度，操作规范熟练。</w:t>
            </w:r>
          </w:p>
        </w:tc>
        <w:tc>
          <w:tcPr>
            <w:tcW w:w="491" w:type="dxa"/>
            <w:vAlign w:val="center"/>
          </w:tcPr>
          <w:p w:rsidR="00637823" w:rsidRPr="00DF5002" w:rsidRDefault="00637823" w:rsidP="009C46D7">
            <w:pPr>
              <w:jc w:val="center"/>
              <w:rPr>
                <w:b/>
                <w:sz w:val="18"/>
                <w:szCs w:val="18"/>
              </w:rPr>
            </w:pPr>
            <w:r w:rsidRPr="00DF5002">
              <w:rPr>
                <w:b/>
                <w:sz w:val="18"/>
                <w:szCs w:val="18"/>
              </w:rPr>
              <w:t>6</w:t>
            </w:r>
          </w:p>
        </w:tc>
        <w:tc>
          <w:tcPr>
            <w:tcW w:w="491" w:type="dxa"/>
            <w:gridSpan w:val="2"/>
            <w:vAlign w:val="center"/>
          </w:tcPr>
          <w:p w:rsidR="00637823" w:rsidRPr="00DF5002" w:rsidRDefault="00637823" w:rsidP="009C46D7">
            <w:pPr>
              <w:jc w:val="center"/>
              <w:rPr>
                <w:b/>
                <w:sz w:val="18"/>
                <w:szCs w:val="18"/>
              </w:rPr>
            </w:pPr>
            <w:r w:rsidRPr="00DF5002">
              <w:rPr>
                <w:b/>
                <w:sz w:val="18"/>
                <w:szCs w:val="18"/>
              </w:rPr>
              <w:t>6</w:t>
            </w:r>
          </w:p>
        </w:tc>
        <w:tc>
          <w:tcPr>
            <w:tcW w:w="491" w:type="dxa"/>
            <w:vAlign w:val="center"/>
          </w:tcPr>
          <w:p w:rsidR="00637823" w:rsidRPr="00DF5002" w:rsidRDefault="00637823" w:rsidP="009C46D7">
            <w:pPr>
              <w:jc w:val="center"/>
              <w:rPr>
                <w:b/>
                <w:sz w:val="18"/>
                <w:szCs w:val="18"/>
              </w:rPr>
            </w:pPr>
            <w:r w:rsidRPr="00DF5002">
              <w:rPr>
                <w:b/>
                <w:sz w:val="18"/>
                <w:szCs w:val="18"/>
              </w:rPr>
              <w:t>5</w:t>
            </w:r>
          </w:p>
        </w:tc>
        <w:tc>
          <w:tcPr>
            <w:tcW w:w="491" w:type="dxa"/>
            <w:gridSpan w:val="2"/>
            <w:vAlign w:val="center"/>
          </w:tcPr>
          <w:p w:rsidR="00637823" w:rsidRPr="00DF5002" w:rsidRDefault="00637823" w:rsidP="009C46D7">
            <w:pPr>
              <w:jc w:val="center"/>
              <w:rPr>
                <w:b/>
                <w:sz w:val="18"/>
                <w:szCs w:val="18"/>
              </w:rPr>
            </w:pPr>
            <w:r w:rsidRPr="00DF5002">
              <w:rPr>
                <w:b/>
                <w:sz w:val="18"/>
                <w:szCs w:val="18"/>
              </w:rPr>
              <w:t>4</w:t>
            </w:r>
          </w:p>
        </w:tc>
        <w:tc>
          <w:tcPr>
            <w:tcW w:w="491" w:type="dxa"/>
            <w:vAlign w:val="center"/>
          </w:tcPr>
          <w:p w:rsidR="00637823" w:rsidRPr="00DF5002" w:rsidRDefault="00637823" w:rsidP="009C46D7">
            <w:pPr>
              <w:jc w:val="center"/>
              <w:rPr>
                <w:b/>
                <w:sz w:val="18"/>
                <w:szCs w:val="18"/>
              </w:rPr>
            </w:pPr>
            <w:r w:rsidRPr="00DF5002">
              <w:rPr>
                <w:b/>
                <w:sz w:val="18"/>
                <w:szCs w:val="18"/>
              </w:rPr>
              <w:t>3</w:t>
            </w:r>
          </w:p>
        </w:tc>
        <w:tc>
          <w:tcPr>
            <w:tcW w:w="721" w:type="dxa"/>
            <w:vAlign w:val="center"/>
          </w:tcPr>
          <w:p w:rsidR="00637823" w:rsidRPr="00DF5002" w:rsidRDefault="00637823" w:rsidP="009C46D7">
            <w:pPr>
              <w:jc w:val="center"/>
              <w:rPr>
                <w:sz w:val="18"/>
                <w:szCs w:val="18"/>
              </w:rPr>
            </w:pPr>
            <w:r>
              <w:rPr>
                <w:sz w:val="18"/>
                <w:szCs w:val="18"/>
              </w:rPr>
              <w:t>6</w:t>
            </w:r>
          </w:p>
        </w:tc>
      </w:tr>
      <w:tr w:rsidR="00637823" w:rsidTr="009C46D7">
        <w:trPr>
          <w:cantSplit/>
          <w:trHeight w:val="459"/>
        </w:trPr>
        <w:tc>
          <w:tcPr>
            <w:tcW w:w="1260" w:type="dxa"/>
            <w:gridSpan w:val="2"/>
            <w:vMerge/>
            <w:vAlign w:val="center"/>
          </w:tcPr>
          <w:p w:rsidR="00637823" w:rsidRPr="00DF5002" w:rsidRDefault="00637823" w:rsidP="009C46D7">
            <w:pPr>
              <w:jc w:val="center"/>
              <w:rPr>
                <w:b/>
                <w:bCs/>
                <w:sz w:val="18"/>
                <w:szCs w:val="18"/>
              </w:rPr>
            </w:pPr>
          </w:p>
        </w:tc>
        <w:tc>
          <w:tcPr>
            <w:tcW w:w="4924" w:type="dxa"/>
            <w:gridSpan w:val="3"/>
            <w:vAlign w:val="center"/>
          </w:tcPr>
          <w:p w:rsidR="00637823" w:rsidRPr="00DF5002" w:rsidRDefault="00637823" w:rsidP="009C46D7">
            <w:pPr>
              <w:jc w:val="left"/>
              <w:rPr>
                <w:b/>
                <w:sz w:val="18"/>
                <w:szCs w:val="18"/>
              </w:rPr>
            </w:pPr>
            <w:r w:rsidRPr="00DF5002">
              <w:rPr>
                <w:rFonts w:hint="eastAsia"/>
                <w:b/>
                <w:sz w:val="18"/>
                <w:szCs w:val="18"/>
              </w:rPr>
              <w:t>语言准确、有感染力，板书工整、合理</w:t>
            </w:r>
          </w:p>
        </w:tc>
        <w:tc>
          <w:tcPr>
            <w:tcW w:w="491" w:type="dxa"/>
            <w:vAlign w:val="center"/>
          </w:tcPr>
          <w:p w:rsidR="00637823" w:rsidRPr="00DF5002" w:rsidRDefault="00637823" w:rsidP="009C46D7">
            <w:pPr>
              <w:jc w:val="center"/>
              <w:rPr>
                <w:b/>
                <w:sz w:val="18"/>
                <w:szCs w:val="18"/>
              </w:rPr>
            </w:pPr>
            <w:r w:rsidRPr="00DF5002">
              <w:rPr>
                <w:b/>
                <w:sz w:val="18"/>
                <w:szCs w:val="18"/>
              </w:rPr>
              <w:t>4</w:t>
            </w:r>
          </w:p>
        </w:tc>
        <w:tc>
          <w:tcPr>
            <w:tcW w:w="491" w:type="dxa"/>
            <w:gridSpan w:val="2"/>
            <w:vAlign w:val="center"/>
          </w:tcPr>
          <w:p w:rsidR="00637823" w:rsidRPr="00DF5002" w:rsidRDefault="00637823" w:rsidP="009C46D7">
            <w:pPr>
              <w:jc w:val="center"/>
              <w:rPr>
                <w:b/>
                <w:sz w:val="18"/>
                <w:szCs w:val="18"/>
              </w:rPr>
            </w:pPr>
            <w:r w:rsidRPr="00DF5002">
              <w:rPr>
                <w:b/>
                <w:sz w:val="18"/>
                <w:szCs w:val="18"/>
              </w:rPr>
              <w:t>4</w:t>
            </w:r>
          </w:p>
        </w:tc>
        <w:tc>
          <w:tcPr>
            <w:tcW w:w="491" w:type="dxa"/>
            <w:vAlign w:val="center"/>
          </w:tcPr>
          <w:p w:rsidR="00637823" w:rsidRPr="00DF5002" w:rsidRDefault="00637823" w:rsidP="009C46D7">
            <w:pPr>
              <w:jc w:val="center"/>
              <w:rPr>
                <w:b/>
                <w:sz w:val="18"/>
                <w:szCs w:val="18"/>
              </w:rPr>
            </w:pPr>
            <w:r w:rsidRPr="00DF5002">
              <w:rPr>
                <w:b/>
                <w:sz w:val="18"/>
                <w:szCs w:val="18"/>
              </w:rPr>
              <w:t>3</w:t>
            </w:r>
          </w:p>
        </w:tc>
        <w:tc>
          <w:tcPr>
            <w:tcW w:w="491" w:type="dxa"/>
            <w:gridSpan w:val="2"/>
            <w:vAlign w:val="center"/>
          </w:tcPr>
          <w:p w:rsidR="00637823" w:rsidRPr="00DF5002" w:rsidRDefault="00637823" w:rsidP="009C46D7">
            <w:pPr>
              <w:jc w:val="center"/>
              <w:rPr>
                <w:b/>
                <w:sz w:val="18"/>
                <w:szCs w:val="18"/>
              </w:rPr>
            </w:pPr>
            <w:r w:rsidRPr="00DF5002">
              <w:rPr>
                <w:b/>
                <w:sz w:val="18"/>
                <w:szCs w:val="18"/>
              </w:rPr>
              <w:t>2</w:t>
            </w:r>
          </w:p>
        </w:tc>
        <w:tc>
          <w:tcPr>
            <w:tcW w:w="491" w:type="dxa"/>
            <w:vAlign w:val="center"/>
          </w:tcPr>
          <w:p w:rsidR="00637823" w:rsidRPr="00DF5002" w:rsidRDefault="00637823" w:rsidP="009C46D7">
            <w:pPr>
              <w:jc w:val="center"/>
              <w:rPr>
                <w:b/>
                <w:sz w:val="18"/>
                <w:szCs w:val="18"/>
              </w:rPr>
            </w:pPr>
            <w:r w:rsidRPr="00DF5002">
              <w:rPr>
                <w:b/>
                <w:sz w:val="18"/>
                <w:szCs w:val="18"/>
              </w:rPr>
              <w:t>1</w:t>
            </w:r>
          </w:p>
        </w:tc>
        <w:tc>
          <w:tcPr>
            <w:tcW w:w="721" w:type="dxa"/>
            <w:vAlign w:val="center"/>
          </w:tcPr>
          <w:p w:rsidR="00637823" w:rsidRPr="00DF5002" w:rsidRDefault="00637823" w:rsidP="009C46D7">
            <w:pPr>
              <w:jc w:val="center"/>
              <w:rPr>
                <w:sz w:val="18"/>
                <w:szCs w:val="18"/>
              </w:rPr>
            </w:pPr>
            <w:r>
              <w:rPr>
                <w:sz w:val="18"/>
                <w:szCs w:val="18"/>
              </w:rPr>
              <w:t>4</w:t>
            </w:r>
          </w:p>
        </w:tc>
      </w:tr>
      <w:tr w:rsidR="00637823" w:rsidTr="009C46D7">
        <w:trPr>
          <w:cantSplit/>
          <w:trHeight w:val="2082"/>
        </w:trPr>
        <w:tc>
          <w:tcPr>
            <w:tcW w:w="1260" w:type="dxa"/>
            <w:gridSpan w:val="2"/>
            <w:vAlign w:val="center"/>
          </w:tcPr>
          <w:p w:rsidR="00637823" w:rsidRPr="007560D9" w:rsidRDefault="00637823" w:rsidP="009C46D7">
            <w:pPr>
              <w:jc w:val="center"/>
              <w:rPr>
                <w:b/>
                <w:bCs/>
                <w:szCs w:val="21"/>
              </w:rPr>
            </w:pPr>
            <w:r>
              <w:rPr>
                <w:b/>
                <w:bCs/>
                <w:szCs w:val="21"/>
              </w:rPr>
              <w:t>1</w:t>
            </w:r>
          </w:p>
        </w:tc>
        <w:tc>
          <w:tcPr>
            <w:tcW w:w="8100" w:type="dxa"/>
            <w:gridSpan w:val="11"/>
          </w:tcPr>
          <w:p w:rsidR="00637823" w:rsidRPr="004A2687" w:rsidRDefault="00637823" w:rsidP="004A2687">
            <w:pPr>
              <w:pStyle w:val="NormalWeb"/>
              <w:spacing w:line="320" w:lineRule="exact"/>
              <w:jc w:val="both"/>
              <w:rPr>
                <w:sz w:val="21"/>
                <w:szCs w:val="21"/>
              </w:rPr>
            </w:pPr>
            <w:r>
              <w:rPr>
                <w:sz w:val="21"/>
                <w:szCs w:val="21"/>
              </w:rPr>
              <w:t>1</w:t>
            </w:r>
            <w:r w:rsidRPr="00F43EE1">
              <w:rPr>
                <w:rFonts w:hint="eastAsia"/>
                <w:sz w:val="21"/>
                <w:szCs w:val="21"/>
              </w:rPr>
              <w:t>、</w:t>
            </w:r>
            <w:r w:rsidRPr="00F43EE1">
              <w:rPr>
                <w:sz w:val="21"/>
                <w:szCs w:val="21"/>
              </w:rPr>
              <w:tab/>
            </w:r>
            <w:r>
              <w:rPr>
                <w:rFonts w:hint="eastAsia"/>
                <w:sz w:val="21"/>
                <w:szCs w:val="21"/>
              </w:rPr>
              <w:t>黄老师</w:t>
            </w:r>
            <w:r w:rsidRPr="004A2687">
              <w:rPr>
                <w:rFonts w:hint="eastAsia"/>
                <w:sz w:val="21"/>
                <w:szCs w:val="21"/>
              </w:rPr>
              <w:t>导入时采用了魔术表演的形式，展示了化学变化的神奇，让学生们感受到神奇的同时产生质疑，激发了学生们进行学习的主动性。</w:t>
            </w:r>
          </w:p>
          <w:p w:rsidR="00637823" w:rsidRPr="004A2687" w:rsidRDefault="00637823" w:rsidP="004A2687">
            <w:pPr>
              <w:pStyle w:val="NormalWeb"/>
              <w:spacing w:line="320" w:lineRule="exact"/>
              <w:rPr>
                <w:sz w:val="21"/>
                <w:szCs w:val="21"/>
              </w:rPr>
            </w:pPr>
            <w:r>
              <w:rPr>
                <w:sz w:val="21"/>
                <w:szCs w:val="21"/>
              </w:rPr>
              <w:t>2</w:t>
            </w:r>
            <w:r>
              <w:rPr>
                <w:rFonts w:hint="eastAsia"/>
                <w:sz w:val="21"/>
                <w:szCs w:val="21"/>
              </w:rPr>
              <w:t>、在</w:t>
            </w:r>
            <w:r w:rsidRPr="004A2687">
              <w:rPr>
                <w:rFonts w:hint="eastAsia"/>
                <w:sz w:val="21"/>
                <w:szCs w:val="21"/>
              </w:rPr>
              <w:t>结构的合理</w:t>
            </w:r>
            <w:r>
              <w:rPr>
                <w:rFonts w:hint="eastAsia"/>
                <w:sz w:val="21"/>
                <w:szCs w:val="21"/>
              </w:rPr>
              <w:t>上，黄老师</w:t>
            </w:r>
            <w:r w:rsidRPr="004A2687">
              <w:rPr>
                <w:rFonts w:hint="eastAsia"/>
                <w:sz w:val="21"/>
                <w:szCs w:val="21"/>
              </w:rPr>
              <w:t>作了一个简单的调整，把重点放在实验现象的交流上，而对第一层实验活动的前期指导用了一个比较直观的方法，高效的完成了对实验工具组装和正确的使用、实验过程、注意事项等等内容的指导。</w:t>
            </w:r>
          </w:p>
          <w:p w:rsidR="00637823" w:rsidRPr="004A2687" w:rsidRDefault="00637823" w:rsidP="004A2687">
            <w:pPr>
              <w:pStyle w:val="NormalWeb"/>
              <w:spacing w:line="320" w:lineRule="exact"/>
              <w:rPr>
                <w:sz w:val="21"/>
                <w:szCs w:val="21"/>
              </w:rPr>
            </w:pPr>
            <w:r>
              <w:rPr>
                <w:sz w:val="21"/>
                <w:szCs w:val="21"/>
              </w:rPr>
              <w:t>3</w:t>
            </w:r>
            <w:r>
              <w:rPr>
                <w:rFonts w:hint="eastAsia"/>
                <w:sz w:val="21"/>
                <w:szCs w:val="21"/>
              </w:rPr>
              <w:t>、恰当的组织教学活动，及时有效的发挥教师指导</w:t>
            </w:r>
            <w:r w:rsidRPr="004A2687">
              <w:rPr>
                <w:rFonts w:hint="eastAsia"/>
                <w:sz w:val="21"/>
                <w:szCs w:val="21"/>
              </w:rPr>
              <w:t>。</w:t>
            </w:r>
            <w:r w:rsidRPr="004A2687">
              <w:rPr>
                <w:sz w:val="21"/>
                <w:szCs w:val="21"/>
              </w:rPr>
              <w:t xml:space="preserve"> </w:t>
            </w:r>
            <w:r w:rsidRPr="004A2687">
              <w:rPr>
                <w:rFonts w:hint="eastAsia"/>
                <w:sz w:val="21"/>
                <w:szCs w:val="21"/>
              </w:rPr>
              <w:t>实验工具发放，工具的正确使用，实验步骤，实验注意事项，实验报告单的填写，实验现象的分析都不忽略。</w:t>
            </w:r>
          </w:p>
        </w:tc>
      </w:tr>
      <w:tr w:rsidR="00637823" w:rsidTr="009C46D7">
        <w:trPr>
          <w:cantSplit/>
          <w:trHeight w:val="795"/>
        </w:trPr>
        <w:tc>
          <w:tcPr>
            <w:tcW w:w="1260" w:type="dxa"/>
            <w:gridSpan w:val="2"/>
            <w:vMerge w:val="restart"/>
            <w:vAlign w:val="center"/>
          </w:tcPr>
          <w:p w:rsidR="00637823" w:rsidRPr="007560D9" w:rsidRDefault="00637823" w:rsidP="009C46D7">
            <w:pPr>
              <w:jc w:val="center"/>
              <w:rPr>
                <w:b/>
                <w:bCs/>
                <w:szCs w:val="21"/>
              </w:rPr>
            </w:pPr>
            <w:r>
              <w:rPr>
                <w:rFonts w:hint="eastAsia"/>
                <w:b/>
                <w:bCs/>
                <w:szCs w:val="21"/>
              </w:rPr>
              <w:t>组员签名</w:t>
            </w:r>
          </w:p>
        </w:tc>
        <w:tc>
          <w:tcPr>
            <w:tcW w:w="5580" w:type="dxa"/>
            <w:gridSpan w:val="5"/>
            <w:vMerge w:val="restart"/>
            <w:vAlign w:val="center"/>
          </w:tcPr>
          <w:p w:rsidR="00637823" w:rsidRPr="007560D9" w:rsidRDefault="00637823" w:rsidP="009C46D7">
            <w:pPr>
              <w:spacing w:line="320" w:lineRule="exact"/>
              <w:jc w:val="center"/>
              <w:rPr>
                <w:b/>
                <w:bCs/>
                <w:szCs w:val="21"/>
              </w:rPr>
            </w:pPr>
            <w:r>
              <w:rPr>
                <w:rFonts w:hint="eastAsia"/>
                <w:b/>
                <w:bCs/>
                <w:szCs w:val="21"/>
              </w:rPr>
              <w:t>戴龙新、颜建军</w:t>
            </w:r>
          </w:p>
        </w:tc>
        <w:tc>
          <w:tcPr>
            <w:tcW w:w="900" w:type="dxa"/>
            <w:gridSpan w:val="3"/>
            <w:vAlign w:val="center"/>
          </w:tcPr>
          <w:p w:rsidR="00637823" w:rsidRPr="007560D9" w:rsidRDefault="00637823" w:rsidP="009C46D7">
            <w:pPr>
              <w:rPr>
                <w:b/>
                <w:bCs/>
                <w:szCs w:val="21"/>
              </w:rPr>
            </w:pPr>
            <w:r>
              <w:rPr>
                <w:rFonts w:hint="eastAsia"/>
                <w:b/>
                <w:bCs/>
                <w:szCs w:val="21"/>
              </w:rPr>
              <w:t>教研组长签名</w:t>
            </w:r>
          </w:p>
        </w:tc>
        <w:tc>
          <w:tcPr>
            <w:tcW w:w="1620" w:type="dxa"/>
            <w:gridSpan w:val="3"/>
            <w:vAlign w:val="center"/>
          </w:tcPr>
          <w:p w:rsidR="00637823" w:rsidRPr="007560D9" w:rsidRDefault="00637823" w:rsidP="009C46D7">
            <w:pPr>
              <w:jc w:val="center"/>
              <w:rPr>
                <w:b/>
                <w:bCs/>
                <w:szCs w:val="21"/>
              </w:rPr>
            </w:pPr>
            <w:r>
              <w:rPr>
                <w:rFonts w:hint="eastAsia"/>
                <w:b/>
                <w:bCs/>
                <w:szCs w:val="21"/>
              </w:rPr>
              <w:t>黄海龙</w:t>
            </w:r>
          </w:p>
        </w:tc>
      </w:tr>
      <w:tr w:rsidR="00637823" w:rsidTr="009C46D7">
        <w:trPr>
          <w:cantSplit/>
          <w:trHeight w:val="429"/>
        </w:trPr>
        <w:tc>
          <w:tcPr>
            <w:tcW w:w="1260" w:type="dxa"/>
            <w:gridSpan w:val="2"/>
            <w:vMerge/>
            <w:vAlign w:val="center"/>
          </w:tcPr>
          <w:p w:rsidR="00637823" w:rsidRDefault="00637823" w:rsidP="009C46D7">
            <w:pPr>
              <w:jc w:val="center"/>
              <w:rPr>
                <w:b/>
                <w:bCs/>
                <w:szCs w:val="21"/>
              </w:rPr>
            </w:pPr>
          </w:p>
        </w:tc>
        <w:tc>
          <w:tcPr>
            <w:tcW w:w="5580" w:type="dxa"/>
            <w:gridSpan w:val="5"/>
            <w:vMerge/>
            <w:vAlign w:val="center"/>
          </w:tcPr>
          <w:p w:rsidR="00637823" w:rsidRPr="007560D9" w:rsidRDefault="00637823" w:rsidP="009C46D7">
            <w:pPr>
              <w:jc w:val="center"/>
              <w:rPr>
                <w:b/>
                <w:bCs/>
                <w:szCs w:val="21"/>
              </w:rPr>
            </w:pPr>
          </w:p>
        </w:tc>
        <w:tc>
          <w:tcPr>
            <w:tcW w:w="900" w:type="dxa"/>
            <w:gridSpan w:val="3"/>
            <w:vAlign w:val="center"/>
          </w:tcPr>
          <w:p w:rsidR="00637823" w:rsidRPr="007560D9" w:rsidRDefault="00637823" w:rsidP="009C46D7">
            <w:pPr>
              <w:jc w:val="center"/>
              <w:rPr>
                <w:b/>
                <w:bCs/>
                <w:szCs w:val="21"/>
              </w:rPr>
            </w:pPr>
            <w:r>
              <w:rPr>
                <w:rFonts w:hint="eastAsia"/>
                <w:b/>
                <w:bCs/>
                <w:szCs w:val="21"/>
              </w:rPr>
              <w:t>教导主任签名</w:t>
            </w:r>
          </w:p>
        </w:tc>
        <w:tc>
          <w:tcPr>
            <w:tcW w:w="1620" w:type="dxa"/>
            <w:gridSpan w:val="3"/>
            <w:vAlign w:val="center"/>
          </w:tcPr>
          <w:p w:rsidR="00637823" w:rsidRPr="007560D9" w:rsidRDefault="00637823" w:rsidP="009C46D7">
            <w:pPr>
              <w:jc w:val="center"/>
              <w:rPr>
                <w:b/>
                <w:bCs/>
                <w:szCs w:val="21"/>
              </w:rPr>
            </w:pPr>
            <w:r>
              <w:rPr>
                <w:rFonts w:hint="eastAsia"/>
                <w:b/>
                <w:bCs/>
                <w:szCs w:val="21"/>
              </w:rPr>
              <w:t>牟文娟</w:t>
            </w:r>
          </w:p>
        </w:tc>
      </w:tr>
    </w:tbl>
    <w:p w:rsidR="00637823" w:rsidRPr="00883D35" w:rsidRDefault="00637823" w:rsidP="0065663E"/>
    <w:sectPr w:rsidR="00637823" w:rsidRPr="00883D35" w:rsidSect="0065663E">
      <w:pgSz w:w="11906" w:h="16838"/>
      <w:pgMar w:top="1440" w:right="1133"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823" w:rsidRDefault="00637823" w:rsidP="0065663E">
      <w:r>
        <w:separator/>
      </w:r>
    </w:p>
  </w:endnote>
  <w:endnote w:type="continuationSeparator" w:id="0">
    <w:p w:rsidR="00637823" w:rsidRDefault="00637823" w:rsidP="00656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so-hansi-font-family:">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823" w:rsidRDefault="00637823" w:rsidP="0065663E">
      <w:r>
        <w:separator/>
      </w:r>
    </w:p>
  </w:footnote>
  <w:footnote w:type="continuationSeparator" w:id="0">
    <w:p w:rsidR="00637823" w:rsidRDefault="00637823" w:rsidP="00656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3"/>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D35"/>
    <w:rsid w:val="00027EC7"/>
    <w:rsid w:val="000E76B5"/>
    <w:rsid w:val="000F71EC"/>
    <w:rsid w:val="00175B06"/>
    <w:rsid w:val="001921F2"/>
    <w:rsid w:val="002379EA"/>
    <w:rsid w:val="002A3267"/>
    <w:rsid w:val="002F7D52"/>
    <w:rsid w:val="003576C3"/>
    <w:rsid w:val="003C7845"/>
    <w:rsid w:val="004024A4"/>
    <w:rsid w:val="004A216C"/>
    <w:rsid w:val="004A2687"/>
    <w:rsid w:val="004C423F"/>
    <w:rsid w:val="005B13B2"/>
    <w:rsid w:val="005B51C7"/>
    <w:rsid w:val="00611F35"/>
    <w:rsid w:val="00637823"/>
    <w:rsid w:val="0065663E"/>
    <w:rsid w:val="007423F2"/>
    <w:rsid w:val="007560D9"/>
    <w:rsid w:val="007C5CB1"/>
    <w:rsid w:val="007D31E3"/>
    <w:rsid w:val="00820E75"/>
    <w:rsid w:val="00883D35"/>
    <w:rsid w:val="00951DD5"/>
    <w:rsid w:val="00952D82"/>
    <w:rsid w:val="009C46D7"/>
    <w:rsid w:val="00B24D2A"/>
    <w:rsid w:val="00B52CD0"/>
    <w:rsid w:val="00CB44EA"/>
    <w:rsid w:val="00CE5D49"/>
    <w:rsid w:val="00CF10DF"/>
    <w:rsid w:val="00D8643B"/>
    <w:rsid w:val="00DF5002"/>
    <w:rsid w:val="00EA04E4"/>
    <w:rsid w:val="00ED431F"/>
    <w:rsid w:val="00F43E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D35"/>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83D35"/>
    <w:rPr>
      <w:rFonts w:cs="Times New Roman"/>
      <w:sz w:val="21"/>
      <w:szCs w:val="21"/>
    </w:rPr>
  </w:style>
  <w:style w:type="paragraph" w:styleId="CommentText">
    <w:name w:val="annotation text"/>
    <w:basedOn w:val="Normal"/>
    <w:link w:val="CommentTextChar"/>
    <w:uiPriority w:val="99"/>
    <w:semiHidden/>
    <w:rsid w:val="00883D35"/>
    <w:pPr>
      <w:jc w:val="left"/>
    </w:pPr>
  </w:style>
  <w:style w:type="character" w:customStyle="1" w:styleId="CommentTextChar">
    <w:name w:val="Comment Text Char"/>
    <w:basedOn w:val="DefaultParagraphFont"/>
    <w:link w:val="CommentText"/>
    <w:uiPriority w:val="99"/>
    <w:semiHidden/>
    <w:locked/>
    <w:rsid w:val="00883D35"/>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883D35"/>
    <w:rPr>
      <w:b/>
      <w:bCs/>
    </w:rPr>
  </w:style>
  <w:style w:type="character" w:customStyle="1" w:styleId="CommentSubjectChar">
    <w:name w:val="Comment Subject Char"/>
    <w:basedOn w:val="CommentTextChar"/>
    <w:link w:val="CommentSubject"/>
    <w:uiPriority w:val="99"/>
    <w:semiHidden/>
    <w:locked/>
    <w:rsid w:val="00883D35"/>
    <w:rPr>
      <w:b/>
      <w:bCs/>
    </w:rPr>
  </w:style>
  <w:style w:type="paragraph" w:styleId="BalloonText">
    <w:name w:val="Balloon Text"/>
    <w:basedOn w:val="Normal"/>
    <w:link w:val="BalloonTextChar"/>
    <w:uiPriority w:val="99"/>
    <w:semiHidden/>
    <w:rsid w:val="00883D35"/>
    <w:rPr>
      <w:sz w:val="18"/>
      <w:szCs w:val="18"/>
    </w:rPr>
  </w:style>
  <w:style w:type="character" w:customStyle="1" w:styleId="BalloonTextChar">
    <w:name w:val="Balloon Text Char"/>
    <w:basedOn w:val="DefaultParagraphFont"/>
    <w:link w:val="BalloonText"/>
    <w:uiPriority w:val="99"/>
    <w:semiHidden/>
    <w:locked/>
    <w:rsid w:val="00883D35"/>
    <w:rPr>
      <w:rFonts w:ascii="Times New Roman" w:eastAsia="宋体" w:hAnsi="Times New Roman" w:cs="Times New Roman"/>
      <w:sz w:val="18"/>
      <w:szCs w:val="18"/>
    </w:rPr>
  </w:style>
  <w:style w:type="paragraph" w:styleId="Header">
    <w:name w:val="header"/>
    <w:basedOn w:val="Normal"/>
    <w:link w:val="HeaderChar"/>
    <w:uiPriority w:val="99"/>
    <w:semiHidden/>
    <w:rsid w:val="006566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663E"/>
    <w:rPr>
      <w:rFonts w:ascii="Times New Roman" w:eastAsia="宋体" w:hAnsi="Times New Roman" w:cs="Times New Roman"/>
      <w:sz w:val="18"/>
      <w:szCs w:val="18"/>
    </w:rPr>
  </w:style>
  <w:style w:type="paragraph" w:styleId="Footer">
    <w:name w:val="footer"/>
    <w:basedOn w:val="Normal"/>
    <w:link w:val="FooterChar"/>
    <w:uiPriority w:val="99"/>
    <w:semiHidden/>
    <w:rsid w:val="006566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663E"/>
    <w:rPr>
      <w:rFonts w:ascii="Times New Roman" w:eastAsia="宋体" w:hAnsi="Times New Roman" w:cs="Times New Roman"/>
      <w:sz w:val="18"/>
      <w:szCs w:val="18"/>
    </w:rPr>
  </w:style>
  <w:style w:type="paragraph" w:styleId="NormalWeb">
    <w:name w:val="Normal (Web)"/>
    <w:basedOn w:val="Normal"/>
    <w:uiPriority w:val="99"/>
    <w:rsid w:val="005B13B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856</Words>
  <Characters>4881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教学设计　　　　　　　    教学时间         </dc:title>
  <dc:subject/>
  <dc:creator>mwj</dc:creator>
  <cp:keywords/>
  <dc:description/>
  <cp:lastModifiedBy>user</cp:lastModifiedBy>
  <cp:revision>2</cp:revision>
  <dcterms:created xsi:type="dcterms:W3CDTF">2020-01-10T06:44:00Z</dcterms:created>
  <dcterms:modified xsi:type="dcterms:W3CDTF">2020-01-10T06:44:00Z</dcterms:modified>
</cp:coreProperties>
</file>