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right="-292" w:rightChars="-139"/>
        <w:jc w:val="center"/>
        <w:rPr>
          <w:rFonts w:ascii="宋体" w:hAnsi="宋体" w:cs="宋体"/>
          <w:b/>
          <w:color w:val="000000"/>
          <w:kern w:val="0"/>
          <w:sz w:val="28"/>
          <w:szCs w:val="28"/>
        </w:rPr>
      </w:pPr>
      <w:bookmarkStart w:id="0" w:name="_GoBack"/>
      <w:r>
        <w:rPr>
          <w:rFonts w:hint="eastAsia" w:ascii="宋体" w:hAnsi="宋体" w:cs="宋体"/>
          <w:b/>
          <w:color w:val="000000"/>
          <w:kern w:val="0"/>
          <w:sz w:val="28"/>
          <w:szCs w:val="28"/>
          <w:lang w:val="en-US" w:eastAsia="zh-CN"/>
        </w:rPr>
        <w:t xml:space="preserve"> Unit 3 </w:t>
      </w:r>
      <w:r>
        <w:rPr>
          <w:rFonts w:hint="eastAsia" w:ascii="宋体" w:hAnsi="宋体" w:cs="宋体"/>
          <w:b/>
          <w:color w:val="000000"/>
          <w:kern w:val="0"/>
          <w:sz w:val="28"/>
          <w:szCs w:val="28"/>
        </w:rPr>
        <w:t>教学反思</w:t>
      </w:r>
    </w:p>
    <w:p>
      <w:pPr>
        <w:widowControl/>
        <w:spacing w:line="480" w:lineRule="auto"/>
        <w:ind w:firstLine="700" w:firstLineChars="250"/>
        <w:jc w:val="left"/>
        <w:rPr>
          <w:rFonts w:ascii="ˎ̥" w:hAnsi="ˎ̥" w:cs="宋体"/>
          <w:color w:val="000000"/>
          <w:kern w:val="0"/>
          <w:sz w:val="28"/>
          <w:szCs w:val="28"/>
        </w:rPr>
      </w:pPr>
      <w:r>
        <w:rPr>
          <w:rFonts w:hint="eastAsia" w:ascii="ˎ̥" w:hAnsi="宋体" w:cs="宋体"/>
          <w:color w:val="000000"/>
          <w:kern w:val="0"/>
          <w:sz w:val="28"/>
          <w:szCs w:val="28"/>
        </w:rPr>
        <w:t>本课的教学对象是三年级的小学生，考虑到学生学习英语时间不长，所以本课教学以激发学生学习兴趣，培养学生良好的学习习惯为目的。因为四年级的孩子以具体形象思维为主，所以我努力为学生创设一种学习情景，让学生在一种宽松，民主，和谐的氛围中学习新单词，句型。我设计了各种各样的活动，首先我</w:t>
      </w:r>
      <w:r>
        <w:rPr>
          <w:rFonts w:hint="eastAsia" w:ascii="ˎ̥" w:hAnsi="ˎ̥" w:cs="宋体"/>
          <w:color w:val="000000"/>
          <w:kern w:val="0"/>
          <w:sz w:val="28"/>
          <w:szCs w:val="28"/>
        </w:rPr>
        <w:t>和学生打招呼后，进入</w:t>
      </w:r>
      <w:r>
        <w:rPr>
          <w:rFonts w:ascii="ˎ̥" w:hAnsi="ˎ̥" w:cs="宋体"/>
          <w:color w:val="000000"/>
          <w:kern w:val="0"/>
          <w:sz w:val="28"/>
          <w:szCs w:val="28"/>
        </w:rPr>
        <w:t>Free talk</w:t>
      </w:r>
      <w:r>
        <w:rPr>
          <w:rFonts w:hint="eastAsia" w:ascii="ˎ̥" w:hAnsi="ˎ̥" w:cs="宋体"/>
          <w:color w:val="000000"/>
          <w:kern w:val="0"/>
          <w:sz w:val="28"/>
          <w:szCs w:val="28"/>
        </w:rPr>
        <w:t>，通过简单的对话，让学生进入状态</w:t>
      </w:r>
      <w:r>
        <w:rPr>
          <w:rFonts w:ascii="ˎ̥" w:hAnsi="ˎ̥" w:cs="宋体"/>
          <w:color w:val="000000"/>
          <w:kern w:val="0"/>
          <w:sz w:val="28"/>
          <w:szCs w:val="28"/>
        </w:rPr>
        <w:t>,</w:t>
      </w:r>
      <w:r>
        <w:rPr>
          <w:rFonts w:hint="eastAsia" w:ascii="ˎ̥" w:hAnsi="ˎ̥" w:cs="宋体"/>
          <w:color w:val="000000"/>
          <w:kern w:val="0"/>
          <w:sz w:val="28"/>
          <w:szCs w:val="28"/>
        </w:rPr>
        <w:t>然后新授数字</w:t>
      </w:r>
      <w:r>
        <w:rPr>
          <w:rFonts w:ascii="ˎ̥" w:hAnsi="ˎ̥" w:cs="宋体"/>
          <w:color w:val="000000"/>
          <w:kern w:val="0"/>
          <w:sz w:val="28"/>
          <w:szCs w:val="28"/>
        </w:rPr>
        <w:t>1</w:t>
      </w:r>
      <w:r>
        <w:rPr>
          <w:rFonts w:hint="eastAsia" w:ascii="ˎ̥" w:hAnsi="ˎ̥" w:cs="宋体"/>
          <w:color w:val="000000"/>
          <w:kern w:val="0"/>
          <w:sz w:val="28"/>
          <w:szCs w:val="28"/>
        </w:rPr>
        <w:t>到1</w:t>
      </w:r>
      <w:r>
        <w:rPr>
          <w:rFonts w:ascii="ˎ̥" w:hAnsi="ˎ̥" w:cs="宋体"/>
          <w:color w:val="000000"/>
          <w:kern w:val="0"/>
          <w:sz w:val="28"/>
          <w:szCs w:val="28"/>
        </w:rPr>
        <w:t>0</w:t>
      </w:r>
      <w:r>
        <w:rPr>
          <w:rFonts w:hint="eastAsia" w:ascii="ˎ̥" w:hAnsi="ˎ̥" w:cs="宋体"/>
          <w:color w:val="000000"/>
          <w:kern w:val="0"/>
          <w:sz w:val="28"/>
          <w:szCs w:val="28"/>
        </w:rPr>
        <w:t>，然后用数字做猜数游戏，</w:t>
      </w:r>
      <w:r>
        <w:rPr>
          <w:rFonts w:hint="eastAsia" w:ascii="ˎ̥" w:hAnsi="宋体" w:cs="宋体"/>
          <w:color w:val="000000"/>
          <w:kern w:val="0"/>
          <w:sz w:val="28"/>
          <w:szCs w:val="28"/>
        </w:rPr>
        <w:t>以活动促说，以活动促用，引导学生通过在活动中体验参与来运用所学语言知识，发展语言技能，提高运用语言的能力。我们以活动教学为纲领，结合</w:t>
      </w:r>
      <w:r>
        <w:rPr>
          <w:rFonts w:hint="eastAsia" w:ascii="ˎ̥" w:hAnsi="ˎ̥" w:cs="宋体"/>
          <w:color w:val="000000"/>
          <w:kern w:val="0"/>
          <w:sz w:val="28"/>
          <w:szCs w:val="28"/>
        </w:rPr>
        <w:t>“</w:t>
      </w:r>
      <w:r>
        <w:rPr>
          <w:rFonts w:ascii="ˎ̥" w:hAnsi="ˎ̥" w:cs="宋体"/>
          <w:color w:val="000000"/>
          <w:kern w:val="0"/>
          <w:sz w:val="28"/>
          <w:szCs w:val="28"/>
        </w:rPr>
        <w:t>TPR”</w:t>
      </w:r>
      <w:r>
        <w:rPr>
          <w:rFonts w:hint="eastAsia" w:ascii="ˎ̥" w:cs="宋体"/>
          <w:color w:val="000000"/>
          <w:kern w:val="0"/>
          <w:sz w:val="28"/>
          <w:szCs w:val="28"/>
        </w:rPr>
        <w:t>教学法，通过多样化的教学手段将听，说，读，认，唱溶于一体，激发学生学习英语的兴趣和愿望，鼓励同学们大胆运用英语参与实践并及时予以表扬和鼓励使他们获得学习英语。</w:t>
      </w:r>
    </w:p>
    <w:p>
      <w:pPr>
        <w:widowControl/>
        <w:spacing w:line="480" w:lineRule="auto"/>
        <w:ind w:firstLine="700" w:firstLineChars="250"/>
        <w:jc w:val="left"/>
        <w:rPr>
          <w:rFonts w:hint="eastAsia" w:ascii="ˎ̥" w:cs="宋体"/>
          <w:color w:val="000000"/>
          <w:kern w:val="0"/>
          <w:sz w:val="28"/>
          <w:szCs w:val="28"/>
        </w:rPr>
      </w:pPr>
      <w:r>
        <w:rPr>
          <w:rFonts w:hint="eastAsia" w:ascii="ˎ̥" w:cs="宋体"/>
          <w:color w:val="000000"/>
          <w:kern w:val="0"/>
          <w:sz w:val="28"/>
          <w:szCs w:val="28"/>
        </w:rPr>
        <w:t>但这节课也存在不足之处：启发性和创造性活动安排过少。我在设计活动时过分关心活动的趣味性而忽视启发性。实际上，在确保趣味性的基础上，尽可能关注启发性和创造性，将会使学生更好地培养能力，发展素质。在本案例中，开展活动是为了学习和巩固所学知识、活跃课堂气氛，但更应在活动中注意学生智力的开发和能力创新的培养。</w:t>
      </w:r>
    </w:p>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ˎ̥">
    <w:altName w:val="Times New Roman"/>
    <w:panose1 w:val="00000000000000000000"/>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95234"/>
    <w:rsid w:val="34801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顾喂喂</cp:lastModifiedBy>
  <dcterms:modified xsi:type="dcterms:W3CDTF">2020-01-07T07:34:54Z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