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社团总结</w:t>
      </w:r>
    </w:p>
    <w:p>
      <w:pPr>
        <w:rPr>
          <w:rFonts w:hint="eastAsia"/>
        </w:rPr>
      </w:pPr>
      <w:r>
        <w:rPr>
          <w:rFonts w:hint="eastAsia"/>
        </w:rPr>
        <w:t>一、绘本特点概述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绘本是用图画与文字共同叙述一个完整的故事，是图文合奏的。说得抽象一点，它是透过图画与文字这两种媒介在两个不同的层面上交织、</w:t>
      </w:r>
      <w:bookmarkStart w:id="0" w:name="_GoBack"/>
      <w:bookmarkEnd w:id="0"/>
      <w:r>
        <w:rPr>
          <w:rFonts w:hint="eastAsia"/>
        </w:rPr>
        <w:t>互动来讲述故事的一门艺术。在绘本里，图画不再是文字的附庸，而是图书的生命，甚至可以见到一个字也没有的无字书。一本好的图画书，能让一个不识字的孩子仅看画面也能“读”出各大意。此外，一般来说图画书都有一个精心设计的版式，封面、扉页、环衬、正文以及封底构成一个完整的整体，文字与图画相互依存，依靠翻页推进情节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二、社团开展情况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学期我们的绘本“悦”读社团针对绘本的这些基本特点，从激发学生的阅读兴趣和创新思维出发，确定了以下一些阅读书目：《风中的树叶》、《我爸爸》、《生气汤》、《蚯蚓的故事》、《西西》等文质兼美、人文性浓厚的书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社团活动中我的主要做法是引导猜想，激发想象；指导看图，教给方法；品味语言，感受积累。在绘本阅读教学中，我不急着翻页，而是让孩子仔仔细细地去看那些图画，引导孩子在看图中读懂故事、发现细节、感悟内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每周下午社团活动时间，孩子们都早早等待在教室里，准备着享受精神大餐。我把这些绘本全部制作成了PPT，我们一起观看、一起猜测、一起评论、一起交流，每次活动完了，孩子们都意犹未尽。像《风中的树叶》上完后，孩子们积极性很高。于是我提议让他们准备十片柳叶，并发挥想象给这十片柳叶编一个新的故事，孩子们兴趣高涨，想象力很丰富，为这一片片柳叶展开了一个个新的旅程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三、取得成果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一个学期下来，我们发现孩子越来越喜欢绘本课，听的时候能安安静静，听完后相当一部分学生能比较完整的复述。他们面带着笑容离开课堂，并在课余生活中继续追寻绘本的踪影，我想这就是收获吧！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四、反思改进：</w:t>
      </w:r>
    </w:p>
    <w:p>
      <w:pPr>
        <w:rPr>
          <w:rFonts w:hint="eastAsia"/>
        </w:rPr>
      </w:pPr>
    </w:p>
    <w:p>
      <w:r>
        <w:rPr>
          <w:rFonts w:hint="eastAsia"/>
        </w:rPr>
        <w:t>在绘本教学中，大部分时间是教师带领孩子阅读绘本，通过有效的提问，积极的引导让孩子获得对绘本的理解。但是如果单一呆板的说教学讲，就会显得课堂气氛比较沉闷；老师在课堂中注入一点角色的表演，会使孩子们的积极性更高一些，课堂气氛更活跃些。因而，在形式的设计上我还需多开动脑筋，多学习别人比较比较成功的做法。此外，如果学校如果能提供一些关于绘本的资源，对绘本课程的有效开展会有很大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381D"/>
    <w:rsid w:val="56A13774"/>
    <w:rsid w:val="6EA0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2019-12-31T02:06:00Z</dcterms:created>
  <dc:creator>徐爽</dc:creator>
  <cp:lastModifiedBy>徐爽</cp:lastModifiedBy>
  <dcterms:modified xsi:type="dcterms:W3CDTF">2019-12-31T02:07:50Z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