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楷体" w:hAnsi="楷体" w:eastAsia="楷体" w:cs="楷体"/>
          <w:color w:val="FF0000"/>
          <w:sz w:val="32"/>
          <w:szCs w:val="32"/>
          <w:lang w:val="en-US" w:eastAsia="zh-CN"/>
        </w:rPr>
      </w:pPr>
    </w:p>
    <w:p>
      <w:pPr>
        <w:spacing w:line="400" w:lineRule="exact"/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《金色的草地》教学反思</w:t>
      </w:r>
    </w:p>
    <w:p>
      <w:pPr>
        <w:spacing w:line="400" w:lineRule="exact"/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《金色的草地》一篇精读课文,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本课讲述了一位小男孩子无意中发现草地会变颜色，然后开始观察，发现草地变色的原因，并从此和蒲公英成了好朋友的故事。本文语言生动活泼，富有童真童趣，是激发学生热爱大自然，体验“美”的好教材。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一、教学效果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本节课围绕着教学目标，我取得了一些效果：</w:t>
      </w:r>
    </w:p>
    <w:p>
      <w:pPr>
        <w:spacing w:line="400" w:lineRule="exact"/>
        <w:ind w:firstLine="482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1.手势模仿，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对比练习。</w:t>
      </w:r>
    </w:p>
    <w:p>
      <w:pPr>
        <w:spacing w:line="400" w:lineRule="exact"/>
        <w:ind w:firstLine="482"/>
        <w:rPr>
          <w:rFonts w:hint="eastAsia"/>
          <w:sz w:val="24"/>
        </w:rPr>
      </w:pPr>
      <w:r>
        <w:rPr>
          <w:rFonts w:hint="eastAsia"/>
          <w:sz w:val="24"/>
        </w:rPr>
        <w:t>教学本课</w:t>
      </w:r>
      <w:r>
        <w:rPr>
          <w:sz w:val="24"/>
        </w:rPr>
        <w:t>，小男孩发现草地变色，是最为神奇的部分，也是激发学生</w:t>
      </w:r>
      <w:r>
        <w:rPr>
          <w:rFonts w:hint="eastAsia"/>
          <w:sz w:val="24"/>
        </w:rPr>
        <w:t>热爱大自然</w:t>
      </w:r>
      <w:r>
        <w:rPr>
          <w:sz w:val="24"/>
        </w:rPr>
        <w:t>的</w:t>
      </w:r>
      <w:r>
        <w:rPr>
          <w:rFonts w:hint="eastAsia"/>
          <w:sz w:val="24"/>
        </w:rPr>
        <w:t>好教材</w:t>
      </w:r>
      <w:r>
        <w:rPr>
          <w:sz w:val="24"/>
        </w:rPr>
        <w:t>。</w:t>
      </w:r>
      <w:r>
        <w:rPr>
          <w:rFonts w:hint="eastAsia"/>
          <w:sz w:val="24"/>
        </w:rPr>
        <w:t>教学时，</w:t>
      </w:r>
      <w:r>
        <w:rPr>
          <w:sz w:val="24"/>
        </w:rPr>
        <w:t>由于</w:t>
      </w:r>
      <w:r>
        <w:rPr>
          <w:rFonts w:hint="eastAsia"/>
          <w:sz w:val="24"/>
        </w:rPr>
        <w:t>三年级学生</w:t>
      </w:r>
      <w:r>
        <w:rPr>
          <w:sz w:val="24"/>
        </w:rPr>
        <w:t>缺乏细致观察，对于蒲公英</w:t>
      </w:r>
      <w:r>
        <w:rPr>
          <w:rFonts w:hint="eastAsia"/>
          <w:sz w:val="24"/>
        </w:rPr>
        <w:t>的</w:t>
      </w:r>
      <w:r>
        <w:rPr>
          <w:sz w:val="24"/>
        </w:rPr>
        <w:t>花瓣缺乏了解，</w:t>
      </w:r>
      <w:r>
        <w:rPr>
          <w:rFonts w:hint="eastAsia"/>
          <w:sz w:val="24"/>
        </w:rPr>
        <w:t>为了进一步让学生明白草地变色的原因，我让学生</w:t>
      </w:r>
      <w:r>
        <w:rPr>
          <w:sz w:val="24"/>
        </w:rPr>
        <w:t>用自己的手</w:t>
      </w:r>
      <w:r>
        <w:rPr>
          <w:rFonts w:hint="eastAsia"/>
          <w:sz w:val="24"/>
        </w:rPr>
        <w:t>演示蒲公英开放</w:t>
      </w:r>
      <w:r>
        <w:rPr>
          <w:rFonts w:hint="eastAsia"/>
          <w:color w:val="auto"/>
          <w:sz w:val="24"/>
        </w:rPr>
        <w:t>的情景，并让学生美读“蒲公英的花就像我们的手掌，可以张开、合上。花朵张开时，花瓣是金色的，草地</w:t>
      </w:r>
      <w:r>
        <w:rPr>
          <w:rFonts w:hint="eastAsia"/>
          <w:sz w:val="24"/>
        </w:rPr>
        <w:t>也是金色的”这一句再用课件出示金色草地和绿色草地的对比图，同时，让学生做填空练习：傍晚，太阳（   ）下山了，蒲公英慢慢地（    ）了自己的（    ），草地又变成（    ）色了。这样在欣赏对比读的过程中，学生更能明白草地神奇的奥妙，从而感受发现的乐趣。</w:t>
      </w:r>
    </w:p>
    <w:p>
      <w:pPr>
        <w:spacing w:line="400" w:lineRule="exact"/>
        <w:ind w:firstLine="482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/>
          <w:sz w:val="24"/>
        </w:rPr>
        <w:t>朗读+</w:t>
      </w:r>
      <w:r>
        <w:rPr>
          <w:rFonts w:asciiTheme="minorEastAsia" w:hAnsiTheme="minorEastAsia"/>
          <w:sz w:val="24"/>
        </w:rPr>
        <w:t>表演=趣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课文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写得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生动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有趣，画面感很强。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课文结尾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有这样的一句：“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多么有趣的蒲公英！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教学时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我抓住其中关键字“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趣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请同学们说说：蒲公英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“趣”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在哪里？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首先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是课文的第二自然段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里面充满了哥俩的对话和他们有趣的神情、动作。“装着一本正经”“使劲一吹”“假装打哈欠”等重</w:t>
      </w:r>
      <w:r>
        <w:rPr>
          <w:rFonts w:hint="eastAsia" w:asciiTheme="minorEastAsia" w:hAnsiTheme="minorEastAsia"/>
          <w:color w:val="auto"/>
          <w:sz w:val="24"/>
        </w:rPr>
        <w:t>点短语体会互相吹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绒毛的有趣。在熟读课文内容的基础上，我再鼓励几个学生发挥想象力和创造力，不拘一格地表演一下课文当中的这段内容。让学生在朗读和表演中，仔细揣摩哥哥假装一本正经的叫和弟弟假装打哈欠的用意，同时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表演蒲公英的花瓣张开、合拢的趣味，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学生的表演和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朗读，也让他们的学习变得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有乐趣。学生们在课堂上通过语言实践活动内化知识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，演绎课文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二、成功之处</w:t>
      </w:r>
    </w:p>
    <w:p>
      <w:pPr>
        <w:spacing w:line="400" w:lineRule="exact"/>
        <w:ind w:firstLine="48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这次比较成功之处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：通过朗读，感受大自然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的美。</w:t>
      </w:r>
    </w:p>
    <w:p>
      <w:pPr>
        <w:spacing w:line="400" w:lineRule="exact"/>
        <w:ind w:firstLine="48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众所周知，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我们总是要求学生</w:t>
      </w:r>
      <w:r>
        <w:rPr>
          <w:rFonts w:asciiTheme="minorEastAsia" w:hAnsiTheme="minorEastAsia"/>
          <w:color w:val="auto"/>
          <w:sz w:val="24"/>
        </w:rPr>
        <w:t>有感情</w:t>
      </w:r>
      <w:r>
        <w:rPr>
          <w:rFonts w:hint="eastAsia" w:asciiTheme="minorEastAsia" w:hAnsiTheme="minorEastAsia"/>
          <w:color w:val="auto"/>
          <w:sz w:val="24"/>
        </w:rPr>
        <w:t>地</w:t>
      </w:r>
      <w:r>
        <w:rPr>
          <w:rFonts w:asciiTheme="minorEastAsia" w:hAnsiTheme="minorEastAsia"/>
          <w:color w:val="auto"/>
          <w:sz w:val="24"/>
        </w:rPr>
        <w:t>朗读，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实际上在课堂中，我们害怕时间不够，总是让学生的有感情朗读，草草收场。这堂课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我把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有趣朗读放在重要位置。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如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“我们住在乡下，窗前是一大片草地”（强调了“一大片”）；这样做的目的，就是渐渐带领学生透过文字走近这片草地，进而深入了解这片草地，感受作者的快乐。“我起得很早去钓鱼”（强调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很早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）突出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以前看到草地是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金色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的原因是 “没起早”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因此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有感情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朗读是马虎不得的。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三、不足之处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虽然课前进行了充分的准备，但在课堂实施过程中，还存在着一些不足：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众所周知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阅读能力的主要因素是理解，而默读给学生提供了更多的读与思相结合的机会，所以教师在课堂上给予学生默读的机会，就是给予学生专心与静思的机会，这不仅有助于学生集中精力理解文本，而且还有助于培养学生的思维能力和记忆能力。在教学中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过分关注学生的朗读训练，读写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训练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，忽视了默读训练。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我应该针对三年级的学生适时进行默读训练，特别是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课文的的第三自然段，这一段主要是讲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我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发现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草地变色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以及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变色的原因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进行默读训练，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让学生在默读中思考、感悟，这个问题在后期教学中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要重视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四、改进措施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回顾本课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教学，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需要进行一些改进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ind w:firstLine="56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这篇童话充满了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童趣，在教学中，需要加大指导朗读的力度，不能害怕耽误时间，害怕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丢掉所谓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的“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正事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扎扎实实指导朗读就是正事；</w:t>
      </w:r>
      <w:r>
        <w:rPr>
          <w:rFonts w:asciiTheme="minorEastAsia" w:hAnsiTheme="minorEastAsia"/>
          <w:color w:val="FF0000"/>
          <w:sz w:val="24"/>
        </w:rPr>
        <w:t>其次</w:t>
      </w:r>
      <w:r>
        <w:rPr>
          <w:rFonts w:hint="eastAsia" w:asciiTheme="minorEastAsia" w:hAnsiTheme="minorEastAsia"/>
          <w:color w:val="FF0000"/>
          <w:sz w:val="24"/>
        </w:rPr>
        <w:t>，</w:t>
      </w:r>
      <w:r>
        <w:rPr>
          <w:rFonts w:asciiTheme="minorEastAsia" w:hAnsiTheme="minorEastAsia"/>
          <w:color w:val="FF0000"/>
          <w:sz w:val="24"/>
        </w:rPr>
        <w:t>教学中要有计划</w:t>
      </w:r>
      <w:r>
        <w:rPr>
          <w:rFonts w:hint="eastAsia" w:asciiTheme="minorEastAsia" w:hAnsiTheme="minorEastAsia"/>
          <w:color w:val="FF0000"/>
          <w:sz w:val="24"/>
        </w:rPr>
        <w:t>地</w:t>
      </w:r>
      <w:r>
        <w:rPr>
          <w:rFonts w:asciiTheme="minorEastAsia" w:hAnsiTheme="minorEastAsia"/>
          <w:color w:val="FF0000"/>
          <w:sz w:val="24"/>
        </w:rPr>
        <w:t>训练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学生的默读，让学生读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</w:t>
      </w: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有思。</w:t>
      </w:r>
    </w:p>
    <w:p>
      <w:pPr>
        <w:spacing w:line="400" w:lineRule="exact"/>
        <w:rPr>
          <w:rFonts w:hint="eastAsia" w:asciiTheme="minorEastAsia" w:hAnsiTheme="minorEastAsia"/>
          <w:color w:val="auto"/>
          <w:sz w:val="24"/>
        </w:rPr>
      </w:pPr>
      <w:bookmarkStart w:id="0" w:name="_GoBack"/>
      <w:bookmarkEnd w:id="0"/>
    </w:p>
    <w:p>
      <w:pPr>
        <w:spacing w:line="400" w:lineRule="exact"/>
        <w:ind w:firstLine="560"/>
        <w:rPr>
          <w:rFonts w:asciiTheme="minorEastAsia" w:hAnsiTheme="minorEastAsia"/>
          <w:color w:val="auto"/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E0C86"/>
    <w:rsid w:val="00000A5A"/>
    <w:rsid w:val="000066F0"/>
    <w:rsid w:val="000272CE"/>
    <w:rsid w:val="000545A0"/>
    <w:rsid w:val="00064B20"/>
    <w:rsid w:val="00092802"/>
    <w:rsid w:val="000D4EBE"/>
    <w:rsid w:val="00175138"/>
    <w:rsid w:val="001C33FB"/>
    <w:rsid w:val="001F62A7"/>
    <w:rsid w:val="00230947"/>
    <w:rsid w:val="0028122B"/>
    <w:rsid w:val="002C27AB"/>
    <w:rsid w:val="002D7993"/>
    <w:rsid w:val="002F7846"/>
    <w:rsid w:val="00317B52"/>
    <w:rsid w:val="003522BC"/>
    <w:rsid w:val="0037399F"/>
    <w:rsid w:val="00391F7F"/>
    <w:rsid w:val="003B127A"/>
    <w:rsid w:val="003C67F1"/>
    <w:rsid w:val="004223CC"/>
    <w:rsid w:val="004E7FFB"/>
    <w:rsid w:val="0054743E"/>
    <w:rsid w:val="005C4FFA"/>
    <w:rsid w:val="00646D51"/>
    <w:rsid w:val="00731EF4"/>
    <w:rsid w:val="007366A7"/>
    <w:rsid w:val="00773C08"/>
    <w:rsid w:val="007A7D3B"/>
    <w:rsid w:val="00840958"/>
    <w:rsid w:val="008B399E"/>
    <w:rsid w:val="008C6B5D"/>
    <w:rsid w:val="009A326D"/>
    <w:rsid w:val="009B6061"/>
    <w:rsid w:val="009D5010"/>
    <w:rsid w:val="009E086D"/>
    <w:rsid w:val="009F13B7"/>
    <w:rsid w:val="00A168A6"/>
    <w:rsid w:val="00AA76B9"/>
    <w:rsid w:val="00AD2C83"/>
    <w:rsid w:val="00B40439"/>
    <w:rsid w:val="00BA6FBB"/>
    <w:rsid w:val="00BD46E8"/>
    <w:rsid w:val="00C116F5"/>
    <w:rsid w:val="00C71A64"/>
    <w:rsid w:val="00C763D2"/>
    <w:rsid w:val="00CB12F7"/>
    <w:rsid w:val="00CB5E4A"/>
    <w:rsid w:val="00D31AEF"/>
    <w:rsid w:val="00DF6D5A"/>
    <w:rsid w:val="00ED01BA"/>
    <w:rsid w:val="00EF65CC"/>
    <w:rsid w:val="00F26A00"/>
    <w:rsid w:val="00F30E52"/>
    <w:rsid w:val="00F71752"/>
    <w:rsid w:val="00FF79F0"/>
    <w:rsid w:val="0F3E0C86"/>
    <w:rsid w:val="12C739F4"/>
    <w:rsid w:val="3BE4487D"/>
    <w:rsid w:val="47E84992"/>
    <w:rsid w:val="52D21C7D"/>
    <w:rsid w:val="52E34A06"/>
    <w:rsid w:val="6D535020"/>
    <w:rsid w:val="762A2EAE"/>
    <w:rsid w:val="7FB3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201</Words>
  <Characters>1148</Characters>
  <Lines>9</Lines>
  <Paragraphs>2</Paragraphs>
  <TotalTime>0</TotalTime>
  <ScaleCrop>false</ScaleCrop>
  <LinksUpToDate>false</LinksUpToDate>
  <CharactersWithSpaces>1347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2018-07-03T22:32:00Z</dcterms:created>
  <dc:creator>acafd234h1aKac134</dc:creator>
  <cp:lastModifiedBy>紫忆琉璃</cp:lastModifiedBy>
  <dcterms:modified xsi:type="dcterms:W3CDTF">2020-01-03T05:26:24Z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