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104" w:rsidRPr="00530375" w:rsidRDefault="00F05104" w:rsidP="00F05104">
      <w:pPr>
        <w:spacing w:line="44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bookmarkStart w:id="0" w:name="_GoBack"/>
      <w:r w:rsidRPr="00530375">
        <w:rPr>
          <w:rFonts w:ascii="宋体" w:eastAsia="宋体" w:hAnsi="宋体"/>
          <w:b/>
          <w:bCs/>
          <w:sz w:val="30"/>
          <w:szCs w:val="30"/>
        </w:rPr>
        <w:t>数学学习的跨学科整合</w:t>
      </w:r>
    </w:p>
    <w:bookmarkEnd w:id="0"/>
    <w:p w:rsidR="002A708B" w:rsidRPr="00F05104" w:rsidRDefault="00F05104" w:rsidP="00F0510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F05104">
        <w:rPr>
          <w:rFonts w:ascii="宋体" w:eastAsia="宋体" w:hAnsi="宋体"/>
          <w:sz w:val="24"/>
        </w:rPr>
        <w:t>“课程整合”无疑是近两年小学教育界课程改革的热门词汇，而由北京亦庄实验小学开创并实践的“全课程”改革，是引领潮流的范本。前北京亦庄实验小学校长李振村老师这样解释“全课程”：“官方概念”是以全人培养为目标，以国家课标为引领，以项目学习为抓手，以跨学科整合为基本策略，覆盖学校全部生活的综合性课程改革；“通俗说法”就是学得更饱满，更开放，更有情趣，更接地气。</w:t>
      </w:r>
    </w:p>
    <w:sectPr w:rsidR="002A708B" w:rsidRPr="00F0510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04"/>
    <w:rsid w:val="00530375"/>
    <w:rsid w:val="00A27384"/>
    <w:rsid w:val="00B94B14"/>
    <w:rsid w:val="00F0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65478CF-5BD3-8944-A283-B7DD4399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2020-01-03T05:16:00Z</dcterms:created>
  <dcterms:modified xsi:type="dcterms:W3CDTF">2020-01-05T06:07:00Z</dcterms:modified>
</cp:coreProperties>
</file>