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823" w:rsidRPr="00C37823" w:rsidRDefault="00C37823" w:rsidP="00C37823">
      <w:pPr>
        <w:spacing w:line="44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bookmarkStart w:id="0" w:name="_GoBack"/>
      <w:r w:rsidRPr="00C37823">
        <w:rPr>
          <w:rFonts w:ascii="宋体" w:eastAsia="宋体" w:hAnsi="宋体"/>
          <w:b/>
          <w:bCs/>
          <w:sz w:val="28"/>
          <w:szCs w:val="28"/>
        </w:rPr>
        <w:t>爱岗敬业，增强责任心</w:t>
      </w:r>
    </w:p>
    <w:bookmarkEnd w:id="0"/>
    <w:p w:rsidR="002A708B" w:rsidRPr="004C7E69" w:rsidRDefault="004C7E69" w:rsidP="004C7E69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4C7E69">
        <w:rPr>
          <w:rFonts w:ascii="宋体" w:eastAsia="宋体" w:hAnsi="宋体"/>
          <w:sz w:val="24"/>
        </w:rPr>
        <w:t>敬业爱岗，有强烈的责任心，这是每个人工作中应该遵守的基本原则，教师更应如此。教育又是特殊的事业，唯此，更需要老师能够严于自律，保持一颗平常心、一颗责任心。用平常心来看待自己的职业，用平常心对待自己的工作；用主人公的心态投入工作，用主人公的责任感激励自己；不被外界的种种诱惑所吸引，不被外界的潮流所动摇。在工作中能够投入自己的心血，播撒自己的汗水，用自己的满腔热情唤起学生们的激情和动力，这是教师的基本素质。相反，如果没有对教育的热情，没有良好的敬业心和责任感，即使是学问再高深，知识再渊博，也不可能、也不会成为优秀教师。</w:t>
      </w:r>
    </w:p>
    <w:sectPr w:rsidR="002A708B" w:rsidRPr="004C7E69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E69"/>
    <w:rsid w:val="004C7E69"/>
    <w:rsid w:val="00A27384"/>
    <w:rsid w:val="00B94B14"/>
    <w:rsid w:val="00C3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FA55109D-C435-A343-B5A3-11EDA082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2020-01-03T06:24:00Z</dcterms:created>
  <dcterms:modified xsi:type="dcterms:W3CDTF">2020-01-05T06:18:00Z</dcterms:modified>
</cp:coreProperties>
</file>