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95" w:rsidRPr="00DD6AEE" w:rsidRDefault="00DD6AEE" w:rsidP="00DD6AEE">
      <w:pPr>
        <w:pStyle w:val="a4"/>
        <w:widowControl/>
        <w:shd w:val="clear" w:color="auto" w:fill="FFFFFF"/>
        <w:spacing w:beforeAutospacing="0" w:afterAutospacing="0" w:line="360" w:lineRule="exact"/>
        <w:rPr>
          <w:rFonts w:asciiTheme="majorEastAsia" w:eastAsiaTheme="majorEastAsia" w:hAnsiTheme="majorEastAsia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C91170" w:rsidRPr="00DD6AEE">
        <w:rPr>
          <w:rFonts w:asciiTheme="majorEastAsia" w:eastAsiaTheme="majorEastAsia" w:hAnsiTheme="majorEastAsia" w:cs="宋体" w:hint="eastAsia"/>
          <w:b/>
          <w:bCs/>
          <w:color w:val="000000"/>
          <w:sz w:val="28"/>
          <w:szCs w:val="28"/>
          <w:shd w:val="clear" w:color="auto" w:fill="FFFFFF"/>
        </w:rPr>
        <w:t>常州</w:t>
      </w:r>
      <w:r w:rsidR="00BC3412" w:rsidRPr="00DD6AEE">
        <w:rPr>
          <w:rFonts w:asciiTheme="majorEastAsia" w:eastAsiaTheme="majorEastAsia" w:hAnsiTheme="majorEastAsia" w:cs="宋体" w:hint="eastAsia"/>
          <w:b/>
          <w:bCs/>
          <w:color w:val="000000"/>
          <w:sz w:val="28"/>
          <w:szCs w:val="28"/>
          <w:shd w:val="clear" w:color="auto" w:fill="FFFFFF"/>
        </w:rPr>
        <w:t>花园中学</w:t>
      </w:r>
      <w:hyperlink r:id="rId7" w:tooltip="2016祝福语" w:history="1">
        <w:r w:rsidR="00C91170" w:rsidRPr="00DD6AEE">
          <w:rPr>
            <w:rStyle w:val="a6"/>
            <w:rFonts w:asciiTheme="majorEastAsia" w:eastAsiaTheme="majorEastAsia" w:hAnsiTheme="majorEastAsia" w:cs="宋体" w:hint="eastAsia"/>
            <w:b/>
            <w:bCs/>
            <w:color w:val="000000"/>
            <w:sz w:val="28"/>
            <w:szCs w:val="28"/>
            <w:u w:val="none"/>
            <w:shd w:val="clear" w:color="auto" w:fill="FFFFFF"/>
          </w:rPr>
          <w:t>2019</w:t>
        </w:r>
      </w:hyperlink>
      <w:r w:rsidR="00C91170" w:rsidRPr="00DD6AEE">
        <w:rPr>
          <w:rFonts w:asciiTheme="majorEastAsia" w:eastAsiaTheme="majorEastAsia" w:hAnsiTheme="majorEastAsia" w:cs="宋体" w:hint="eastAsia"/>
          <w:b/>
          <w:bCs/>
          <w:color w:val="000000"/>
          <w:sz w:val="28"/>
          <w:szCs w:val="28"/>
          <w:shd w:val="clear" w:color="auto" w:fill="FFFFFF"/>
        </w:rPr>
        <w:t>—2020学年体育与健康工作计划</w:t>
      </w:r>
    </w:p>
    <w:p w:rsidR="00665895" w:rsidRPr="00DD6AEE" w:rsidRDefault="00C91170" w:rsidP="00DD6AEE">
      <w:pPr>
        <w:pStyle w:val="a4"/>
        <w:widowControl/>
        <w:spacing w:beforeAutospacing="0" w:after="100" w:afterAutospacing="0" w:line="360" w:lineRule="exact"/>
        <w:rPr>
          <w:rFonts w:asciiTheme="minorEastAsia" w:hAnsiTheme="minorEastAsia" w:cs="宋体"/>
          <w:b/>
          <w:bCs/>
          <w:color w:val="000000"/>
        </w:rPr>
      </w:pPr>
      <w:r w:rsidRPr="00DD6AEE">
        <w:rPr>
          <w:rFonts w:asciiTheme="minorEastAsia" w:hAnsiTheme="minorEastAsia" w:cs="宋体" w:hint="eastAsia"/>
          <w:b/>
          <w:bCs/>
          <w:color w:val="000000"/>
        </w:rPr>
        <w:t>一、指导思想</w:t>
      </w:r>
    </w:p>
    <w:p w:rsidR="00665895" w:rsidRPr="00DD6AEE" w:rsidRDefault="00C91170" w:rsidP="00DD6AEE">
      <w:pPr>
        <w:pStyle w:val="a4"/>
        <w:widowControl/>
        <w:spacing w:beforeAutospacing="0" w:after="100" w:afterAutospacing="0" w:line="360" w:lineRule="exact"/>
        <w:ind w:firstLineChars="223" w:firstLine="535"/>
        <w:rPr>
          <w:rFonts w:asciiTheme="minorEastAsia" w:hAnsiTheme="minorEastAsia" w:cs="宋体"/>
          <w:color w:val="000000"/>
        </w:rPr>
      </w:pPr>
      <w:r w:rsidRPr="00DD6AEE">
        <w:rPr>
          <w:rFonts w:asciiTheme="minorEastAsia" w:hAnsiTheme="minorEastAsia" w:cs="宋体" w:hint="eastAsia"/>
          <w:color w:val="000000" w:themeColor="text1"/>
        </w:rPr>
        <w:t>坚持以习近平新时代中国特色社会主义思想为指导，全面贯彻党的教育方针，</w:t>
      </w:r>
      <w:r w:rsidRPr="00DD6AEE">
        <w:rPr>
          <w:rFonts w:asciiTheme="minorEastAsia" w:hAnsiTheme="minorEastAsia" w:cs="宋体" w:hint="eastAsia"/>
          <w:color w:val="000000"/>
        </w:rPr>
        <w:t>坚持</w:t>
      </w:r>
      <w:r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以立德树人作为教科研工作的根本任务，</w:t>
      </w:r>
      <w:r w:rsidRPr="00DD6AEE">
        <w:rPr>
          <w:rFonts w:asciiTheme="minorEastAsia" w:hAnsiTheme="minorEastAsia" w:cs="宋体" w:hint="eastAsia"/>
          <w:color w:val="000000" w:themeColor="text1"/>
          <w:spacing w:val="18"/>
          <w:shd w:val="clear" w:color="auto" w:fill="FFFFFF"/>
        </w:rPr>
        <w:t>以“健康第一”为主旨，</w:t>
      </w:r>
      <w:r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以改革创新为动力，切实履行研究、指导、服务、管理的职能，</w:t>
      </w:r>
      <w:r w:rsidRPr="00DD6AEE">
        <w:rPr>
          <w:rFonts w:asciiTheme="minorEastAsia" w:hAnsiTheme="minorEastAsia" w:cs="宋体" w:hint="eastAsia"/>
          <w:color w:val="000000" w:themeColor="text1"/>
        </w:rPr>
        <w:t>遵循教育规律，培养</w:t>
      </w:r>
      <w:proofErr w:type="gramStart"/>
      <w:r w:rsidRPr="00DD6AEE">
        <w:rPr>
          <w:rFonts w:asciiTheme="minorEastAsia" w:hAnsiTheme="minorEastAsia" w:cs="宋体" w:hint="eastAsia"/>
          <w:color w:val="000000" w:themeColor="text1"/>
        </w:rPr>
        <w:t>身心并健的</w:t>
      </w:r>
      <w:proofErr w:type="gramEnd"/>
      <w:r w:rsidRPr="00DD6AEE">
        <w:rPr>
          <w:rFonts w:asciiTheme="minorEastAsia" w:hAnsiTheme="minorEastAsia" w:cs="宋体" w:hint="eastAsia"/>
          <w:color w:val="000000" w:themeColor="text1"/>
        </w:rPr>
        <w:t>社会主义建设者和接班人。</w:t>
      </w:r>
    </w:p>
    <w:p w:rsidR="00665895" w:rsidRPr="00DD6AEE" w:rsidRDefault="00C91170">
      <w:pPr>
        <w:pStyle w:val="a4"/>
        <w:widowControl/>
        <w:shd w:val="clear" w:color="auto" w:fill="FFFFFF"/>
        <w:spacing w:beforeAutospacing="0" w:afterAutospacing="0" w:line="360" w:lineRule="exact"/>
        <w:rPr>
          <w:rFonts w:asciiTheme="minorEastAsia" w:hAnsiTheme="minorEastAsia" w:cs="宋体"/>
          <w:b/>
          <w:bCs/>
          <w:color w:val="000000"/>
          <w:shd w:val="clear" w:color="auto" w:fill="FFFFFF"/>
        </w:rPr>
      </w:pPr>
      <w:r w:rsidRPr="00DD6AEE">
        <w:rPr>
          <w:rFonts w:asciiTheme="minorEastAsia" w:hAnsiTheme="minorEastAsia" w:cs="宋体" w:hint="eastAsia"/>
          <w:b/>
          <w:bCs/>
          <w:color w:val="000000"/>
          <w:shd w:val="clear" w:color="auto" w:fill="FFFFFF"/>
        </w:rPr>
        <w:t>二、年度工作思路</w:t>
      </w:r>
    </w:p>
    <w:p w:rsidR="00665895" w:rsidRPr="00DD6AEE" w:rsidRDefault="00C91170" w:rsidP="00DD6AEE">
      <w:pPr>
        <w:spacing w:line="360" w:lineRule="exact"/>
        <w:ind w:firstLineChars="200" w:firstLine="480"/>
        <w:rPr>
          <w:rFonts w:asciiTheme="minorEastAsia" w:hAnsiTheme="minorEastAsia" w:cs="宋体"/>
          <w:sz w:val="24"/>
        </w:rPr>
      </w:pPr>
      <w:r w:rsidRPr="00DD6AEE">
        <w:rPr>
          <w:rFonts w:asciiTheme="minorEastAsia" w:hAnsiTheme="minorEastAsia" w:cs="宋体" w:hint="eastAsia"/>
          <w:sz w:val="24"/>
        </w:rPr>
        <w:t>在新学年里，我</w:t>
      </w:r>
      <w:r w:rsidR="00BC3412" w:rsidRPr="00DD6AEE">
        <w:rPr>
          <w:rFonts w:asciiTheme="minorEastAsia" w:hAnsiTheme="minorEastAsia" w:cs="宋体" w:hint="eastAsia"/>
          <w:sz w:val="24"/>
        </w:rPr>
        <w:t>学校</w:t>
      </w:r>
      <w:r w:rsidRPr="00DD6AEE">
        <w:rPr>
          <w:rFonts w:asciiTheme="minorEastAsia" w:hAnsiTheme="minorEastAsia" w:cs="宋体" w:hint="eastAsia"/>
          <w:sz w:val="24"/>
        </w:rPr>
        <w:t>将以课程改革为中心，进一步改善教研方式，在实践中不断提高对学校体育课程的理解水平和课堂教学能力，</w:t>
      </w:r>
      <w:r w:rsidRPr="00DD6AEE">
        <w:rPr>
          <w:rFonts w:asciiTheme="minorEastAsia" w:hAnsiTheme="minorEastAsia" w:cs="宋体" w:hint="eastAsia"/>
          <w:color w:val="000000"/>
          <w:sz w:val="24"/>
        </w:rPr>
        <w:t>树立终身锻炼理念，</w:t>
      </w:r>
      <w:r w:rsidRPr="00DD6AEE">
        <w:rPr>
          <w:rFonts w:asciiTheme="minorEastAsia" w:hAnsiTheme="minorEastAsia" w:cs="宋体" w:hint="eastAsia"/>
          <w:sz w:val="24"/>
        </w:rPr>
        <w:t>进一步提高我</w:t>
      </w:r>
      <w:r w:rsidR="00BC3412" w:rsidRPr="00DD6AEE">
        <w:rPr>
          <w:rFonts w:asciiTheme="minorEastAsia" w:hAnsiTheme="minorEastAsia" w:cs="宋体" w:hint="eastAsia"/>
          <w:sz w:val="24"/>
        </w:rPr>
        <w:t>校</w:t>
      </w:r>
      <w:r w:rsidRPr="00DD6AEE">
        <w:rPr>
          <w:rFonts w:asciiTheme="minorEastAsia" w:hAnsiTheme="minorEastAsia" w:cs="宋体" w:hint="eastAsia"/>
          <w:sz w:val="24"/>
        </w:rPr>
        <w:t>体育教学的质量和品位，为全体学生的身心健康发展服务。</w:t>
      </w:r>
    </w:p>
    <w:p w:rsidR="00DD6AEE" w:rsidRDefault="00C91170" w:rsidP="00DD6AEE">
      <w:pPr>
        <w:pStyle w:val="a4"/>
        <w:widowControl/>
        <w:spacing w:beforeAutospacing="0" w:line="360" w:lineRule="exact"/>
        <w:rPr>
          <w:rFonts w:asciiTheme="minorEastAsia" w:hAnsiTheme="minorEastAsia" w:cs="宋体" w:hint="eastAsia"/>
          <w:color w:val="000000" w:themeColor="text1"/>
        </w:rPr>
      </w:pPr>
      <w:r w:rsidRPr="00DD6AEE">
        <w:rPr>
          <w:rFonts w:asciiTheme="minorEastAsia" w:hAnsiTheme="minorEastAsia" w:cs="宋体" w:hint="eastAsia"/>
          <w:color w:val="000000" w:themeColor="text1"/>
        </w:rPr>
        <w:t xml:space="preserve">　 一）严格按照国家课程方案和课程标准实施教学，确保学生达到国家规定学业质量标准。充分发挥教师主导作用，引导教师深入理解学科特点、知识结构、思想方法，科学把握学生认知规律，突出学生主体地位，注重保护学生好奇心、想象力、求知欲，激发学习兴趣，提高学习能力。</w:t>
      </w:r>
    </w:p>
    <w:p w:rsidR="00986398" w:rsidRPr="00DD6AEE" w:rsidRDefault="00C91170" w:rsidP="00DD6AEE">
      <w:pPr>
        <w:pStyle w:val="a4"/>
        <w:widowControl/>
        <w:spacing w:beforeAutospacing="0" w:line="360" w:lineRule="exact"/>
        <w:ind w:firstLine="420"/>
        <w:rPr>
          <w:rFonts w:asciiTheme="minorEastAsia" w:hAnsiTheme="minorEastAsia" w:cs="宋体" w:hint="eastAsia"/>
          <w:color w:val="000000" w:themeColor="text1"/>
        </w:rPr>
      </w:pPr>
      <w:r w:rsidRPr="00DD6AEE">
        <w:rPr>
          <w:rFonts w:asciiTheme="minorEastAsia" w:hAnsiTheme="minorEastAsia" w:cs="宋体" w:hint="eastAsia"/>
          <w:color w:val="000000" w:themeColor="text1"/>
        </w:rPr>
        <w:t>二）精准研究学生健康综合干预体系。</w:t>
      </w:r>
      <w:r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优化体育教育与课堂教学、课外活动、校外活动的整合。引导</w:t>
      </w:r>
      <w:r w:rsidRPr="00DD6AEE">
        <w:rPr>
          <w:rFonts w:asciiTheme="minorEastAsia" w:hAnsiTheme="minorEastAsia" w:cs="宋体" w:hint="eastAsia"/>
          <w:color w:val="000000" w:themeColor="text1"/>
        </w:rPr>
        <w:t>校园广泛开展普及性体育运动，开展好学校特色体育项目，让每位学生都有感兴趣和擅长的运动项目。促进学生体育家庭作业的基础性、实践性、有效性。</w:t>
      </w:r>
    </w:p>
    <w:p w:rsidR="00665895" w:rsidRPr="00DD6AEE" w:rsidRDefault="00DD6AEE" w:rsidP="00DD6AEE">
      <w:pPr>
        <w:pStyle w:val="a4"/>
        <w:widowControl/>
        <w:spacing w:beforeAutospacing="0" w:line="360" w:lineRule="exact"/>
        <w:rPr>
          <w:rFonts w:asciiTheme="minorEastAsia" w:hAnsiTheme="minorEastAsia" w:cs="宋体"/>
          <w:color w:val="000000" w:themeColor="text1"/>
        </w:rPr>
      </w:pPr>
      <w:r>
        <w:rPr>
          <w:rFonts w:asciiTheme="minorEastAsia" w:hAnsiTheme="minorEastAsia" w:cs="宋体" w:hint="eastAsia"/>
          <w:color w:val="000000" w:themeColor="text1"/>
        </w:rPr>
        <w:t xml:space="preserve">   </w:t>
      </w:r>
      <w:r w:rsidR="00C91170" w:rsidRPr="00DD6AEE">
        <w:rPr>
          <w:rFonts w:asciiTheme="minorEastAsia" w:hAnsiTheme="minorEastAsia" w:cs="宋体" w:hint="eastAsia"/>
          <w:color w:val="000000" w:themeColor="text1"/>
        </w:rPr>
        <w:t xml:space="preserve"> 三）加强教学管理，指导学校形成教学管理特色、健全教学管理规程、统筹制定教学计划，优化教学环节。</w:t>
      </w:r>
      <w:r w:rsidR="00C91170"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进一步完善体育教研组制度化、规范化建设，提高教研组专业化发展水平，</w:t>
      </w:r>
      <w:r w:rsidR="00C91170" w:rsidRPr="00DD6AEE">
        <w:rPr>
          <w:rFonts w:asciiTheme="minorEastAsia" w:hAnsiTheme="minorEastAsia" w:cs="宋体" w:hint="eastAsia"/>
          <w:color w:val="000000" w:themeColor="text1"/>
        </w:rPr>
        <w:t xml:space="preserve">坚持和完善集体备课制度，认真制定教案。　　</w:t>
      </w:r>
    </w:p>
    <w:p w:rsidR="00665895" w:rsidRPr="00DD6AEE" w:rsidRDefault="00C91170" w:rsidP="00DD6AEE">
      <w:pPr>
        <w:spacing w:line="360" w:lineRule="exact"/>
        <w:ind w:firstLineChars="200" w:firstLine="480"/>
        <w:rPr>
          <w:rFonts w:asciiTheme="minorEastAsia" w:hAnsiTheme="minorEastAsia" w:cs="宋体"/>
          <w:color w:val="000000" w:themeColor="text1"/>
          <w:sz w:val="24"/>
        </w:rPr>
      </w:pPr>
      <w:r w:rsidRPr="00DD6AEE">
        <w:rPr>
          <w:rFonts w:asciiTheme="minorEastAsia" w:hAnsiTheme="minorEastAsia" w:cs="宋体" w:hint="eastAsia"/>
          <w:color w:val="000000" w:themeColor="text1"/>
          <w:sz w:val="24"/>
        </w:rPr>
        <w:t>四）优化教学方式。坚持教学相长，注重</w:t>
      </w:r>
      <w:proofErr w:type="gramStart"/>
      <w:r w:rsidRPr="00DD6AEE">
        <w:rPr>
          <w:rFonts w:asciiTheme="minorEastAsia" w:hAnsiTheme="minorEastAsia" w:cs="宋体" w:hint="eastAsia"/>
          <w:color w:val="000000" w:themeColor="text1"/>
          <w:sz w:val="24"/>
        </w:rPr>
        <w:t>范</w:t>
      </w:r>
      <w:proofErr w:type="gramEnd"/>
      <w:r w:rsidRPr="00DD6AEE">
        <w:rPr>
          <w:rFonts w:asciiTheme="minorEastAsia" w:hAnsiTheme="minorEastAsia" w:cs="宋体" w:hint="eastAsia"/>
          <w:color w:val="000000" w:themeColor="text1"/>
          <w:sz w:val="24"/>
        </w:rPr>
        <w:t>导式、体悟式教学，引导学生主动思考、积极锻炼。精准分析学情，重视差异化教学和个别化指导。定期开展聚焦课堂教学质量的主题活动，</w:t>
      </w:r>
      <w:r w:rsidRPr="00DD6AEE">
        <w:rPr>
          <w:rFonts w:asciiTheme="minorEastAsia" w:hAnsiTheme="minorEastAsia" w:cs="宋体" w:hint="eastAsia"/>
          <w:sz w:val="24"/>
        </w:rPr>
        <w:t>以“研究课”引导日常教学，</w:t>
      </w:r>
      <w:r w:rsidR="00BC3412" w:rsidRPr="00DD6AEE">
        <w:rPr>
          <w:rFonts w:asciiTheme="minorEastAsia" w:hAnsiTheme="minorEastAsia" w:cs="宋体"/>
          <w:color w:val="000000" w:themeColor="text1"/>
          <w:sz w:val="24"/>
        </w:rPr>
        <w:t xml:space="preserve"> </w:t>
      </w:r>
    </w:p>
    <w:p w:rsidR="00665895" w:rsidRPr="00DD6AEE" w:rsidRDefault="00DD6AEE" w:rsidP="00DD6AEE">
      <w:pPr>
        <w:pStyle w:val="a4"/>
        <w:widowControl/>
        <w:shd w:val="clear" w:color="auto" w:fill="FFFFFF"/>
        <w:spacing w:beforeAutospacing="0" w:afterAutospacing="0" w:line="360" w:lineRule="exact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cs="宋体" w:hint="eastAsia"/>
          <w:color w:val="000000"/>
          <w:shd w:val="clear" w:color="auto" w:fill="FFFFFF"/>
        </w:rPr>
        <w:t>五</w:t>
      </w:r>
      <w:r w:rsidR="00C91170"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）引导教师强化问题意识，以一线教师教学中的真问题为课题研究的核心，开展紧贴时代和实际需求的课题，如</w:t>
      </w:r>
      <w:proofErr w:type="gramStart"/>
      <w:r w:rsidR="00C91170"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范导式</w:t>
      </w:r>
      <w:proofErr w:type="gramEnd"/>
      <w:r w:rsidR="00C91170"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教学、体悟式教学、学科</w:t>
      </w:r>
      <w:r w:rsidR="00C91170" w:rsidRPr="00DD6AEE">
        <w:rPr>
          <w:rFonts w:asciiTheme="minorEastAsia" w:hAnsiTheme="minorEastAsia" w:cs="宋体" w:hint="eastAsia"/>
        </w:rPr>
        <w:t>教学关键性问题等，</w:t>
      </w:r>
      <w:r w:rsidR="00C91170"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注重课题研究资源的积</w:t>
      </w:r>
      <w:hyperlink r:id="rId8" w:tooltip="心好累好迷茫的句子" w:history="1">
        <w:r w:rsidR="00C91170" w:rsidRPr="00DD6AEE">
          <w:rPr>
            <w:rStyle w:val="a6"/>
            <w:rFonts w:asciiTheme="minorEastAsia" w:hAnsiTheme="minorEastAsia" w:cs="宋体" w:hint="eastAsia"/>
            <w:color w:val="000000"/>
            <w:u w:val="none"/>
            <w:shd w:val="clear" w:color="auto" w:fill="FFFFFF"/>
          </w:rPr>
          <w:t>累</w:t>
        </w:r>
      </w:hyperlink>
      <w:r w:rsidR="00C91170" w:rsidRPr="00DD6AEE">
        <w:rPr>
          <w:rFonts w:asciiTheme="minorEastAsia" w:hAnsiTheme="minorEastAsia" w:cs="宋体" w:hint="eastAsia"/>
          <w:color w:val="000000"/>
          <w:shd w:val="clear" w:color="auto" w:fill="FFFFFF"/>
        </w:rPr>
        <w:t>，</w:t>
      </w:r>
      <w:r w:rsidR="00C91170" w:rsidRPr="00DD6AEE">
        <w:rPr>
          <w:rFonts w:asciiTheme="minorEastAsia" w:hAnsiTheme="minorEastAsia" w:cs="宋体" w:hint="eastAsia"/>
        </w:rPr>
        <w:t>鼓励并组织广大体育教师加强业务进修，倡导每位教师有效达成“五个一”（每学年做到：通读一种专业刊物，研读一本专业理论著作，撰写一篇研究性论文，开设一节市级或校际研究课，撰写一篇教学反思或教学案例分析）作为提升专业水平的有效途径。</w:t>
      </w:r>
    </w:p>
    <w:p w:rsidR="00665895" w:rsidRPr="00DD6AEE" w:rsidRDefault="00C91170" w:rsidP="00DD6AEE">
      <w:pPr>
        <w:spacing w:line="400" w:lineRule="exact"/>
        <w:jc w:val="left"/>
        <w:rPr>
          <w:rFonts w:asciiTheme="minorEastAsia" w:hAnsiTheme="minorEastAsia"/>
          <w:sz w:val="24"/>
        </w:rPr>
      </w:pPr>
      <w:r w:rsidRPr="00DD6AEE">
        <w:rPr>
          <w:rFonts w:asciiTheme="minorEastAsia" w:hAnsiTheme="minorEastAsia" w:hint="eastAsia"/>
          <w:bCs/>
          <w:sz w:val="24"/>
        </w:rPr>
        <w:t>三、</w:t>
      </w:r>
      <w:r w:rsidRPr="00DD6AEE">
        <w:rPr>
          <w:rFonts w:asciiTheme="minorEastAsia" w:hAnsiTheme="minorEastAsia" w:cs="宋体" w:hint="eastAsia"/>
          <w:b/>
          <w:bCs/>
          <w:color w:val="000000"/>
          <w:sz w:val="24"/>
          <w:shd w:val="clear" w:color="auto" w:fill="FFFFFF"/>
        </w:rPr>
        <w:t>第一学期</w:t>
      </w:r>
      <w:r w:rsidRPr="00DD6AEE">
        <w:rPr>
          <w:rFonts w:asciiTheme="minorEastAsia" w:hAnsiTheme="minorEastAsia" w:cs="宋体" w:hint="eastAsia"/>
          <w:b/>
          <w:bCs/>
          <w:color w:val="000000"/>
          <w:sz w:val="24"/>
        </w:rPr>
        <w:t>主要工作</w:t>
      </w:r>
      <w:r w:rsidRPr="00DD6AEE">
        <w:rPr>
          <w:rFonts w:asciiTheme="minorEastAsia" w:hAnsiTheme="minorEastAsia" w:hint="eastAsia"/>
          <w:bCs/>
          <w:sz w:val="24"/>
        </w:rPr>
        <w:t>日程</w:t>
      </w:r>
      <w:r w:rsidRPr="00DD6AEE">
        <w:rPr>
          <w:rFonts w:asciiTheme="minorEastAsia" w:hAnsiTheme="minorEastAsia" w:cs="宋体" w:hint="eastAsia"/>
          <w:b/>
          <w:bCs/>
          <w:color w:val="000000"/>
          <w:sz w:val="24"/>
        </w:rPr>
        <w:t>安排</w:t>
      </w:r>
      <w:r w:rsidRPr="00DD6AEE">
        <w:rPr>
          <w:rFonts w:asciiTheme="minorEastAsia" w:hAnsiTheme="minorEastAsia" w:hint="eastAsia"/>
          <w:b/>
          <w:bCs/>
          <w:sz w:val="24"/>
        </w:rPr>
        <w:t xml:space="preserve"> </w:t>
      </w:r>
      <w:r w:rsidRPr="00DD6AEE">
        <w:rPr>
          <w:rFonts w:asciiTheme="minorEastAsia" w:hAnsiTheme="minorEastAsia" w:hint="eastAsia"/>
          <w:sz w:val="24"/>
        </w:rPr>
        <w:t xml:space="preserve"> </w:t>
      </w:r>
    </w:p>
    <w:p w:rsidR="00665895" w:rsidRPr="00DD6AEE" w:rsidRDefault="00BC3412" w:rsidP="00DD6AEE">
      <w:pPr>
        <w:spacing w:line="400" w:lineRule="exact"/>
        <w:ind w:firstLineChars="200" w:firstLine="482"/>
        <w:rPr>
          <w:rFonts w:asciiTheme="minorEastAsia" w:hAnsiTheme="minorEastAsia" w:cs="宋体"/>
          <w:b/>
          <w:color w:val="000000"/>
          <w:sz w:val="24"/>
        </w:rPr>
      </w:pPr>
      <w:r w:rsidRPr="00DD6AEE">
        <w:rPr>
          <w:rFonts w:asciiTheme="minorEastAsia" w:hAnsiTheme="minorEastAsia" w:cs="宋体" w:hint="eastAsia"/>
          <w:b/>
          <w:color w:val="000000"/>
          <w:sz w:val="24"/>
        </w:rPr>
        <w:t>一</w:t>
      </w:r>
      <w:r w:rsidR="00C91170" w:rsidRPr="00DD6AEE">
        <w:rPr>
          <w:rFonts w:asciiTheme="minorEastAsia" w:hAnsiTheme="minorEastAsia" w:cs="宋体" w:hint="eastAsia"/>
          <w:b/>
          <w:color w:val="000000"/>
          <w:sz w:val="24"/>
        </w:rPr>
        <w:t>）九月份</w:t>
      </w:r>
    </w:p>
    <w:p w:rsidR="00665895" w:rsidRPr="00DD6AEE" w:rsidRDefault="00C91170" w:rsidP="00BC3412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sz w:val="24"/>
        </w:rPr>
        <w:t>1.常州市体育优秀教师成长研讨会，</w:t>
      </w:r>
      <w:r w:rsidR="00DD6AEE">
        <w:rPr>
          <w:rFonts w:asciiTheme="minorEastAsia" w:hAnsiTheme="minorEastAsia" w:cs="宋体" w:hint="eastAsia"/>
          <w:bCs/>
          <w:color w:val="000000"/>
          <w:sz w:val="24"/>
        </w:rPr>
        <w:t>开展青年教师学习团队活动</w:t>
      </w:r>
    </w:p>
    <w:p w:rsidR="00665895" w:rsidRPr="00DD6AEE" w:rsidRDefault="00BC3412">
      <w:pPr>
        <w:spacing w:line="360" w:lineRule="auto"/>
        <w:rPr>
          <w:rFonts w:asciiTheme="minorEastAsia" w:hAnsiTheme="minorEastAsia" w:cs="宋体"/>
          <w:bCs/>
          <w:color w:val="000000"/>
          <w:kern w:val="0"/>
          <w:sz w:val="24"/>
        </w:rPr>
      </w:pPr>
      <w:r w:rsidRPr="00DD6AEE">
        <w:rPr>
          <w:rFonts w:asciiTheme="minorEastAsia" w:hAnsiTheme="minorEastAsia" w:cs="宋体" w:hint="eastAsia"/>
          <w:bCs/>
          <w:color w:val="000000"/>
          <w:sz w:val="24"/>
        </w:rPr>
        <w:t>2</w:t>
      </w:r>
      <w:r w:rsidR="00C91170" w:rsidRPr="00DD6AEE">
        <w:rPr>
          <w:rFonts w:asciiTheme="minorEastAsia" w:hAnsiTheme="minorEastAsia" w:cs="宋体" w:hint="eastAsia"/>
          <w:bCs/>
          <w:color w:val="000000"/>
          <w:sz w:val="24"/>
        </w:rPr>
        <w:t>.省、市级学校体育优秀论文征集，</w:t>
      </w:r>
      <w:r w:rsidR="00C91170" w:rsidRPr="00DD6AEE">
        <w:rPr>
          <w:rFonts w:asciiTheme="minorEastAsia" w:hAnsiTheme="minorEastAsia" w:cs="宋体" w:hint="eastAsia"/>
          <w:bCs/>
          <w:sz w:val="24"/>
        </w:rPr>
        <w:t>省论文评比备赛</w:t>
      </w:r>
    </w:p>
    <w:p w:rsidR="00665895" w:rsidRPr="00DD6AEE" w:rsidRDefault="00986398">
      <w:pPr>
        <w:spacing w:line="360" w:lineRule="auto"/>
        <w:rPr>
          <w:rFonts w:asciiTheme="minorEastAsia" w:hAnsiTheme="minorEastAsia" w:cs="宋体" w:hint="eastAsia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sz w:val="24"/>
        </w:rPr>
        <w:t>3</w:t>
      </w:r>
      <w:r w:rsidR="00C91170" w:rsidRPr="00DD6AEE">
        <w:rPr>
          <w:rFonts w:asciiTheme="minorEastAsia" w:hAnsiTheme="minorEastAsia" w:cs="宋体" w:hint="eastAsia"/>
          <w:bCs/>
          <w:sz w:val="24"/>
        </w:rPr>
        <w:t>.</w:t>
      </w:r>
      <w:r w:rsidRPr="00DD6AEE">
        <w:rPr>
          <w:rFonts w:asciiTheme="minorEastAsia" w:hAnsiTheme="minorEastAsia" w:cs="宋体" w:hint="eastAsia"/>
          <w:bCs/>
          <w:sz w:val="24"/>
        </w:rPr>
        <w:t>校运动会</w:t>
      </w:r>
    </w:p>
    <w:p w:rsidR="00986398" w:rsidRPr="00DD6AEE" w:rsidRDefault="00986398">
      <w:pPr>
        <w:spacing w:line="360" w:lineRule="auto"/>
        <w:rPr>
          <w:rFonts w:asciiTheme="minorEastAsia" w:hAnsiTheme="minorEastAsia" w:cs="宋体"/>
          <w:bCs/>
          <w:sz w:val="24"/>
        </w:rPr>
      </w:pPr>
      <w:r w:rsidRPr="00DD6AEE">
        <w:rPr>
          <w:rFonts w:asciiTheme="minorEastAsia" w:hAnsiTheme="minorEastAsia" w:cs="宋体" w:hint="eastAsia"/>
          <w:bCs/>
          <w:sz w:val="24"/>
        </w:rPr>
        <w:lastRenderedPageBreak/>
        <w:t>4.省教育学会论文申报</w:t>
      </w:r>
    </w:p>
    <w:p w:rsidR="00665895" w:rsidRPr="00DD6AEE" w:rsidRDefault="00BC3412" w:rsidP="00DD6AEE">
      <w:pPr>
        <w:spacing w:line="400" w:lineRule="exact"/>
        <w:ind w:firstLineChars="200" w:firstLine="482"/>
        <w:rPr>
          <w:rFonts w:asciiTheme="minorEastAsia" w:hAnsiTheme="minorEastAsia" w:cs="宋体"/>
          <w:b/>
          <w:color w:val="000000"/>
          <w:sz w:val="24"/>
        </w:rPr>
      </w:pPr>
      <w:r w:rsidRPr="00DD6AEE">
        <w:rPr>
          <w:rFonts w:asciiTheme="minorEastAsia" w:hAnsiTheme="minorEastAsia" w:cs="宋体" w:hint="eastAsia"/>
          <w:b/>
          <w:color w:val="000000"/>
          <w:sz w:val="24"/>
        </w:rPr>
        <w:t>二</w:t>
      </w:r>
      <w:r w:rsidR="00C91170" w:rsidRPr="00DD6AEE">
        <w:rPr>
          <w:rFonts w:asciiTheme="minorEastAsia" w:hAnsiTheme="minorEastAsia" w:cs="宋体" w:hint="eastAsia"/>
          <w:b/>
          <w:color w:val="000000"/>
          <w:sz w:val="24"/>
        </w:rPr>
        <w:t>）十月份</w:t>
      </w:r>
    </w:p>
    <w:p w:rsidR="00665895" w:rsidRPr="00DD6AEE" w:rsidRDefault="00C91170">
      <w:pPr>
        <w:spacing w:line="360" w:lineRule="auto"/>
        <w:rPr>
          <w:rFonts w:asciiTheme="minorEastAsia" w:hAnsiTheme="minorEastAsia" w:cs="宋体"/>
          <w:bCs/>
          <w:sz w:val="24"/>
        </w:rPr>
      </w:pPr>
      <w:r w:rsidRPr="00DD6AEE">
        <w:rPr>
          <w:rFonts w:asciiTheme="minorEastAsia" w:hAnsiTheme="minorEastAsia" w:cs="宋体" w:hint="eastAsia"/>
          <w:bCs/>
          <w:color w:val="000000"/>
          <w:sz w:val="24"/>
        </w:rPr>
        <w:t>1.名师工作室申报</w:t>
      </w:r>
    </w:p>
    <w:p w:rsidR="00665895" w:rsidRPr="00DD6AEE" w:rsidRDefault="00986398">
      <w:pPr>
        <w:spacing w:line="360" w:lineRule="auto"/>
        <w:rPr>
          <w:rFonts w:asciiTheme="minorEastAsia" w:hAnsiTheme="minorEastAsia" w:cs="宋体"/>
          <w:bCs/>
          <w:sz w:val="24"/>
        </w:rPr>
      </w:pPr>
      <w:r w:rsidRPr="00DD6AEE">
        <w:rPr>
          <w:rFonts w:asciiTheme="minorEastAsia" w:hAnsiTheme="minorEastAsia" w:cs="宋体" w:hint="eastAsia"/>
          <w:bCs/>
          <w:sz w:val="24"/>
        </w:rPr>
        <w:t>2</w:t>
      </w:r>
      <w:r w:rsidR="00C91170" w:rsidRPr="00DD6AEE">
        <w:rPr>
          <w:rFonts w:asciiTheme="minorEastAsia" w:hAnsiTheme="minorEastAsia" w:cs="宋体" w:hint="eastAsia"/>
          <w:bCs/>
          <w:sz w:val="24"/>
        </w:rPr>
        <w:t>.</w:t>
      </w:r>
      <w:r w:rsidR="00DD6AEE">
        <w:rPr>
          <w:rFonts w:asciiTheme="minorEastAsia" w:hAnsiTheme="minorEastAsia" w:cs="宋体" w:hint="eastAsia"/>
          <w:bCs/>
          <w:sz w:val="24"/>
        </w:rPr>
        <w:t>拍摄直属体育学科精品课（各辖市区也需积极申报）</w:t>
      </w:r>
    </w:p>
    <w:p w:rsidR="00665895" w:rsidRPr="00DD6AEE" w:rsidRDefault="00986398">
      <w:pPr>
        <w:spacing w:line="360" w:lineRule="auto"/>
        <w:rPr>
          <w:rFonts w:asciiTheme="minorEastAsia" w:hAnsiTheme="minorEastAsia" w:cs="宋体"/>
          <w:bCs/>
          <w:sz w:val="24"/>
        </w:rPr>
      </w:pPr>
      <w:r w:rsidRPr="00DD6AEE">
        <w:rPr>
          <w:rFonts w:asciiTheme="minorEastAsia" w:hAnsiTheme="minorEastAsia" w:cs="宋体" w:hint="eastAsia"/>
          <w:bCs/>
          <w:sz w:val="24"/>
        </w:rPr>
        <w:t>3</w:t>
      </w:r>
      <w:r w:rsidR="00C91170" w:rsidRPr="00DD6AEE">
        <w:rPr>
          <w:rFonts w:asciiTheme="minorEastAsia" w:hAnsiTheme="minorEastAsia" w:cs="宋体" w:hint="eastAsia"/>
          <w:bCs/>
          <w:sz w:val="24"/>
        </w:rPr>
        <w:t>.局属、大市高中、初中体育教师基本功比赛(视情况确定具体时间,十一月前必须完成)</w:t>
      </w:r>
    </w:p>
    <w:p w:rsidR="00665895" w:rsidRPr="00DD6AEE" w:rsidRDefault="00BC3412" w:rsidP="00DD6AEE">
      <w:pPr>
        <w:spacing w:line="400" w:lineRule="exact"/>
        <w:ind w:firstLineChars="200" w:firstLine="482"/>
        <w:rPr>
          <w:rFonts w:asciiTheme="minorEastAsia" w:hAnsiTheme="minorEastAsia" w:cs="宋体"/>
          <w:b/>
          <w:color w:val="000000"/>
          <w:sz w:val="24"/>
        </w:rPr>
      </w:pPr>
      <w:r w:rsidRPr="00DD6AEE">
        <w:rPr>
          <w:rFonts w:asciiTheme="minorEastAsia" w:hAnsiTheme="minorEastAsia" w:cs="宋体" w:hint="eastAsia"/>
          <w:b/>
          <w:color w:val="000000"/>
          <w:sz w:val="24"/>
        </w:rPr>
        <w:t>三</w:t>
      </w:r>
      <w:r w:rsidR="00C91170" w:rsidRPr="00DD6AEE">
        <w:rPr>
          <w:rFonts w:asciiTheme="minorEastAsia" w:hAnsiTheme="minorEastAsia" w:cs="宋体" w:hint="eastAsia"/>
          <w:b/>
          <w:color w:val="000000"/>
          <w:sz w:val="24"/>
        </w:rPr>
        <w:t>）十一月份</w:t>
      </w:r>
    </w:p>
    <w:p w:rsidR="00665895" w:rsidRPr="00DD6AEE" w:rsidRDefault="00C91170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color w:val="000000"/>
          <w:sz w:val="24"/>
        </w:rPr>
        <w:t>1.组织召开省、市级课题主持人会议，培训指导体育学科课题研究工作</w:t>
      </w:r>
    </w:p>
    <w:p w:rsidR="00665895" w:rsidRPr="00DD6AEE" w:rsidRDefault="00C91170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color w:val="000000"/>
          <w:sz w:val="24"/>
        </w:rPr>
        <w:t>2.组织部分初中学校开展体育“同题异构”联校教研活动(教科院各学科统一安排</w:t>
      </w:r>
      <w:r w:rsidR="00DD6AEE">
        <w:rPr>
          <w:rFonts w:asciiTheme="minorEastAsia" w:hAnsiTheme="minorEastAsia" w:cs="宋体" w:hint="eastAsia"/>
          <w:bCs/>
          <w:color w:val="000000"/>
          <w:sz w:val="24"/>
        </w:rPr>
        <w:t>)</w:t>
      </w:r>
    </w:p>
    <w:p w:rsidR="00665895" w:rsidRPr="00DD6AEE" w:rsidRDefault="00986398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color w:val="000000"/>
          <w:sz w:val="24"/>
        </w:rPr>
        <w:t>3</w:t>
      </w:r>
      <w:r w:rsidR="00C91170" w:rsidRPr="00DD6AEE">
        <w:rPr>
          <w:rFonts w:asciiTheme="minorEastAsia" w:hAnsiTheme="minorEastAsia" w:cs="宋体" w:hint="eastAsia"/>
          <w:bCs/>
          <w:color w:val="000000"/>
          <w:sz w:val="24"/>
        </w:rPr>
        <w:t>.</w:t>
      </w:r>
      <w:r w:rsidR="00DD6AEE">
        <w:rPr>
          <w:rFonts w:asciiTheme="minorEastAsia" w:hAnsiTheme="minorEastAsia" w:cs="宋体" w:hint="eastAsia"/>
          <w:bCs/>
          <w:color w:val="000000"/>
          <w:sz w:val="24"/>
        </w:rPr>
        <w:t>全市体育学科带头人教研会议</w:t>
      </w:r>
    </w:p>
    <w:p w:rsidR="00665895" w:rsidRPr="00DD6AEE" w:rsidRDefault="00986398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color w:val="000000"/>
          <w:sz w:val="24"/>
        </w:rPr>
        <w:t>4</w:t>
      </w:r>
      <w:r w:rsidR="00C91170" w:rsidRPr="00DD6AEE">
        <w:rPr>
          <w:rFonts w:asciiTheme="minorEastAsia" w:hAnsiTheme="minorEastAsia" w:cs="宋体" w:hint="eastAsia"/>
          <w:bCs/>
          <w:color w:val="000000"/>
          <w:sz w:val="24"/>
        </w:rPr>
        <w:t>.体育课程改革</w:t>
      </w:r>
      <w:r w:rsidR="00C91170" w:rsidRPr="00DD6AEE">
        <w:rPr>
          <w:rFonts w:asciiTheme="minorEastAsia" w:hAnsiTheme="minorEastAsia" w:cs="宋体" w:hint="eastAsia"/>
          <w:bCs/>
          <w:sz w:val="24"/>
        </w:rPr>
        <w:t>成果展示</w:t>
      </w:r>
      <w:r w:rsidR="00DD6AEE">
        <w:rPr>
          <w:rFonts w:asciiTheme="minorEastAsia" w:hAnsiTheme="minorEastAsia" w:cs="宋体" w:hint="eastAsia"/>
          <w:bCs/>
          <w:color w:val="000000"/>
          <w:sz w:val="24"/>
        </w:rPr>
        <w:t>活动、学科基地活动</w:t>
      </w:r>
    </w:p>
    <w:p w:rsidR="00665895" w:rsidRPr="00DD6AEE" w:rsidRDefault="00986398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color w:val="000000"/>
          <w:sz w:val="24"/>
        </w:rPr>
        <w:t>5</w:t>
      </w:r>
      <w:r w:rsidR="00C91170" w:rsidRPr="00DD6AEE">
        <w:rPr>
          <w:rFonts w:asciiTheme="minorEastAsia" w:hAnsiTheme="minorEastAsia" w:cs="宋体" w:hint="eastAsia"/>
          <w:bCs/>
          <w:color w:val="000000"/>
          <w:sz w:val="24"/>
        </w:rPr>
        <w:t>.</w:t>
      </w:r>
      <w:r w:rsidR="00DD6AEE">
        <w:rPr>
          <w:rFonts w:asciiTheme="minorEastAsia" w:hAnsiTheme="minorEastAsia" w:cs="宋体" w:hint="eastAsia"/>
          <w:bCs/>
          <w:color w:val="000000"/>
          <w:sz w:val="24"/>
        </w:rPr>
        <w:t>全市健康教育比赛</w:t>
      </w:r>
    </w:p>
    <w:p w:rsidR="00665895" w:rsidRPr="00DD6AEE" w:rsidRDefault="00BC3412" w:rsidP="00DD6AEE">
      <w:pPr>
        <w:spacing w:line="400" w:lineRule="exact"/>
        <w:ind w:firstLineChars="200" w:firstLine="482"/>
        <w:rPr>
          <w:rFonts w:asciiTheme="minorEastAsia" w:hAnsiTheme="minorEastAsia" w:cs="宋体"/>
          <w:b/>
          <w:color w:val="000000"/>
          <w:sz w:val="24"/>
        </w:rPr>
      </w:pPr>
      <w:r w:rsidRPr="00DD6AEE">
        <w:rPr>
          <w:rFonts w:asciiTheme="minorEastAsia" w:hAnsiTheme="minorEastAsia" w:cs="宋体" w:hint="eastAsia"/>
          <w:b/>
          <w:color w:val="000000"/>
          <w:sz w:val="24"/>
        </w:rPr>
        <w:t>四</w:t>
      </w:r>
      <w:r w:rsidR="00C91170" w:rsidRPr="00DD6AEE">
        <w:rPr>
          <w:rFonts w:asciiTheme="minorEastAsia" w:hAnsiTheme="minorEastAsia" w:cs="宋体" w:hint="eastAsia"/>
          <w:b/>
          <w:color w:val="000000"/>
          <w:sz w:val="24"/>
        </w:rPr>
        <w:t>）十二月份</w:t>
      </w:r>
    </w:p>
    <w:p w:rsidR="00665895" w:rsidRPr="00DD6AEE" w:rsidRDefault="00C91170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color w:val="000000"/>
          <w:sz w:val="24"/>
        </w:rPr>
        <w:t>1.</w:t>
      </w:r>
      <w:r w:rsidR="00DD6AEE">
        <w:rPr>
          <w:rFonts w:asciiTheme="minorEastAsia" w:hAnsiTheme="minorEastAsia" w:cs="宋体" w:hint="eastAsia"/>
          <w:bCs/>
          <w:color w:val="000000"/>
          <w:sz w:val="24"/>
        </w:rPr>
        <w:t>局属校体育教研组校本教研展示活动</w:t>
      </w:r>
    </w:p>
    <w:p w:rsidR="00665895" w:rsidRPr="00DD6AEE" w:rsidRDefault="00986398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sz w:val="24"/>
        </w:rPr>
        <w:t>2</w:t>
      </w:r>
      <w:r w:rsidR="00C91170" w:rsidRPr="00DD6AEE">
        <w:rPr>
          <w:rFonts w:asciiTheme="minorEastAsia" w:hAnsiTheme="minorEastAsia" w:cs="宋体" w:hint="eastAsia"/>
          <w:bCs/>
          <w:sz w:val="24"/>
        </w:rPr>
        <w:t>.直属和大市中学体育</w:t>
      </w:r>
      <w:proofErr w:type="gramStart"/>
      <w:r w:rsidR="00C91170" w:rsidRPr="00DD6AEE">
        <w:rPr>
          <w:rFonts w:asciiTheme="minorEastAsia" w:hAnsiTheme="minorEastAsia" w:cs="宋体" w:hint="eastAsia"/>
          <w:bCs/>
          <w:sz w:val="24"/>
        </w:rPr>
        <w:t>室内课</w:t>
      </w:r>
      <w:proofErr w:type="gramEnd"/>
      <w:r w:rsidR="00C91170" w:rsidRPr="00DD6AEE">
        <w:rPr>
          <w:rFonts w:asciiTheme="minorEastAsia" w:hAnsiTheme="minorEastAsia" w:cs="宋体" w:hint="eastAsia"/>
          <w:bCs/>
          <w:sz w:val="24"/>
        </w:rPr>
        <w:t>教学研讨和比赛</w:t>
      </w:r>
    </w:p>
    <w:p w:rsidR="00665895" w:rsidRPr="00DD6AEE" w:rsidRDefault="00986398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sz w:val="24"/>
        </w:rPr>
        <w:t>3</w:t>
      </w:r>
      <w:r w:rsidR="00C91170" w:rsidRPr="00DD6AEE">
        <w:rPr>
          <w:rFonts w:asciiTheme="minorEastAsia" w:hAnsiTheme="minorEastAsia" w:cs="宋体" w:hint="eastAsia"/>
          <w:bCs/>
          <w:sz w:val="24"/>
        </w:rPr>
        <w:t>.年会论文评审</w:t>
      </w:r>
    </w:p>
    <w:p w:rsidR="00665895" w:rsidRPr="00DD6AEE" w:rsidRDefault="00986398">
      <w:pPr>
        <w:spacing w:line="400" w:lineRule="exact"/>
        <w:rPr>
          <w:rFonts w:asciiTheme="minorEastAsia" w:hAnsiTheme="minorEastAsia" w:cs="宋体"/>
          <w:bCs/>
          <w:color w:val="000000"/>
          <w:sz w:val="24"/>
        </w:rPr>
      </w:pPr>
      <w:r w:rsidRPr="00DD6AEE">
        <w:rPr>
          <w:rFonts w:asciiTheme="minorEastAsia" w:hAnsiTheme="minorEastAsia" w:cs="宋体" w:hint="eastAsia"/>
          <w:bCs/>
          <w:sz w:val="24"/>
        </w:rPr>
        <w:t>4</w:t>
      </w:r>
      <w:r w:rsidR="00C91170" w:rsidRPr="00DD6AEE">
        <w:rPr>
          <w:rFonts w:asciiTheme="minorEastAsia" w:hAnsiTheme="minorEastAsia" w:cs="宋体" w:hint="eastAsia"/>
          <w:bCs/>
          <w:sz w:val="24"/>
        </w:rPr>
        <w:t>.</w:t>
      </w:r>
      <w:r w:rsidR="00DD6AEE" w:rsidRPr="00DD6AEE">
        <w:rPr>
          <w:rFonts w:asciiTheme="minorEastAsia" w:hAnsiTheme="minorEastAsia" w:cs="宋体" w:hint="eastAsia"/>
          <w:bCs/>
          <w:sz w:val="24"/>
        </w:rPr>
        <w:t>校</w:t>
      </w:r>
      <w:r w:rsidRPr="00DD6AEE">
        <w:rPr>
          <w:rFonts w:asciiTheme="minorEastAsia" w:hAnsiTheme="minorEastAsia" w:cs="宋体" w:hint="eastAsia"/>
          <w:bCs/>
          <w:sz w:val="24"/>
        </w:rPr>
        <w:t>小型比赛</w:t>
      </w:r>
    </w:p>
    <w:p w:rsidR="00665895" w:rsidRDefault="00665895">
      <w:pPr>
        <w:spacing w:line="400" w:lineRule="exact"/>
        <w:rPr>
          <w:rFonts w:ascii="宋体" w:eastAsia="宋体" w:hAnsi="宋体" w:cs="宋体"/>
          <w:bCs/>
          <w:color w:val="000000"/>
          <w:sz w:val="24"/>
        </w:rPr>
      </w:pPr>
    </w:p>
    <w:p w:rsidR="00665895" w:rsidRDefault="00665895">
      <w:pPr>
        <w:spacing w:line="360" w:lineRule="exact"/>
        <w:rPr>
          <w:rFonts w:ascii="宋体" w:eastAsia="宋体" w:hAnsi="宋体" w:cs="宋体"/>
          <w:bCs/>
          <w:color w:val="000000"/>
          <w:sz w:val="24"/>
        </w:rPr>
      </w:pPr>
    </w:p>
    <w:p w:rsidR="00665895" w:rsidRDefault="00665895">
      <w:pPr>
        <w:spacing w:line="360" w:lineRule="exact"/>
        <w:rPr>
          <w:rFonts w:ascii="宋体" w:eastAsia="宋体" w:hAnsi="宋体" w:cs="宋体"/>
          <w:bCs/>
          <w:color w:val="000000"/>
          <w:sz w:val="24"/>
        </w:rPr>
      </w:pPr>
    </w:p>
    <w:sectPr w:rsidR="00665895" w:rsidSect="0066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C9" w:rsidRDefault="004D0DC9" w:rsidP="00BC3412">
      <w:r>
        <w:separator/>
      </w:r>
    </w:p>
  </w:endnote>
  <w:endnote w:type="continuationSeparator" w:id="0">
    <w:p w:rsidR="004D0DC9" w:rsidRDefault="004D0DC9" w:rsidP="00BC3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C9" w:rsidRDefault="004D0DC9" w:rsidP="00BC3412">
      <w:r>
        <w:separator/>
      </w:r>
    </w:p>
  </w:footnote>
  <w:footnote w:type="continuationSeparator" w:id="0">
    <w:p w:rsidR="004D0DC9" w:rsidRDefault="004D0DC9" w:rsidP="00BC3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5895"/>
    <w:rsid w:val="00375292"/>
    <w:rsid w:val="004D0DC9"/>
    <w:rsid w:val="005739DB"/>
    <w:rsid w:val="0062591E"/>
    <w:rsid w:val="00665895"/>
    <w:rsid w:val="00986398"/>
    <w:rsid w:val="00BC3412"/>
    <w:rsid w:val="00C91170"/>
    <w:rsid w:val="00DD6AEE"/>
    <w:rsid w:val="010164FB"/>
    <w:rsid w:val="018C6ACC"/>
    <w:rsid w:val="02B150E8"/>
    <w:rsid w:val="037F4BC2"/>
    <w:rsid w:val="04CA290C"/>
    <w:rsid w:val="056052FE"/>
    <w:rsid w:val="07560D77"/>
    <w:rsid w:val="077B4C41"/>
    <w:rsid w:val="07E37A00"/>
    <w:rsid w:val="08224A1E"/>
    <w:rsid w:val="0A0F1858"/>
    <w:rsid w:val="0A38046F"/>
    <w:rsid w:val="0FEE65CA"/>
    <w:rsid w:val="102D53C4"/>
    <w:rsid w:val="11021B56"/>
    <w:rsid w:val="12147034"/>
    <w:rsid w:val="12A84B21"/>
    <w:rsid w:val="138456F9"/>
    <w:rsid w:val="1847708F"/>
    <w:rsid w:val="189E2CFE"/>
    <w:rsid w:val="193D2A18"/>
    <w:rsid w:val="1A041B06"/>
    <w:rsid w:val="1A110EF6"/>
    <w:rsid w:val="1B470CF1"/>
    <w:rsid w:val="1EE3119B"/>
    <w:rsid w:val="1EF81BA2"/>
    <w:rsid w:val="1FBC5BFC"/>
    <w:rsid w:val="20513BA7"/>
    <w:rsid w:val="26890DD5"/>
    <w:rsid w:val="29022CE4"/>
    <w:rsid w:val="29985CFE"/>
    <w:rsid w:val="29BB6455"/>
    <w:rsid w:val="2A094EB8"/>
    <w:rsid w:val="2B4F31BB"/>
    <w:rsid w:val="2CEC3862"/>
    <w:rsid w:val="301C531C"/>
    <w:rsid w:val="3329527E"/>
    <w:rsid w:val="33391F30"/>
    <w:rsid w:val="3535061D"/>
    <w:rsid w:val="37423DC3"/>
    <w:rsid w:val="37442F68"/>
    <w:rsid w:val="395E7212"/>
    <w:rsid w:val="39FD0E7E"/>
    <w:rsid w:val="3B8C4782"/>
    <w:rsid w:val="3BFF47C5"/>
    <w:rsid w:val="3D8B5A30"/>
    <w:rsid w:val="415424AB"/>
    <w:rsid w:val="416D25F9"/>
    <w:rsid w:val="41E010D7"/>
    <w:rsid w:val="48C51078"/>
    <w:rsid w:val="493B1783"/>
    <w:rsid w:val="49B703A6"/>
    <w:rsid w:val="4C8214E2"/>
    <w:rsid w:val="4D13211D"/>
    <w:rsid w:val="4D4232BB"/>
    <w:rsid w:val="4E144BD0"/>
    <w:rsid w:val="4E337AB2"/>
    <w:rsid w:val="4F9E7D17"/>
    <w:rsid w:val="4FA17E11"/>
    <w:rsid w:val="5173628E"/>
    <w:rsid w:val="53EE5B0D"/>
    <w:rsid w:val="5617678A"/>
    <w:rsid w:val="56563FF4"/>
    <w:rsid w:val="56BB1EAA"/>
    <w:rsid w:val="56C95B1E"/>
    <w:rsid w:val="58F9421C"/>
    <w:rsid w:val="58FF16A0"/>
    <w:rsid w:val="59D82DEB"/>
    <w:rsid w:val="5AB27B45"/>
    <w:rsid w:val="5C4807A0"/>
    <w:rsid w:val="65CC6D4F"/>
    <w:rsid w:val="666D5218"/>
    <w:rsid w:val="67E42F5D"/>
    <w:rsid w:val="684C6296"/>
    <w:rsid w:val="68572EE1"/>
    <w:rsid w:val="68786B05"/>
    <w:rsid w:val="68F77B22"/>
    <w:rsid w:val="69BF34D6"/>
    <w:rsid w:val="6A5A0521"/>
    <w:rsid w:val="6EDB0F75"/>
    <w:rsid w:val="6EE0749F"/>
    <w:rsid w:val="6FC347AA"/>
    <w:rsid w:val="705860C7"/>
    <w:rsid w:val="70846083"/>
    <w:rsid w:val="7168037D"/>
    <w:rsid w:val="7390309E"/>
    <w:rsid w:val="73A7016E"/>
    <w:rsid w:val="742B17E0"/>
    <w:rsid w:val="76DD1891"/>
    <w:rsid w:val="78A90A47"/>
    <w:rsid w:val="7A284FD2"/>
    <w:rsid w:val="7B8F5DF0"/>
    <w:rsid w:val="7E3F2C6A"/>
    <w:rsid w:val="7F38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8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6589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66589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65895"/>
    <w:pPr>
      <w:ind w:firstLineChars="200" w:firstLine="482"/>
    </w:pPr>
    <w:rPr>
      <w:rFonts w:ascii="黑体" w:eastAsia="黑体" w:hAnsi="宋体"/>
      <w:b/>
      <w:bCs/>
      <w:sz w:val="24"/>
    </w:rPr>
  </w:style>
  <w:style w:type="paragraph" w:styleId="a4">
    <w:name w:val="Normal (Web)"/>
    <w:basedOn w:val="a"/>
    <w:qFormat/>
    <w:rsid w:val="006658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665895"/>
    <w:rPr>
      <w:b/>
    </w:rPr>
  </w:style>
  <w:style w:type="character" w:styleId="a6">
    <w:name w:val="Hyperlink"/>
    <w:basedOn w:val="a0"/>
    <w:qFormat/>
    <w:rsid w:val="006658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5895"/>
    <w:pPr>
      <w:ind w:firstLineChars="200" w:firstLine="420"/>
    </w:pPr>
  </w:style>
  <w:style w:type="paragraph" w:styleId="a8">
    <w:name w:val="header"/>
    <w:basedOn w:val="a"/>
    <w:link w:val="Char"/>
    <w:rsid w:val="00BC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C34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BC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C34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wk-212177470345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tk.com/article/wk-5030080878161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1235</Characters>
  <Application>Microsoft Office Word</Application>
  <DocSecurity>0</DocSecurity>
  <Lines>10</Lines>
  <Paragraphs>2</Paragraphs>
  <ScaleCrop>false</ScaleCrop>
  <Company>Sky123.Org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</dc:creator>
  <cp:lastModifiedBy>Sky123.Org</cp:lastModifiedBy>
  <cp:revision>4</cp:revision>
  <dcterms:created xsi:type="dcterms:W3CDTF">2014-10-29T12:08:00Z</dcterms:created>
  <dcterms:modified xsi:type="dcterms:W3CDTF">2019-09-01T02:02:00Z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