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6233795" cy="321945"/>
                <wp:effectExtent l="0" t="0" r="0" b="0"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795" cy="321945"/>
                          <a:chOff x="0" y="0"/>
                          <a:chExt cx="9817" cy="507"/>
                        </a:xfrm>
                      </wpg:grpSpPr>
                      <wps:wsp>
                        <wps:cNvPr id="2" name="直线 3"/>
                        <wps:cNvCnPr/>
                        <wps:spPr>
                          <a:xfrm>
                            <a:off x="4948" y="21"/>
                            <a:ext cx="0" cy="388"/>
                          </a:xfrm>
                          <a:prstGeom prst="line">
                            <a:avLst/>
                          </a:prstGeom>
                          <a:ln w="254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4"/>
                        <wps:cNvCnPr/>
                        <wps:spPr>
                          <a:xfrm>
                            <a:off x="0" y="447"/>
                            <a:ext cx="9808" cy="0"/>
                          </a:xfrm>
                          <a:prstGeom prst="line">
                            <a:avLst/>
                          </a:prstGeom>
                          <a:ln w="254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文本框 5"/>
                        <wps:cNvSpPr txBox="1"/>
                        <wps:spPr>
                          <a:xfrm>
                            <a:off x="2" y="66"/>
                            <a:ext cx="763" cy="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72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Dec.2019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8"/>
                                </w:rPr>
                                <w:t>Vol.36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6"/>
                        <wps:cNvSpPr txBox="1"/>
                        <wps:spPr>
                          <a:xfrm>
                            <a:off x="3753" y="321"/>
                            <a:ext cx="1096" cy="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00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10"/>
                                </w:rPr>
                                <w:t>LEARNING WEEKLY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7"/>
                        <wps:cNvSpPr txBox="1"/>
                        <wps:spPr>
                          <a:xfrm>
                            <a:off x="4200" y="0"/>
                            <a:ext cx="2080" cy="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504" w:lineRule="exact"/>
                                <w:ind w:left="0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231F20"/>
                                  <w:position w:val="9"/>
                                  <w:sz w:val="21"/>
                                </w:rPr>
                                <w:t xml:space="preserve">学周刊 </w:t>
                              </w:r>
                              <w:r>
                                <w:rPr>
                                  <w:color w:val="231F20"/>
                                  <w:sz w:val="31"/>
                                </w:rPr>
                                <w:t>教学研究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8"/>
                        <wps:cNvSpPr txBox="1"/>
                        <wps:spPr>
                          <a:xfrm>
                            <a:off x="8723" y="9"/>
                            <a:ext cx="1094" cy="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6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color w:val="231F20"/>
                                  <w:spacing w:val="5"/>
                                  <w:sz w:val="18"/>
                                </w:rPr>
                                <w:t xml:space="preserve">2019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年 </w:t>
                              </w:r>
                              <w:r>
                                <w:rPr>
                                  <w:rFonts w:ascii="Times New Roman" w:eastAsia="Times New Roman"/>
                                  <w:color w:val="231F20"/>
                                  <w:spacing w:val="3"/>
                                  <w:sz w:val="18"/>
                                </w:rPr>
                                <w:t>12</w:t>
                              </w:r>
                              <w:r>
                                <w:rPr>
                                  <w:rFonts w:ascii="Times New Roman" w:eastAsia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月</w:t>
                              </w:r>
                            </w:p>
                            <w:p>
                              <w:pPr>
                                <w:spacing w:before="0" w:line="260" w:lineRule="exact"/>
                                <w:ind w:left="43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第 </w:t>
                              </w:r>
                              <w:r>
                                <w:rPr>
                                  <w:rFonts w:ascii="Times New Roman" w:eastAsia="Times New Roman"/>
                                  <w:color w:val="231F20"/>
                                  <w:spacing w:val="3"/>
                                  <w:sz w:val="18"/>
                                </w:rPr>
                                <w:t>36</w:t>
                              </w:r>
                              <w:r>
                                <w:rPr>
                                  <w:rFonts w:ascii="Times New Roman" w:eastAsia="Times New Roman"/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25.35pt;width:490.85pt;" coordsize="9817,507" o:gfxdata="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Vr94Z1gAAAAQBAAAPAAAAAAAAAAEAIAAAACIAAABkcnMvZG93bnJldi54bWxQSwEC&#10;FAAUAAAACACHTuJAEohwVkwDAAAZDQAADgAAAAAAAAABACAAAAAlAQAAZHJzL2Uyb0RvYy54bWxQ&#10;SwUGAAAAAAYABgBZAQAA4wYAAAAA&#10;">
                <o:lock v:ext="edit" aspectratio="f"/>
                <v:line id="直线 3" o:spid="_x0000_s1026" o:spt="20" style="position:absolute;left:4948;top:21;height:388;width:0;" filled="f" stroked="t" coordsize="21600,21600" o:gfxdata="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pKp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2pt" color="#231F20" joinstyle="round"/>
                  <v:imagedata o:title=""/>
                  <o:lock v:ext="edit" aspectratio="f"/>
                </v:line>
                <v:line id="直线 4" o:spid="_x0000_s1026" o:spt="20" style="position:absolute;left:0;top:447;height:0;width:9808;" filled="f" stroked="t" coordsize="21600,21600" o:gfxdata="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ljw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2pt" color="#231F20" joinstyle="round"/>
                  <v:imagedata o:title=""/>
                  <o:lock v:ext="edit" aspectratio="f"/>
                </v:line>
                <v:shape id="文本框 5" o:spid="_x0000_s1026" o:spt="202" type="#_x0000_t202" style="position:absolute;left:2;top:66;height:387;width:76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72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Dec.2019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Vol.36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3753;top:321;height:105;width:1096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00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05"/>
                            <w:sz w:val="10"/>
                          </w:rPr>
                          <w:t>LEARNING WEEKLY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4200;top:0;height:507;width:208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04" w:lineRule="exact"/>
                          <w:ind w:left="0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231F20"/>
                            <w:position w:val="9"/>
                            <w:sz w:val="21"/>
                          </w:rPr>
                          <w:t xml:space="preserve">学周刊 </w:t>
                        </w:r>
                        <w:r>
                          <w:rPr>
                            <w:color w:val="231F20"/>
                            <w:sz w:val="31"/>
                          </w:rPr>
                          <w:t>教学研究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8723;top:9;height:496;width:1094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6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eastAsia="Times New Roman"/>
                            <w:color w:val="231F20"/>
                            <w:spacing w:val="5"/>
                            <w:sz w:val="18"/>
                          </w:rPr>
                          <w:t xml:space="preserve">2019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年 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pacing w:val="3"/>
                            <w:sz w:val="18"/>
                          </w:rPr>
                          <w:t>12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月</w:t>
                        </w:r>
                      </w:p>
                      <w:p>
                        <w:pPr>
                          <w:spacing w:before="0" w:line="260" w:lineRule="exact"/>
                          <w:ind w:left="43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第 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pacing w:val="3"/>
                            <w:sz w:val="18"/>
                          </w:rPr>
                          <w:t>36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期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1"/>
        <w:ind w:left="0"/>
        <w:rPr>
          <w:rFonts w:ascii="Times New Roman"/>
          <w:sz w:val="25"/>
        </w:rPr>
      </w:pPr>
    </w:p>
    <w:p>
      <w:pPr>
        <w:spacing w:before="45" w:line="674" w:lineRule="exact"/>
        <w:ind w:left="355" w:right="413" w:firstLine="0"/>
        <w:jc w:val="center"/>
        <w:rPr>
          <w:sz w:val="42"/>
        </w:rPr>
      </w:pPr>
      <w:r>
        <w:rPr>
          <w:color w:val="231F20"/>
          <w:w w:val="85"/>
          <w:sz w:val="42"/>
        </w:rPr>
        <w:t>小学数学教师课堂语言运用及其对学生思维能力的影响初探</w:t>
      </w:r>
    </w:p>
    <w:p>
      <w:pPr>
        <w:spacing w:before="0" w:line="326" w:lineRule="exact"/>
        <w:ind w:left="341" w:right="413" w:firstLine="0"/>
        <w:jc w:val="center"/>
        <w:rPr>
          <w:sz w:val="22"/>
        </w:rPr>
      </w:pPr>
      <w:r>
        <w:rPr>
          <w:color w:val="231F20"/>
          <w:w w:val="105"/>
          <w:sz w:val="22"/>
        </w:rPr>
        <w:t>王志军</w:t>
      </w:r>
    </w:p>
    <w:p>
      <w:pPr>
        <w:spacing w:before="2"/>
        <w:ind w:left="353" w:right="413" w:firstLine="0"/>
        <w:jc w:val="center"/>
        <w:rPr>
          <w:sz w:val="14"/>
        </w:rPr>
      </w:pPr>
      <w:r>
        <w:rPr>
          <w:color w:val="231F20"/>
          <w:w w:val="90"/>
          <w:sz w:val="14"/>
        </w:rPr>
        <w:t>（</w:t>
      </w:r>
      <w:r>
        <w:rPr>
          <w:color w:val="231F20"/>
          <w:sz w:val="14"/>
        </w:rPr>
        <w:t>甘肃省陇西县文昌小学</w:t>
      </w:r>
      <w:r>
        <w:rPr>
          <w:color w:val="231F20"/>
          <w:w w:val="90"/>
          <w:sz w:val="14"/>
        </w:rPr>
        <w:t>，</w:t>
      </w:r>
      <w:r>
        <w:rPr>
          <w:color w:val="231F20"/>
          <w:sz w:val="14"/>
        </w:rPr>
        <w:t xml:space="preserve">甘肃 陇西 </w:t>
      </w:r>
      <w:r>
        <w:rPr>
          <w:rFonts w:ascii="Times New Roman" w:eastAsia="Times New Roman"/>
          <w:color w:val="231F20"/>
          <w:sz w:val="16"/>
        </w:rPr>
        <w:t>748100</w:t>
      </w:r>
      <w:r>
        <w:rPr>
          <w:color w:val="231F20"/>
          <w:sz w:val="14"/>
        </w:rPr>
        <w:t>）</w:t>
      </w:r>
    </w:p>
    <w:p>
      <w:pPr>
        <w:pStyle w:val="3"/>
        <w:spacing w:before="3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840" w:right="960" w:bottom="0" w:left="860" w:header="720" w:footer="720" w:gutter="0"/>
          <w:cols w:space="425" w:num="1"/>
        </w:sectPr>
      </w:pPr>
    </w:p>
    <w:p>
      <w:pPr>
        <w:pStyle w:val="2"/>
        <w:spacing w:before="115" w:line="196" w:lineRule="auto"/>
        <w:ind w:left="102" w:right="43" w:firstLine="357"/>
        <w:jc w:val="both"/>
      </w:pPr>
      <w:r>
        <w:rPr>
          <w:color w:val="231F20"/>
          <w:spacing w:val="-14"/>
        </w:rPr>
        <w:t>摘 要：在小学数学教学过程中，教师不仅要让学生掌握</w:t>
      </w:r>
      <w:r>
        <w:rPr>
          <w:color w:val="231F20"/>
          <w:spacing w:val="-15"/>
          <w:w w:val="95"/>
        </w:rPr>
        <w:t xml:space="preserve">基础的数学知识，而且还应该培养学生数学思维，进而发展学  </w:t>
      </w:r>
      <w:r>
        <w:rPr>
          <w:color w:val="231F20"/>
          <w:spacing w:val="-1"/>
          <w:w w:val="95"/>
        </w:rPr>
        <w:t xml:space="preserve">生的创新能力。本文首先对小学数学教师课堂语言应用的现  </w:t>
      </w:r>
      <w:r>
        <w:rPr>
          <w:color w:val="231F20"/>
          <w:spacing w:val="-15"/>
          <w:w w:val="95"/>
        </w:rPr>
        <w:t xml:space="preserve">状进行分析。其次，概述了小学数学教师课堂语言运用和学生  思维能力之间的联系。最后，提出了小学数学教师课堂语言对  </w:t>
      </w:r>
      <w:r>
        <w:rPr>
          <w:color w:val="231F20"/>
        </w:rPr>
        <w:t>学生思维能力的影响。</w:t>
      </w:r>
    </w:p>
    <w:p>
      <w:pPr>
        <w:tabs>
          <w:tab w:val="left" w:pos="2320"/>
        </w:tabs>
        <w:spacing w:before="7" w:line="196" w:lineRule="auto"/>
        <w:ind w:left="459" w:right="1270" w:firstLine="0"/>
        <w:jc w:val="both"/>
        <w:rPr>
          <w:rFonts w:ascii="Times New Roman" w:eastAsia="Times New Roman"/>
          <w:sz w:val="18"/>
        </w:rPr>
      </w:pPr>
      <w:r>
        <w:rPr>
          <w:color w:val="231F20"/>
          <w:sz w:val="18"/>
        </w:rPr>
        <w:t>关键词</w:t>
      </w:r>
      <w:r>
        <w:rPr>
          <w:color w:val="231F20"/>
          <w:spacing w:val="-90"/>
          <w:sz w:val="18"/>
        </w:rPr>
        <w:t>：</w:t>
      </w:r>
      <w:r>
        <w:rPr>
          <w:color w:val="231F20"/>
          <w:sz w:val="18"/>
        </w:rPr>
        <w:t>小学数学</w:t>
      </w:r>
      <w:r>
        <w:rPr>
          <w:color w:val="231F20"/>
          <w:spacing w:val="-90"/>
          <w:sz w:val="18"/>
        </w:rPr>
        <w:t>；</w:t>
      </w:r>
      <w:r>
        <w:rPr>
          <w:color w:val="231F20"/>
          <w:sz w:val="18"/>
        </w:rPr>
        <w:t>课堂语言</w:t>
      </w:r>
      <w:r>
        <w:rPr>
          <w:color w:val="231F20"/>
          <w:spacing w:val="-90"/>
          <w:sz w:val="18"/>
        </w:rPr>
        <w:t>；</w:t>
      </w:r>
      <w:r>
        <w:rPr>
          <w:color w:val="231F20"/>
          <w:sz w:val="18"/>
        </w:rPr>
        <w:t>思维能力</w:t>
      </w:r>
      <w:r>
        <w:rPr>
          <w:color w:val="231F20"/>
          <w:w w:val="99"/>
          <w:sz w:val="18"/>
        </w:rPr>
        <w:t>中图分类号</w:t>
      </w:r>
      <w:r>
        <w:rPr>
          <w:color w:val="231F20"/>
          <w:spacing w:val="-90"/>
          <w:w w:val="99"/>
          <w:sz w:val="18"/>
        </w:rPr>
        <w:t>：</w:t>
      </w:r>
      <w:r>
        <w:rPr>
          <w:rFonts w:ascii="Times New Roman" w:eastAsia="Times New Roman"/>
          <w:color w:val="231F20"/>
          <w:w w:val="94"/>
          <w:sz w:val="18"/>
        </w:rPr>
        <w:t>G6</w:t>
      </w:r>
      <w:r>
        <w:rPr>
          <w:rFonts w:ascii="Gill Sans MT" w:eastAsia="Gill Sans MT"/>
          <w:color w:val="231F20"/>
          <w:w w:val="99"/>
          <w:sz w:val="18"/>
        </w:rPr>
        <w:t>2</w:t>
      </w:r>
      <w:r>
        <w:rPr>
          <w:rFonts w:ascii="Gill Sans MT" w:eastAsia="Gill Sans MT"/>
          <w:color w:val="231F20"/>
          <w:sz w:val="18"/>
        </w:rPr>
        <w:tab/>
      </w:r>
      <w:r>
        <w:rPr>
          <w:color w:val="231F20"/>
          <w:w w:val="99"/>
          <w:sz w:val="18"/>
        </w:rPr>
        <w:t>文献标识码</w:t>
      </w:r>
      <w:r>
        <w:rPr>
          <w:color w:val="231F20"/>
          <w:spacing w:val="-90"/>
          <w:w w:val="99"/>
          <w:sz w:val="18"/>
        </w:rPr>
        <w:t>：</w:t>
      </w:r>
      <w:r>
        <w:rPr>
          <w:rFonts w:ascii="Times New Roman" w:eastAsia="Times New Roman"/>
          <w:color w:val="231F20"/>
          <w:w w:val="91"/>
          <w:sz w:val="18"/>
        </w:rPr>
        <w:t>A</w:t>
      </w:r>
      <w:r>
        <w:rPr>
          <w:color w:val="231F20"/>
          <w:w w:val="99"/>
          <w:sz w:val="18"/>
        </w:rPr>
        <w:t>文章编号</w:t>
      </w:r>
      <w:r>
        <w:rPr>
          <w:color w:val="231F20"/>
          <w:spacing w:val="-91"/>
          <w:w w:val="99"/>
          <w:sz w:val="18"/>
        </w:rPr>
        <w:t>：</w:t>
      </w:r>
      <w:r>
        <w:rPr>
          <w:rFonts w:ascii="Times New Roman" w:eastAsia="Times New Roman"/>
          <w:color w:val="231F20"/>
          <w:spacing w:val="-1"/>
          <w:w w:val="104"/>
          <w:sz w:val="18"/>
        </w:rPr>
        <w:t>1673-913</w:t>
      </w:r>
      <w:r>
        <w:rPr>
          <w:rFonts w:ascii="Times New Roman" w:eastAsia="Times New Roman"/>
          <w:color w:val="231F20"/>
          <w:spacing w:val="-67"/>
          <w:w w:val="99"/>
          <w:sz w:val="18"/>
        </w:rPr>
        <w:t>2</w:t>
      </w:r>
      <w:r>
        <w:rPr>
          <w:color w:val="231F20"/>
          <w:spacing w:val="-25"/>
          <w:w w:val="99"/>
          <w:sz w:val="18"/>
        </w:rPr>
        <w:t>（</w:t>
      </w:r>
      <w:r>
        <w:rPr>
          <w:rFonts w:ascii="Times New Roman" w:eastAsia="Times New Roman"/>
          <w:color w:val="231F20"/>
          <w:spacing w:val="-1"/>
          <w:w w:val="99"/>
          <w:sz w:val="18"/>
        </w:rPr>
        <w:t>201</w:t>
      </w:r>
      <w:r>
        <w:rPr>
          <w:rFonts w:ascii="Times New Roman" w:eastAsia="Times New Roman"/>
          <w:color w:val="231F20"/>
          <w:spacing w:val="-41"/>
          <w:w w:val="99"/>
          <w:sz w:val="18"/>
        </w:rPr>
        <w:t>9</w:t>
      </w:r>
      <w:r>
        <w:rPr>
          <w:color w:val="231F20"/>
          <w:spacing w:val="-52"/>
          <w:w w:val="99"/>
          <w:sz w:val="18"/>
        </w:rPr>
        <w:t>）</w:t>
      </w:r>
      <w:r>
        <w:rPr>
          <w:rFonts w:ascii="Times New Roman" w:eastAsia="Times New Roman"/>
          <w:color w:val="231F20"/>
          <w:spacing w:val="-1"/>
          <w:w w:val="108"/>
          <w:sz w:val="18"/>
        </w:rPr>
        <w:t>36-00</w:t>
      </w:r>
      <w:r>
        <w:rPr>
          <w:rFonts w:ascii="Gill Sans MT" w:eastAsia="Gill Sans MT"/>
          <w:color w:val="231F20"/>
          <w:spacing w:val="-1"/>
          <w:w w:val="99"/>
          <w:sz w:val="18"/>
        </w:rPr>
        <w:t>3</w:t>
      </w:r>
      <w:r>
        <w:rPr>
          <w:rFonts w:ascii="Times New Roman" w:eastAsia="Times New Roman"/>
          <w:color w:val="231F20"/>
          <w:spacing w:val="-1"/>
          <w:w w:val="110"/>
          <w:sz w:val="18"/>
        </w:rPr>
        <w:t>5-01</w:t>
      </w:r>
    </w:p>
    <w:p>
      <w:pPr>
        <w:spacing w:before="0" w:line="278" w:lineRule="exact"/>
        <w:ind w:left="459" w:right="0" w:firstLine="0"/>
        <w:jc w:val="left"/>
        <w:rPr>
          <w:rFonts w:ascii="Gill Sans MT" w:eastAsia="Gill Sans MT"/>
          <w:sz w:val="18"/>
        </w:rPr>
      </w:pPr>
      <w:r>
        <w:rPr>
          <w:rFonts w:ascii="Times New Roman" w:eastAsia="Times New Roman"/>
          <w:color w:val="231F20"/>
          <w:w w:val="92"/>
          <w:sz w:val="18"/>
        </w:rPr>
        <w:t>DOI</w:t>
      </w:r>
      <w:r>
        <w:rPr>
          <w:color w:val="231F20"/>
          <w:spacing w:val="-90"/>
          <w:w w:val="99"/>
          <w:sz w:val="18"/>
        </w:rPr>
        <w:t>：</w:t>
      </w:r>
      <w:r>
        <w:rPr>
          <w:rFonts w:ascii="Times New Roman" w:eastAsia="Times New Roman"/>
          <w:color w:val="231F20"/>
          <w:w w:val="100"/>
          <w:sz w:val="18"/>
        </w:rPr>
        <w:t>10.16657/j.cnki.issn1673-9132.2019.36.0</w:t>
      </w:r>
      <w:r>
        <w:rPr>
          <w:rFonts w:ascii="Gill Sans MT" w:eastAsia="Gill Sans MT"/>
          <w:color w:val="231F20"/>
          <w:w w:val="99"/>
          <w:sz w:val="18"/>
        </w:rPr>
        <w:t>28</w:t>
      </w:r>
    </w:p>
    <w:p>
      <w:pPr>
        <w:pStyle w:val="3"/>
        <w:ind w:left="0"/>
        <w:rPr>
          <w:rFonts w:ascii="Gill Sans MT"/>
          <w:sz w:val="28"/>
        </w:rPr>
      </w:pPr>
    </w:p>
    <w:p>
      <w:pPr>
        <w:pStyle w:val="3"/>
        <w:spacing w:before="168" w:line="223" w:lineRule="auto"/>
        <w:ind w:right="38" w:firstLine="357"/>
        <w:jc w:val="both"/>
      </w:pPr>
      <w:r>
        <w:rPr>
          <w:color w:val="231F20"/>
        </w:rPr>
        <w:t>一般情况下</w:t>
      </w:r>
      <w:r>
        <w:rPr>
          <w:color w:val="231F20"/>
          <w:w w:val="80"/>
        </w:rPr>
        <w:t>，</w:t>
      </w:r>
      <w:r>
        <w:rPr>
          <w:color w:val="231F20"/>
        </w:rPr>
        <w:t>在小学数学教学过程中只有强化课堂语言</w:t>
      </w:r>
      <w:r>
        <w:rPr>
          <w:color w:val="231F20"/>
          <w:w w:val="80"/>
        </w:rPr>
        <w:t xml:space="preserve">， </w:t>
      </w:r>
      <w:r>
        <w:rPr>
          <w:color w:val="231F20"/>
        </w:rPr>
        <w:t>才能充分地挖掘学生的数学思维</w:t>
      </w:r>
      <w:r>
        <w:rPr>
          <w:color w:val="231F20"/>
          <w:w w:val="80"/>
        </w:rPr>
        <w:t xml:space="preserve">， </w:t>
      </w:r>
      <w:r>
        <w:rPr>
          <w:color w:val="231F20"/>
        </w:rPr>
        <w:t>引导学生对数学知识的探索</w:t>
      </w:r>
      <w:r>
        <w:rPr>
          <w:color w:val="231F20"/>
          <w:w w:val="80"/>
        </w:rPr>
        <w:t>，</w:t>
      </w:r>
      <w:r>
        <w:rPr>
          <w:color w:val="231F20"/>
        </w:rPr>
        <w:t>带领学生走进更广阔的数学知识天地</w:t>
      </w:r>
      <w:r>
        <w:rPr>
          <w:color w:val="231F20"/>
          <w:w w:val="80"/>
        </w:rPr>
        <w:t>。</w:t>
      </w:r>
      <w:r>
        <w:rPr>
          <w:color w:val="231F20"/>
        </w:rPr>
        <w:t>在小学数学教学过程中</w:t>
      </w:r>
      <w:r>
        <w:rPr>
          <w:color w:val="231F20"/>
          <w:w w:val="80"/>
        </w:rPr>
        <w:t>，</w:t>
      </w:r>
      <w:r>
        <w:rPr>
          <w:color w:val="231F20"/>
        </w:rPr>
        <w:t>提高学生的数学思维能力是教师工作中的重中之重</w:t>
      </w:r>
      <w:r>
        <w:rPr>
          <w:color w:val="231F20"/>
          <w:w w:val="80"/>
        </w:rPr>
        <w:t>。</w:t>
      </w:r>
      <w:r>
        <w:rPr>
          <w:color w:val="231F20"/>
        </w:rPr>
        <w:t>它能有效帮助学生以某个数学知识点看到知识发展</w:t>
      </w:r>
      <w:r>
        <w:rPr>
          <w:color w:val="231F20"/>
          <w:w w:val="80"/>
        </w:rPr>
        <w:t xml:space="preserve">、 </w:t>
      </w:r>
      <w:r>
        <w:rPr>
          <w:color w:val="231F20"/>
        </w:rPr>
        <w:t>推理的过</w:t>
      </w:r>
      <w:r>
        <w:rPr>
          <w:color w:val="231F20"/>
          <w:w w:val="95"/>
        </w:rPr>
        <w:t>程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激发学生学习的主动性</w:t>
      </w:r>
      <w:r>
        <w:rPr>
          <w:color w:val="231F20"/>
          <w:w w:val="80"/>
        </w:rPr>
        <w:t>，</w:t>
      </w:r>
      <w:r>
        <w:rPr>
          <w:color w:val="231F20"/>
          <w:w w:val="95"/>
        </w:rPr>
        <w:t>让学生在观察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比较</w:t>
      </w:r>
      <w:r>
        <w:rPr>
          <w:color w:val="231F20"/>
          <w:w w:val="80"/>
        </w:rPr>
        <w:t>、</w:t>
      </w:r>
      <w:r>
        <w:rPr>
          <w:color w:val="231F20"/>
          <w:w w:val="95"/>
        </w:rPr>
        <w:t>思考的过程</w:t>
      </w:r>
      <w:r>
        <w:rPr>
          <w:color w:val="231F20"/>
        </w:rPr>
        <w:t>中提高数学思维能力</w:t>
      </w:r>
      <w:r>
        <w:rPr>
          <w:color w:val="231F20"/>
          <w:w w:val="80"/>
        </w:rPr>
        <w:t>。</w:t>
      </w:r>
    </w:p>
    <w:p>
      <w:pPr>
        <w:pStyle w:val="2"/>
        <w:spacing w:line="246" w:lineRule="exact"/>
        <w:ind w:left="459"/>
      </w:pPr>
      <w:r>
        <w:rPr>
          <w:color w:val="231F20"/>
        </w:rPr>
        <w:t>一、小学数学教师课堂语言运用现状</w:t>
      </w:r>
    </w:p>
    <w:p>
      <w:pPr>
        <w:spacing w:before="0" w:line="268" w:lineRule="exact"/>
        <w:ind w:left="393" w:right="0" w:firstLine="0"/>
        <w:jc w:val="left"/>
        <w:rPr>
          <w:sz w:val="18"/>
        </w:rPr>
      </w:pPr>
      <w:r>
        <w:rPr>
          <w:color w:val="231F20"/>
          <w:sz w:val="18"/>
        </w:rPr>
        <w:t>（一）用语不准确</w:t>
      </w:r>
    </w:p>
    <w:p>
      <w:pPr>
        <w:pStyle w:val="3"/>
        <w:spacing w:line="223" w:lineRule="auto"/>
        <w:ind w:right="38" w:firstLine="357"/>
        <w:jc w:val="both"/>
      </w:pPr>
      <w:r>
        <w:rPr>
          <w:color w:val="231F20"/>
          <w:spacing w:val="13"/>
        </w:rPr>
        <w:t>现阶段</w:t>
      </w:r>
      <w:r>
        <w:rPr>
          <w:color w:val="231F20"/>
          <w:spacing w:val="6"/>
          <w:w w:val="85"/>
        </w:rPr>
        <w:t>，</w:t>
      </w:r>
      <w:r>
        <w:rPr>
          <w:color w:val="231F20"/>
          <w:spacing w:val="13"/>
        </w:rPr>
        <w:t>随着素质教育不断深入发展</w:t>
      </w:r>
      <w:r>
        <w:rPr>
          <w:color w:val="231F20"/>
          <w:spacing w:val="6"/>
          <w:w w:val="85"/>
        </w:rPr>
        <w:t>，</w:t>
      </w:r>
      <w:r>
        <w:rPr>
          <w:color w:val="231F20"/>
          <w:spacing w:val="13"/>
        </w:rPr>
        <w:t>小学数学也迎来新的转变</w:t>
      </w:r>
      <w:r>
        <w:rPr>
          <w:color w:val="231F20"/>
          <w:spacing w:val="6"/>
          <w:w w:val="85"/>
        </w:rPr>
        <w:t>。</w:t>
      </w:r>
      <w:r>
        <w:rPr>
          <w:color w:val="231F20"/>
          <w:spacing w:val="13"/>
        </w:rPr>
        <w:t>在小学数学教学过程中</w:t>
      </w:r>
      <w:r>
        <w:rPr>
          <w:color w:val="231F20"/>
          <w:spacing w:val="6"/>
          <w:w w:val="85"/>
        </w:rPr>
        <w:t>，</w:t>
      </w:r>
      <w:r>
        <w:rPr>
          <w:color w:val="231F20"/>
          <w:spacing w:val="13"/>
        </w:rPr>
        <w:t>教师应该充分地使用数学语言</w:t>
      </w:r>
      <w:r>
        <w:rPr>
          <w:color w:val="231F20"/>
          <w:spacing w:val="6"/>
          <w:w w:val="85"/>
        </w:rPr>
        <w:t>，</w:t>
      </w:r>
      <w:r>
        <w:rPr>
          <w:color w:val="231F20"/>
          <w:spacing w:val="13"/>
        </w:rPr>
        <w:t>引导学生热爱思考</w:t>
      </w:r>
      <w:r>
        <w:rPr>
          <w:color w:val="231F20"/>
          <w:spacing w:val="6"/>
          <w:w w:val="85"/>
        </w:rPr>
        <w:t>，</w:t>
      </w:r>
      <w:r>
        <w:rPr>
          <w:color w:val="231F20"/>
          <w:spacing w:val="13"/>
        </w:rPr>
        <w:t>找到数学问题的解题思路</w:t>
      </w:r>
      <w:r>
        <w:rPr>
          <w:color w:val="231F20"/>
          <w:spacing w:val="13"/>
          <w:w w:val="85"/>
        </w:rPr>
        <w:t xml:space="preserve">。 </w:t>
      </w:r>
      <w:r>
        <w:rPr>
          <w:color w:val="231F20"/>
          <w:spacing w:val="9"/>
        </w:rPr>
        <w:t>在以往的</w:t>
      </w:r>
      <w:r>
        <w:rPr>
          <w:color w:val="231F20"/>
          <w:spacing w:val="15"/>
          <w:w w:val="95"/>
        </w:rPr>
        <w:t>教学中</w:t>
      </w:r>
      <w:r>
        <w:rPr>
          <w:color w:val="231F20"/>
          <w:spacing w:val="8"/>
          <w:w w:val="85"/>
        </w:rPr>
        <w:t>，</w:t>
      </w:r>
      <w:r>
        <w:rPr>
          <w:color w:val="231F20"/>
          <w:spacing w:val="15"/>
          <w:w w:val="95"/>
        </w:rPr>
        <w:t>教师的课堂语言过于随意</w:t>
      </w:r>
      <w:r>
        <w:rPr>
          <w:color w:val="231F20"/>
          <w:spacing w:val="10"/>
          <w:w w:val="85"/>
        </w:rPr>
        <w:t>，</w:t>
      </w:r>
      <w:r>
        <w:rPr>
          <w:color w:val="231F20"/>
          <w:spacing w:val="17"/>
          <w:w w:val="95"/>
        </w:rPr>
        <w:t>缺乏逻辑性和准确性</w:t>
      </w:r>
      <w:r>
        <w:rPr>
          <w:color w:val="231F20"/>
          <w:spacing w:val="10"/>
          <w:w w:val="85"/>
        </w:rPr>
        <w:t>，</w:t>
      </w:r>
      <w:r>
        <w:rPr>
          <w:color w:val="231F20"/>
          <w:w w:val="95"/>
        </w:rPr>
        <w:t xml:space="preserve">同 </w:t>
      </w:r>
      <w:r>
        <w:rPr>
          <w:color w:val="231F20"/>
          <w:spacing w:val="13"/>
        </w:rPr>
        <w:t>时教师也没有对教学内容进行精心设计</w:t>
      </w:r>
      <w:r>
        <w:rPr>
          <w:color w:val="231F20"/>
          <w:spacing w:val="2"/>
          <w:w w:val="85"/>
        </w:rPr>
        <w:t xml:space="preserve">。 </w:t>
      </w:r>
      <w:r>
        <w:rPr>
          <w:color w:val="231F20"/>
          <w:spacing w:val="13"/>
        </w:rPr>
        <w:t>这导致学生无法通过语言来理解所学知识</w:t>
      </w:r>
      <w:r>
        <w:rPr>
          <w:color w:val="231F20"/>
          <w:spacing w:val="6"/>
          <w:w w:val="85"/>
        </w:rPr>
        <w:t>，</w:t>
      </w:r>
      <w:r>
        <w:rPr>
          <w:color w:val="231F20"/>
          <w:spacing w:val="13"/>
        </w:rPr>
        <w:t>不利于学生数学思维的发展</w:t>
      </w:r>
      <w:r>
        <w:rPr>
          <w:color w:val="231F20"/>
          <w:spacing w:val="6"/>
          <w:w w:val="85"/>
        </w:rPr>
        <w:t>。</w:t>
      </w:r>
      <w:r>
        <w:rPr>
          <w:color w:val="231F20"/>
          <w:spacing w:val="8"/>
        </w:rPr>
        <w:t>具体来</w:t>
      </w:r>
      <w:r>
        <w:rPr>
          <w:color w:val="231F20"/>
          <w:spacing w:val="13"/>
        </w:rPr>
        <w:t>说</w:t>
      </w:r>
      <w:r>
        <w:rPr>
          <w:color w:val="231F20"/>
          <w:spacing w:val="6"/>
          <w:w w:val="85"/>
        </w:rPr>
        <w:t>，</w:t>
      </w:r>
      <w:r>
        <w:rPr>
          <w:color w:val="231F20"/>
          <w:spacing w:val="13"/>
        </w:rPr>
        <w:t>教师在教学过程中并没有提前组织好教学内容</w:t>
      </w:r>
      <w:r>
        <w:rPr>
          <w:color w:val="231F20"/>
          <w:spacing w:val="6"/>
          <w:w w:val="85"/>
        </w:rPr>
        <w:t>，</w:t>
      </w:r>
      <w:r>
        <w:rPr>
          <w:color w:val="231F20"/>
          <w:spacing w:val="9"/>
        </w:rPr>
        <w:t>课堂语言</w:t>
      </w:r>
      <w:r>
        <w:rPr>
          <w:color w:val="231F20"/>
          <w:spacing w:val="13"/>
        </w:rPr>
        <w:t>缺乏逻辑性</w:t>
      </w:r>
      <w:r>
        <w:rPr>
          <w:color w:val="231F20"/>
          <w:spacing w:val="6"/>
          <w:w w:val="85"/>
        </w:rPr>
        <w:t>，</w:t>
      </w:r>
      <w:r>
        <w:rPr>
          <w:color w:val="231F20"/>
          <w:spacing w:val="12"/>
        </w:rPr>
        <w:t>不能充分地挖掘学生的逻辑思维</w:t>
      </w:r>
      <w:r>
        <w:rPr>
          <w:rFonts w:ascii="Times New Roman" w:eastAsia="Times New Roman"/>
          <w:color w:val="231F20"/>
          <w:spacing w:val="-3"/>
          <w:position w:val="6"/>
          <w:sz w:val="10"/>
        </w:rPr>
        <w:t>[1]</w:t>
      </w:r>
      <w:r>
        <w:rPr>
          <w:color w:val="231F20"/>
          <w:w w:val="85"/>
        </w:rPr>
        <w:t>。</w:t>
      </w:r>
    </w:p>
    <w:p>
      <w:pPr>
        <w:pStyle w:val="2"/>
        <w:spacing w:line="253" w:lineRule="exact"/>
      </w:pPr>
      <w:r>
        <w:rPr>
          <w:color w:val="231F20"/>
        </w:rPr>
        <w:t>（二）提问过于具体</w:t>
      </w:r>
    </w:p>
    <w:p>
      <w:pPr>
        <w:pStyle w:val="3"/>
        <w:spacing w:line="223" w:lineRule="auto"/>
        <w:ind w:right="38" w:firstLine="357"/>
        <w:jc w:val="both"/>
      </w:pPr>
      <w:r>
        <w:rPr>
          <w:color w:val="231F20"/>
          <w:spacing w:val="13"/>
        </w:rPr>
        <w:t>一些教师过度担心自己的数学语言随意性</w:t>
      </w:r>
      <w:r>
        <w:rPr>
          <w:color w:val="231F20"/>
          <w:spacing w:val="3"/>
          <w:w w:val="80"/>
        </w:rPr>
        <w:t xml:space="preserve">， </w:t>
      </w:r>
      <w:r>
        <w:rPr>
          <w:color w:val="231F20"/>
          <w:spacing w:val="10"/>
        </w:rPr>
        <w:t>会影响学生</w:t>
      </w:r>
      <w:r>
        <w:rPr>
          <w:color w:val="231F20"/>
          <w:spacing w:val="15"/>
          <w:w w:val="95"/>
        </w:rPr>
        <w:t>的思维能力</w:t>
      </w:r>
      <w:r>
        <w:rPr>
          <w:color w:val="231F20"/>
          <w:spacing w:val="8"/>
          <w:w w:val="80"/>
        </w:rPr>
        <w:t>，</w:t>
      </w:r>
      <w:r>
        <w:rPr>
          <w:color w:val="231F20"/>
          <w:spacing w:val="17"/>
          <w:w w:val="95"/>
        </w:rPr>
        <w:t>反而出现提问内容过多</w:t>
      </w:r>
      <w:r>
        <w:rPr>
          <w:color w:val="231F20"/>
          <w:spacing w:val="10"/>
          <w:w w:val="80"/>
        </w:rPr>
        <w:t>，</w:t>
      </w:r>
      <w:r>
        <w:rPr>
          <w:color w:val="231F20"/>
          <w:spacing w:val="17"/>
          <w:w w:val="95"/>
        </w:rPr>
        <w:t>问题过于具体的现象</w:t>
      </w:r>
      <w:r>
        <w:rPr>
          <w:color w:val="231F20"/>
          <w:w w:val="80"/>
        </w:rPr>
        <w:t xml:space="preserve">， </w:t>
      </w:r>
      <w:r>
        <w:rPr>
          <w:color w:val="231F20"/>
          <w:spacing w:val="13"/>
        </w:rPr>
        <w:t>让学生不能更好地掌握本节课的数学知识</w:t>
      </w:r>
      <w:r>
        <w:rPr>
          <w:color w:val="231F20"/>
          <w:spacing w:val="10"/>
          <w:w w:val="80"/>
        </w:rPr>
        <w:t xml:space="preserve">。 </w:t>
      </w:r>
      <w:r>
        <w:rPr>
          <w:color w:val="231F20"/>
          <w:spacing w:val="13"/>
        </w:rPr>
        <w:t>这样使教师提问的问题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3"/>
        </w:rPr>
        <w:t>并没有层次性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3"/>
        </w:rPr>
        <w:t>无法锻炼学生的数学思维</w:t>
      </w:r>
      <w:r>
        <w:rPr>
          <w:color w:val="231F20"/>
          <w:spacing w:val="5"/>
          <w:w w:val="80"/>
        </w:rPr>
        <w:t xml:space="preserve">。 </w:t>
      </w:r>
      <w:r>
        <w:rPr>
          <w:color w:val="231F20"/>
          <w:spacing w:val="9"/>
        </w:rPr>
        <w:t>在一个班</w:t>
      </w:r>
      <w:r>
        <w:rPr>
          <w:color w:val="231F20"/>
          <w:spacing w:val="15"/>
        </w:rPr>
        <w:t>级内</w:t>
      </w:r>
      <w:r>
        <w:rPr>
          <w:color w:val="231F20"/>
          <w:spacing w:val="8"/>
          <w:w w:val="80"/>
        </w:rPr>
        <w:t>，</w:t>
      </w:r>
      <w:r>
        <w:rPr>
          <w:color w:val="231F20"/>
          <w:spacing w:val="15"/>
        </w:rPr>
        <w:t>学生的逻辑思维能力是参差不齐的</w:t>
      </w:r>
      <w:r>
        <w:rPr>
          <w:color w:val="231F20"/>
          <w:spacing w:val="10"/>
          <w:w w:val="80"/>
        </w:rPr>
        <w:t>，</w:t>
      </w:r>
      <w:r>
        <w:rPr>
          <w:color w:val="231F20"/>
          <w:spacing w:val="17"/>
        </w:rPr>
        <w:t>对于有的学生</w:t>
      </w:r>
      <w:r>
        <w:rPr>
          <w:color w:val="231F20"/>
          <w:spacing w:val="10"/>
          <w:w w:val="80"/>
        </w:rPr>
        <w:t>，</w:t>
      </w:r>
      <w:r>
        <w:rPr>
          <w:color w:val="231F20"/>
        </w:rPr>
        <w:t>他</w:t>
      </w:r>
      <w:r>
        <w:rPr>
          <w:color w:val="231F20"/>
          <w:spacing w:val="13"/>
        </w:rPr>
        <w:t>的理解能力很强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3"/>
        </w:rPr>
        <w:t>在数学问题解决中能提供有效的解决思路</w:t>
      </w:r>
      <w:r>
        <w:rPr>
          <w:color w:val="231F20"/>
          <w:w w:val="80"/>
        </w:rPr>
        <w:t xml:space="preserve">， </w:t>
      </w:r>
      <w:r>
        <w:rPr>
          <w:color w:val="231F20"/>
          <w:spacing w:val="13"/>
        </w:rPr>
        <w:t>而有的学生逻辑思维不强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3"/>
        </w:rPr>
        <w:t>出现的错误率较高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0"/>
        </w:rPr>
        <w:t>不能准确地给</w:t>
      </w:r>
      <w:r>
        <w:rPr>
          <w:color w:val="231F20"/>
          <w:spacing w:val="13"/>
        </w:rPr>
        <w:t>出解题思路</w:t>
      </w:r>
      <w:r>
        <w:rPr>
          <w:color w:val="231F20"/>
          <w:spacing w:val="6"/>
          <w:w w:val="80"/>
        </w:rPr>
        <w:t>。</w:t>
      </w:r>
      <w:r>
        <w:rPr>
          <w:color w:val="231F20"/>
          <w:spacing w:val="13"/>
        </w:rPr>
        <w:t>这时都需要教师引导学生进行解题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0"/>
        </w:rPr>
        <w:t>通过设置有</w:t>
      </w:r>
      <w:r>
        <w:rPr>
          <w:color w:val="231F20"/>
          <w:spacing w:val="13"/>
        </w:rPr>
        <w:t>层次性的问题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3"/>
        </w:rPr>
        <w:t>才能充分挖掘学生逻辑思维能力</w:t>
      </w:r>
      <w:r>
        <w:rPr>
          <w:color w:val="231F20"/>
          <w:spacing w:val="6"/>
          <w:w w:val="80"/>
        </w:rPr>
        <w:t>。</w:t>
      </w:r>
      <w:r>
        <w:rPr>
          <w:color w:val="231F20"/>
          <w:spacing w:val="10"/>
        </w:rPr>
        <w:t>但大多数教</w:t>
      </w:r>
      <w:r>
        <w:rPr>
          <w:color w:val="231F20"/>
          <w:spacing w:val="15"/>
        </w:rPr>
        <w:t>师为了照顾到全班的学生</w:t>
      </w:r>
      <w:r>
        <w:rPr>
          <w:color w:val="231F20"/>
          <w:spacing w:val="10"/>
          <w:w w:val="80"/>
        </w:rPr>
        <w:t>，</w:t>
      </w:r>
      <w:r>
        <w:rPr>
          <w:color w:val="231F20"/>
          <w:spacing w:val="17"/>
        </w:rPr>
        <w:t>提问的问题过多</w:t>
      </w:r>
      <w:r>
        <w:rPr>
          <w:color w:val="231F20"/>
          <w:spacing w:val="10"/>
          <w:w w:val="80"/>
        </w:rPr>
        <w:t>，</w:t>
      </w:r>
      <w:r>
        <w:rPr>
          <w:color w:val="231F20"/>
          <w:spacing w:val="17"/>
        </w:rPr>
        <w:t>而且太具体</w:t>
      </w:r>
      <w:r>
        <w:rPr>
          <w:color w:val="231F20"/>
          <w:spacing w:val="10"/>
          <w:w w:val="80"/>
        </w:rPr>
        <w:t>，</w:t>
      </w:r>
      <w:r>
        <w:rPr>
          <w:color w:val="231F20"/>
        </w:rPr>
        <w:t>限</w:t>
      </w:r>
      <w:r>
        <w:rPr>
          <w:color w:val="231F20"/>
          <w:spacing w:val="13"/>
        </w:rPr>
        <w:t>制了学生逻辑思维能力的发展</w:t>
      </w:r>
      <w:r>
        <w:rPr>
          <w:color w:val="231F20"/>
          <w:w w:val="80"/>
        </w:rPr>
        <w:t>。</w:t>
      </w:r>
    </w:p>
    <w:p>
      <w:pPr>
        <w:pStyle w:val="2"/>
        <w:spacing w:line="248" w:lineRule="exact"/>
      </w:pPr>
      <w:r>
        <w:rPr>
          <w:color w:val="231F20"/>
        </w:rPr>
        <w:t>（三）评价语言过于单一</w:t>
      </w:r>
    </w:p>
    <w:p>
      <w:pPr>
        <w:pStyle w:val="3"/>
        <w:spacing w:line="218" w:lineRule="exact"/>
        <w:ind w:left="465"/>
      </w:pPr>
      <w:r>
        <w:rPr>
          <w:color w:val="231F20"/>
        </w:rPr>
        <w:t>在小学数学教学过程中</w:t>
      </w:r>
      <w:r>
        <w:rPr>
          <w:color w:val="231F20"/>
          <w:w w:val="80"/>
        </w:rPr>
        <w:t xml:space="preserve">， </w:t>
      </w:r>
      <w:r>
        <w:rPr>
          <w:color w:val="231F20"/>
        </w:rPr>
        <w:t>教师除了语言组织过于随意以</w:t>
      </w:r>
    </w:p>
    <w:p>
      <w:pPr>
        <w:pStyle w:val="3"/>
        <w:spacing w:before="109" w:line="223" w:lineRule="auto"/>
        <w:ind w:left="114" w:right="176"/>
        <w:jc w:val="both"/>
      </w:pPr>
      <w:r>
        <w:br w:type="column"/>
      </w:r>
      <w:r>
        <w:rPr>
          <w:color w:val="231F20"/>
        </w:rPr>
        <w:t>于单一</w:t>
      </w:r>
      <w:r>
        <w:rPr>
          <w:color w:val="231F20"/>
          <w:w w:val="85"/>
        </w:rPr>
        <w:t xml:space="preserve">， </w:t>
      </w:r>
      <w:r>
        <w:rPr>
          <w:color w:val="231F20"/>
        </w:rPr>
        <w:t>不能针对每位学生的具体情况提出有效的问题解决措施</w:t>
      </w:r>
      <w:r>
        <w:rPr>
          <w:color w:val="231F20"/>
          <w:w w:val="85"/>
        </w:rPr>
        <w:t xml:space="preserve">， </w:t>
      </w:r>
      <w:r>
        <w:rPr>
          <w:color w:val="231F20"/>
        </w:rPr>
        <w:t>不能引导学生对数学问题进行思考</w:t>
      </w:r>
      <w:r>
        <w:rPr>
          <w:color w:val="231F20"/>
          <w:w w:val="85"/>
        </w:rPr>
        <w:t xml:space="preserve">， </w:t>
      </w:r>
      <w:r>
        <w:rPr>
          <w:color w:val="231F20"/>
        </w:rPr>
        <w:t>忽视数学观察能力</w:t>
      </w:r>
      <w:r>
        <w:rPr>
          <w:color w:val="231F20"/>
          <w:w w:val="85"/>
        </w:rPr>
        <w:t>、</w:t>
      </w:r>
      <w:r>
        <w:rPr>
          <w:color w:val="231F20"/>
        </w:rPr>
        <w:t>猜想能力以及验证能力的培养</w:t>
      </w:r>
      <w:r>
        <w:rPr>
          <w:rFonts w:ascii="Times New Roman" w:eastAsia="Times New Roman"/>
          <w:color w:val="231F20"/>
          <w:position w:val="6"/>
          <w:sz w:val="10"/>
        </w:rPr>
        <w:t>[2]</w:t>
      </w:r>
      <w:r>
        <w:rPr>
          <w:color w:val="231F20"/>
          <w:w w:val="85"/>
        </w:rPr>
        <w:t>。</w:t>
      </w:r>
    </w:p>
    <w:p>
      <w:pPr>
        <w:pStyle w:val="2"/>
        <w:spacing w:before="3" w:line="196" w:lineRule="auto"/>
        <w:ind w:left="109" w:right="171" w:firstLine="357"/>
      </w:pPr>
      <w:r>
        <w:rPr>
          <w:color w:val="231F20"/>
          <w:spacing w:val="-8"/>
          <w:w w:val="95"/>
        </w:rPr>
        <w:t xml:space="preserve">二、小学数学教师课堂语言运用和学生思维能力之间的 </w:t>
      </w:r>
      <w:r>
        <w:rPr>
          <w:color w:val="231F20"/>
          <w:spacing w:val="-8"/>
        </w:rPr>
        <w:t>联系</w:t>
      </w:r>
    </w:p>
    <w:p>
      <w:pPr>
        <w:pStyle w:val="3"/>
        <w:spacing w:line="223" w:lineRule="auto"/>
        <w:ind w:left="114" w:right="163" w:firstLine="357"/>
        <w:jc w:val="both"/>
      </w:pPr>
      <w:r>
        <w:rPr>
          <w:color w:val="231F20"/>
        </w:rPr>
        <w:t>在小学数学教学过程中</w:t>
      </w:r>
      <w:r>
        <w:rPr>
          <w:color w:val="231F20"/>
          <w:w w:val="80"/>
        </w:rPr>
        <w:t xml:space="preserve">， </w:t>
      </w:r>
      <w:r>
        <w:rPr>
          <w:color w:val="231F20"/>
        </w:rPr>
        <w:t>教师应该培养学生的数学思维能力</w:t>
      </w:r>
      <w:r>
        <w:rPr>
          <w:color w:val="231F20"/>
          <w:w w:val="80"/>
        </w:rPr>
        <w:t>。</w:t>
      </w:r>
      <w:r>
        <w:rPr>
          <w:color w:val="231F20"/>
        </w:rPr>
        <w:t>对于广大的教师来说</w:t>
      </w:r>
      <w:r>
        <w:rPr>
          <w:color w:val="231F20"/>
          <w:w w:val="80"/>
        </w:rPr>
        <w:t>，</w:t>
      </w:r>
      <w:r>
        <w:rPr>
          <w:color w:val="231F20"/>
        </w:rPr>
        <w:t>课堂语言能在无形中影响学生的数学思维能力</w:t>
      </w:r>
      <w:r>
        <w:rPr>
          <w:color w:val="231F20"/>
          <w:w w:val="80"/>
        </w:rPr>
        <w:t xml:space="preserve">。 </w:t>
      </w:r>
      <w:r>
        <w:rPr>
          <w:color w:val="231F20"/>
        </w:rPr>
        <w:t>在数学学习过程中</w:t>
      </w:r>
      <w:r>
        <w:rPr>
          <w:color w:val="231F20"/>
          <w:w w:val="80"/>
        </w:rPr>
        <w:t xml:space="preserve">，  </w:t>
      </w:r>
      <w:r>
        <w:rPr>
          <w:color w:val="231F20"/>
        </w:rPr>
        <w:t>学生只有通过教师的引导</w:t>
      </w:r>
      <w:r>
        <w:rPr>
          <w:color w:val="231F20"/>
          <w:w w:val="80"/>
        </w:rPr>
        <w:t>，</w:t>
      </w:r>
      <w:r>
        <w:rPr>
          <w:color w:val="231F20"/>
        </w:rPr>
        <w:t>才能挖掘数学学习的潜能</w:t>
      </w:r>
      <w:r>
        <w:rPr>
          <w:color w:val="231F20"/>
          <w:w w:val="80"/>
        </w:rPr>
        <w:t xml:space="preserve">。 </w:t>
      </w:r>
      <w:r>
        <w:rPr>
          <w:color w:val="231F20"/>
        </w:rPr>
        <w:t>换句话来说</w:t>
      </w:r>
      <w:r>
        <w:rPr>
          <w:color w:val="231F20"/>
          <w:w w:val="80"/>
        </w:rPr>
        <w:t>，</w:t>
      </w:r>
      <w:r>
        <w:rPr>
          <w:color w:val="231F20"/>
        </w:rPr>
        <w:t>小学数学教师课堂语言运用能有效地影响学生数学能力的发展</w:t>
      </w:r>
      <w:r>
        <w:rPr>
          <w:color w:val="231F20"/>
          <w:w w:val="80"/>
        </w:rPr>
        <w:t xml:space="preserve">， </w:t>
      </w:r>
      <w:r>
        <w:rPr>
          <w:color w:val="231F20"/>
        </w:rPr>
        <w:t>它通过直接或者是间接的方式提高学生数学思维能力</w:t>
      </w:r>
      <w:r>
        <w:rPr>
          <w:color w:val="231F20"/>
          <w:w w:val="80"/>
        </w:rPr>
        <w:t>。</w:t>
      </w:r>
      <w:r>
        <w:rPr>
          <w:color w:val="231F20"/>
        </w:rPr>
        <w:t>然而</w:t>
      </w:r>
      <w:r>
        <w:rPr>
          <w:color w:val="231F20"/>
          <w:w w:val="80"/>
        </w:rPr>
        <w:t>，</w:t>
      </w:r>
      <w:r>
        <w:rPr>
          <w:color w:val="231F20"/>
        </w:rPr>
        <w:t>并不是说学生思维能力发展</w:t>
      </w:r>
      <w:r>
        <w:rPr>
          <w:color w:val="231F20"/>
          <w:w w:val="80"/>
        </w:rPr>
        <w:t>，</w:t>
      </w:r>
      <w:r>
        <w:rPr>
          <w:color w:val="231F20"/>
        </w:rPr>
        <w:t>只有课堂语言运用这一种途径</w:t>
      </w:r>
      <w:r>
        <w:rPr>
          <w:color w:val="231F20"/>
          <w:w w:val="80"/>
        </w:rPr>
        <w:t>。</w:t>
      </w:r>
      <w:r>
        <w:rPr>
          <w:color w:val="231F20"/>
        </w:rPr>
        <w:t>在教学过程中</w:t>
      </w:r>
      <w:r>
        <w:rPr>
          <w:color w:val="231F20"/>
          <w:w w:val="80"/>
        </w:rPr>
        <w:t>，</w:t>
      </w:r>
      <w:r>
        <w:rPr>
          <w:color w:val="231F20"/>
        </w:rPr>
        <w:t>很多的方式都可以促进学生逻辑思维能力的发展</w:t>
      </w:r>
      <w:r>
        <w:rPr>
          <w:color w:val="231F20"/>
          <w:w w:val="80"/>
        </w:rPr>
        <w:t xml:space="preserve">。 </w:t>
      </w:r>
      <w:r>
        <w:rPr>
          <w:color w:val="231F20"/>
        </w:rPr>
        <w:t>因此</w:t>
      </w:r>
      <w:r>
        <w:rPr>
          <w:color w:val="231F20"/>
          <w:w w:val="80"/>
        </w:rPr>
        <w:t xml:space="preserve">， </w:t>
      </w:r>
      <w:r>
        <w:rPr>
          <w:color w:val="231F20"/>
        </w:rPr>
        <w:t>教师应该拓宽自己的教学路径</w:t>
      </w:r>
      <w:r>
        <w:rPr>
          <w:color w:val="231F20"/>
          <w:w w:val="80"/>
        </w:rPr>
        <w:t xml:space="preserve">， </w:t>
      </w:r>
      <w:r>
        <w:rPr>
          <w:color w:val="231F20"/>
        </w:rPr>
        <w:t>使每位学生在自己的课堂上都能全面发展</w:t>
      </w:r>
      <w:r>
        <w:rPr>
          <w:color w:val="231F20"/>
          <w:w w:val="80"/>
        </w:rPr>
        <w:t>。</w:t>
      </w:r>
    </w:p>
    <w:p>
      <w:pPr>
        <w:pStyle w:val="2"/>
        <w:spacing w:line="251" w:lineRule="exact"/>
        <w:ind w:left="466"/>
      </w:pPr>
      <w:r>
        <w:rPr>
          <w:color w:val="231F20"/>
        </w:rPr>
        <w:t>三、小学数学教师课堂语言对学生思维能力的影响</w:t>
      </w:r>
    </w:p>
    <w:p>
      <w:pPr>
        <w:pStyle w:val="3"/>
        <w:spacing w:line="223" w:lineRule="auto"/>
        <w:ind w:left="114" w:right="160" w:firstLine="357"/>
        <w:jc w:val="both"/>
      </w:pPr>
      <w:r>
        <w:rPr>
          <w:color w:val="231F20"/>
        </w:rPr>
        <w:t>通过上述介绍</w:t>
      </w:r>
      <w:r>
        <w:rPr>
          <w:color w:val="231F20"/>
          <w:w w:val="85"/>
        </w:rPr>
        <w:t>，</w:t>
      </w:r>
      <w:r>
        <w:rPr>
          <w:color w:val="231F20"/>
        </w:rPr>
        <w:t>在小学数学课堂教学过程中</w:t>
      </w:r>
      <w:r>
        <w:rPr>
          <w:color w:val="231F20"/>
          <w:w w:val="85"/>
        </w:rPr>
        <w:t>，</w:t>
      </w:r>
      <w:r>
        <w:rPr>
          <w:color w:val="231F20"/>
        </w:rPr>
        <w:t>课堂语言能对学生逻辑思维能力产生一定的影响</w:t>
      </w:r>
      <w:r>
        <w:rPr>
          <w:color w:val="231F20"/>
          <w:w w:val="85"/>
        </w:rPr>
        <w:t xml:space="preserve">。 </w:t>
      </w:r>
      <w:r>
        <w:rPr>
          <w:color w:val="231F20"/>
        </w:rPr>
        <w:t>针对现阶段在课堂语言运用中存在的各种各样的问题</w:t>
      </w:r>
      <w:r>
        <w:rPr>
          <w:color w:val="231F20"/>
          <w:w w:val="85"/>
        </w:rPr>
        <w:t xml:space="preserve">， </w:t>
      </w:r>
      <w:r>
        <w:rPr>
          <w:color w:val="231F20"/>
        </w:rPr>
        <w:t>小学数学教师应该进行全面的探究</w:t>
      </w:r>
      <w:r>
        <w:rPr>
          <w:color w:val="231F20"/>
          <w:w w:val="85"/>
        </w:rPr>
        <w:t>。</w:t>
      </w:r>
      <w:r>
        <w:rPr>
          <w:color w:val="231F20"/>
        </w:rPr>
        <w:t>通过对课堂语言的研究</w:t>
      </w:r>
      <w:r>
        <w:rPr>
          <w:color w:val="231F20"/>
          <w:w w:val="85"/>
        </w:rPr>
        <w:t>，</w:t>
      </w:r>
      <w:r>
        <w:rPr>
          <w:color w:val="231F20"/>
        </w:rPr>
        <w:t>我们可以发现教师使用的课堂语言具备一定的张力</w:t>
      </w:r>
      <w:r>
        <w:rPr>
          <w:color w:val="231F20"/>
          <w:w w:val="85"/>
        </w:rPr>
        <w:t xml:space="preserve">， </w:t>
      </w:r>
      <w:r>
        <w:rPr>
          <w:color w:val="231F20"/>
        </w:rPr>
        <w:t>能通过一定的方式促进学生逻辑</w:t>
      </w:r>
      <w:r>
        <w:rPr>
          <w:color w:val="231F20"/>
          <w:w w:val="95"/>
        </w:rPr>
        <w:t>思维的发展</w:t>
      </w:r>
      <w:r>
        <w:rPr>
          <w:color w:val="231F20"/>
          <w:w w:val="85"/>
        </w:rPr>
        <w:t>，</w:t>
      </w:r>
      <w:r>
        <w:rPr>
          <w:color w:val="231F20"/>
          <w:w w:val="95"/>
        </w:rPr>
        <w:t>然而</w:t>
      </w:r>
      <w:r>
        <w:rPr>
          <w:color w:val="231F20"/>
          <w:w w:val="85"/>
        </w:rPr>
        <w:t>，</w:t>
      </w:r>
      <w:r>
        <w:rPr>
          <w:color w:val="231F20"/>
          <w:w w:val="95"/>
        </w:rPr>
        <w:t>它也具有反作用</w:t>
      </w:r>
      <w:r>
        <w:rPr>
          <w:color w:val="231F20"/>
          <w:w w:val="85"/>
        </w:rPr>
        <w:t>，</w:t>
      </w:r>
      <w:r>
        <w:rPr>
          <w:color w:val="231F20"/>
          <w:w w:val="95"/>
        </w:rPr>
        <w:t>如果使用不当也会适得</w:t>
      </w:r>
      <w:r>
        <w:rPr>
          <w:color w:val="231F20"/>
        </w:rPr>
        <w:t>其反</w:t>
      </w:r>
      <w:r>
        <w:rPr>
          <w:color w:val="231F20"/>
          <w:w w:val="85"/>
        </w:rPr>
        <w:t xml:space="preserve">。 </w:t>
      </w:r>
      <w:r>
        <w:rPr>
          <w:color w:val="231F20"/>
        </w:rPr>
        <w:t>因此</w:t>
      </w:r>
      <w:r>
        <w:rPr>
          <w:color w:val="231F20"/>
          <w:w w:val="85"/>
        </w:rPr>
        <w:t>，</w:t>
      </w:r>
      <w:r>
        <w:rPr>
          <w:color w:val="231F20"/>
        </w:rPr>
        <w:t>在小学数学教学过程中</w:t>
      </w:r>
      <w:r>
        <w:rPr>
          <w:color w:val="231F20"/>
          <w:w w:val="85"/>
        </w:rPr>
        <w:t>，</w:t>
      </w:r>
      <w:r>
        <w:rPr>
          <w:color w:val="231F20"/>
        </w:rPr>
        <w:t>广大教师必须要科学地使用课堂语言才能提高学生数学思维能力</w:t>
      </w:r>
      <w:r>
        <w:rPr>
          <w:color w:val="231F20"/>
          <w:w w:val="85"/>
        </w:rPr>
        <w:t xml:space="preserve">， </w:t>
      </w:r>
      <w:r>
        <w:rPr>
          <w:color w:val="231F20"/>
        </w:rPr>
        <w:t>在以后的教学工作中都应该不断地总结积累</w:t>
      </w:r>
      <w:r>
        <w:rPr>
          <w:color w:val="231F20"/>
          <w:w w:val="85"/>
        </w:rPr>
        <w:t xml:space="preserve">， </w:t>
      </w:r>
      <w:r>
        <w:rPr>
          <w:color w:val="231F20"/>
        </w:rPr>
        <w:t>不仅要让更多的学生掌握数学知识</w:t>
      </w:r>
      <w:r>
        <w:rPr>
          <w:color w:val="231F20"/>
          <w:w w:val="85"/>
        </w:rPr>
        <w:t>，</w:t>
      </w:r>
      <w:r>
        <w:rPr>
          <w:color w:val="231F20"/>
        </w:rPr>
        <w:t>而且还要让他们在学习过程中提高思考能力</w:t>
      </w:r>
      <w:r>
        <w:rPr>
          <w:rFonts w:ascii="Times New Roman" w:eastAsia="Times New Roman"/>
          <w:color w:val="231F20"/>
          <w:position w:val="6"/>
          <w:sz w:val="10"/>
        </w:rPr>
        <w:t>[3]</w:t>
      </w:r>
      <w:r>
        <w:rPr>
          <w:color w:val="231F20"/>
          <w:w w:val="85"/>
        </w:rPr>
        <w:t>。</w:t>
      </w:r>
    </w:p>
    <w:p>
      <w:pPr>
        <w:pStyle w:val="3"/>
        <w:spacing w:line="244" w:lineRule="exact"/>
        <w:ind w:left="471"/>
        <w:jc w:val="both"/>
      </w:pPr>
      <w:r>
        <w:rPr>
          <w:color w:val="231F20"/>
          <w:w w:val="105"/>
        </w:rPr>
        <w:t>在小学数学课堂语言运用过程中</w:t>
      </w:r>
      <w:r>
        <w:rPr>
          <w:color w:val="231F20"/>
          <w:w w:val="80"/>
        </w:rPr>
        <w:t xml:space="preserve">， </w:t>
      </w:r>
      <w:r>
        <w:rPr>
          <w:color w:val="231F20"/>
          <w:w w:val="105"/>
        </w:rPr>
        <w:t>教师必须要改变现阶</w:t>
      </w:r>
    </w:p>
    <w:p>
      <w:pPr>
        <w:pStyle w:val="3"/>
        <w:spacing w:line="223" w:lineRule="auto"/>
        <w:ind w:left="114" w:right="165"/>
        <w:jc w:val="both"/>
      </w:pPr>
      <w:r>
        <w:rPr>
          <w:color w:val="231F20"/>
        </w:rPr>
        <w:t>段用语不准确</w:t>
      </w:r>
      <w:r>
        <w:rPr>
          <w:color w:val="231F20"/>
          <w:w w:val="80"/>
        </w:rPr>
        <w:t xml:space="preserve">、 </w:t>
      </w:r>
      <w:r>
        <w:rPr>
          <w:color w:val="231F20"/>
        </w:rPr>
        <w:t>随意的现象使课堂语言更加规范和具有逻辑性</w:t>
      </w:r>
      <w:r>
        <w:rPr>
          <w:color w:val="231F20"/>
          <w:w w:val="80"/>
        </w:rPr>
        <w:t xml:space="preserve">。 </w:t>
      </w:r>
      <w:r>
        <w:rPr>
          <w:color w:val="231F20"/>
        </w:rPr>
        <w:t>通过使用层次化的提问模式</w:t>
      </w:r>
      <w:r>
        <w:rPr>
          <w:color w:val="231F20"/>
          <w:w w:val="80"/>
        </w:rPr>
        <w:t>，</w:t>
      </w:r>
      <w:r>
        <w:rPr>
          <w:color w:val="231F20"/>
        </w:rPr>
        <w:t>吸引学生的注意力</w:t>
      </w:r>
      <w:r>
        <w:rPr>
          <w:color w:val="231F20"/>
          <w:w w:val="80"/>
        </w:rPr>
        <w:t>，</w:t>
      </w:r>
      <w:r>
        <w:rPr>
          <w:color w:val="231F20"/>
        </w:rPr>
        <w:t>让更多的学生参与到数学知识学习过程中</w:t>
      </w:r>
      <w:r>
        <w:rPr>
          <w:color w:val="231F20"/>
          <w:w w:val="80"/>
        </w:rPr>
        <w:t xml:space="preserve">， </w:t>
      </w:r>
      <w:r>
        <w:rPr>
          <w:color w:val="231F20"/>
        </w:rPr>
        <w:t>使自身的语言评价更多元化</w:t>
      </w:r>
      <w:r>
        <w:rPr>
          <w:color w:val="231F20"/>
          <w:w w:val="80"/>
        </w:rPr>
        <w:t xml:space="preserve">， </w:t>
      </w:r>
      <w:r>
        <w:rPr>
          <w:color w:val="231F20"/>
        </w:rPr>
        <w:t>充分发挥学生的学习潜能</w:t>
      </w:r>
      <w:r>
        <w:rPr>
          <w:color w:val="231F20"/>
          <w:w w:val="80"/>
        </w:rPr>
        <w:t xml:space="preserve">，  </w:t>
      </w:r>
      <w:r>
        <w:rPr>
          <w:color w:val="231F20"/>
        </w:rPr>
        <w:t>让学生对数学问题主动思考</w:t>
      </w:r>
      <w:r>
        <w:rPr>
          <w:color w:val="231F20"/>
          <w:w w:val="80"/>
        </w:rPr>
        <w:t>，</w:t>
      </w:r>
      <w:r>
        <w:rPr>
          <w:color w:val="231F20"/>
        </w:rPr>
        <w:t>不断地更新自己的学习方式</w:t>
      </w:r>
      <w:r>
        <w:rPr>
          <w:color w:val="231F20"/>
          <w:w w:val="80"/>
        </w:rPr>
        <w:t>，</w:t>
      </w:r>
      <w:r>
        <w:rPr>
          <w:color w:val="231F20"/>
        </w:rPr>
        <w:t>实现学生的全面发展</w:t>
      </w:r>
      <w:r>
        <w:rPr>
          <w:color w:val="231F20"/>
          <w:w w:val="80"/>
        </w:rPr>
        <w:t xml:space="preserve">。 </w:t>
      </w:r>
      <w:r>
        <w:rPr>
          <w:color w:val="231F20"/>
        </w:rPr>
        <w:t>只有这样</w:t>
      </w:r>
      <w:r>
        <w:rPr>
          <w:color w:val="231F20"/>
          <w:w w:val="80"/>
        </w:rPr>
        <w:t>，</w:t>
      </w:r>
      <w:r>
        <w:rPr>
          <w:color w:val="231F20"/>
        </w:rPr>
        <w:t>才能在素质教育不断发展的今天</w:t>
      </w:r>
      <w:r>
        <w:rPr>
          <w:color w:val="231F20"/>
          <w:w w:val="80"/>
        </w:rPr>
        <w:t>，</w:t>
      </w:r>
      <w:r>
        <w:rPr>
          <w:color w:val="231F20"/>
        </w:rPr>
        <w:t>充分挖掘学生的逻辑思维能力和创新能力</w:t>
      </w:r>
      <w:r>
        <w:rPr>
          <w:color w:val="231F20"/>
          <w:w w:val="80"/>
        </w:rPr>
        <w:t>。</w:t>
      </w:r>
    </w:p>
    <w:p>
      <w:pPr>
        <w:pStyle w:val="3"/>
        <w:spacing w:before="9"/>
        <w:ind w:left="0"/>
        <w:rPr>
          <w:sz w:val="30"/>
        </w:rPr>
      </w:pPr>
    </w:p>
    <w:p>
      <w:pPr>
        <w:pStyle w:val="2"/>
        <w:ind w:left="102"/>
      </w:pPr>
      <w:r>
        <w:rPr>
          <w:color w:val="231F20"/>
        </w:rPr>
        <w:t>参考文献：</w:t>
      </w:r>
    </w:p>
    <w:p>
      <w:pPr>
        <w:pStyle w:val="7"/>
        <w:numPr>
          <w:ilvl w:val="0"/>
          <w:numId w:val="1"/>
        </w:numPr>
        <w:tabs>
          <w:tab w:val="left" w:pos="278"/>
        </w:tabs>
        <w:spacing w:before="12" w:after="0" w:line="240" w:lineRule="auto"/>
        <w:ind w:left="277" w:right="0" w:hanging="176"/>
        <w:jc w:val="both"/>
        <w:rPr>
          <w:rFonts w:ascii="Times New Roman" w:eastAsia="Times New Roman"/>
          <w:sz w:val="16"/>
        </w:rPr>
      </w:pPr>
      <w:r>
        <w:rPr>
          <w:color w:val="231F20"/>
          <w:spacing w:val="9"/>
          <w:w w:val="105"/>
          <w:sz w:val="14"/>
        </w:rPr>
        <w:t>马洪亮</w:t>
      </w:r>
      <w:r>
        <w:rPr>
          <w:rFonts w:ascii="Times New Roman" w:eastAsia="Times New Roman"/>
          <w:color w:val="231F20"/>
          <w:spacing w:val="4"/>
          <w:w w:val="105"/>
          <w:sz w:val="16"/>
        </w:rPr>
        <w:t>.</w:t>
      </w:r>
      <w:r>
        <w:rPr>
          <w:color w:val="231F20"/>
          <w:spacing w:val="10"/>
          <w:w w:val="105"/>
          <w:sz w:val="14"/>
        </w:rPr>
        <w:t>小学数学教师课堂评价语言的运用</w:t>
      </w:r>
      <w:r>
        <w:rPr>
          <w:rFonts w:ascii="Times New Roman" w:eastAsia="Times New Roman"/>
          <w:color w:val="231F20"/>
          <w:spacing w:val="2"/>
          <w:w w:val="105"/>
          <w:sz w:val="16"/>
        </w:rPr>
        <w:t>[J].</w:t>
      </w:r>
      <w:r>
        <w:rPr>
          <w:color w:val="231F20"/>
          <w:spacing w:val="11"/>
          <w:w w:val="105"/>
          <w:sz w:val="14"/>
        </w:rPr>
        <w:t>西部素质教育，</w:t>
      </w:r>
      <w:r>
        <w:rPr>
          <w:rFonts w:ascii="Times New Roman" w:eastAsia="Times New Roman"/>
          <w:color w:val="231F20"/>
          <w:w w:val="105"/>
          <w:sz w:val="16"/>
        </w:rPr>
        <w:t>2018</w:t>
      </w:r>
    </w:p>
    <w:p>
      <w:pPr>
        <w:spacing w:before="30"/>
        <w:ind w:left="108" w:right="0" w:firstLine="0"/>
        <w:jc w:val="left"/>
        <w:rPr>
          <w:rFonts w:ascii="Times New Roman" w:eastAsia="Times New Roman"/>
          <w:sz w:val="16"/>
        </w:rPr>
      </w:pPr>
      <w:r>
        <w:rPr>
          <w:color w:val="231F20"/>
          <w:w w:val="95"/>
          <w:sz w:val="14"/>
        </w:rPr>
        <w:t>（</w:t>
      </w:r>
      <w:r>
        <w:rPr>
          <w:rFonts w:ascii="Times New Roman" w:eastAsia="Times New Roman"/>
          <w:color w:val="231F20"/>
          <w:w w:val="95"/>
          <w:sz w:val="16"/>
        </w:rPr>
        <w:t>17</w:t>
      </w:r>
      <w:r>
        <w:rPr>
          <w:color w:val="231F20"/>
          <w:w w:val="95"/>
          <w:sz w:val="14"/>
        </w:rPr>
        <w:t>）：</w:t>
      </w:r>
      <w:r>
        <w:rPr>
          <w:rFonts w:ascii="Times New Roman" w:eastAsia="Times New Roman"/>
          <w:color w:val="231F20"/>
          <w:w w:val="95"/>
          <w:sz w:val="16"/>
        </w:rPr>
        <w:t>230.</w:t>
      </w:r>
    </w:p>
    <w:p>
      <w:pPr>
        <w:pStyle w:val="7"/>
        <w:numPr>
          <w:ilvl w:val="0"/>
          <w:numId w:val="1"/>
        </w:numPr>
        <w:tabs>
          <w:tab w:val="left" w:pos="282"/>
        </w:tabs>
        <w:spacing w:before="28" w:after="0" w:line="268" w:lineRule="auto"/>
        <w:ind w:left="108" w:right="158" w:hanging="6"/>
        <w:jc w:val="left"/>
        <w:rPr>
          <w:rFonts w:ascii="Times New Roman" w:hAnsi="Times New Roman" w:eastAsia="Times New Roman"/>
          <w:sz w:val="16"/>
        </w:rPr>
      </w:pPr>
      <w:r>
        <w:rPr>
          <w:color w:val="231F20"/>
          <w:spacing w:val="14"/>
          <w:w w:val="105"/>
          <w:sz w:val="14"/>
        </w:rPr>
        <w:t>王秀卿</w:t>
      </w:r>
      <w:r>
        <w:rPr>
          <w:rFonts w:ascii="Times New Roman" w:hAnsi="Times New Roman" w:eastAsia="Times New Roman"/>
          <w:color w:val="231F20"/>
          <w:spacing w:val="10"/>
          <w:w w:val="99"/>
          <w:sz w:val="16"/>
        </w:rPr>
        <w:t>.</w:t>
      </w:r>
      <w:r>
        <w:rPr>
          <w:color w:val="231F20"/>
          <w:spacing w:val="16"/>
          <w:w w:val="105"/>
          <w:sz w:val="14"/>
        </w:rPr>
        <w:t>准确规范与艺术表达</w:t>
      </w:r>
      <w:r>
        <w:rPr>
          <w:color w:val="231F20"/>
          <w:spacing w:val="-154"/>
          <w:w w:val="227"/>
          <w:sz w:val="14"/>
        </w:rPr>
        <w:t>—</w:t>
      </w:r>
      <w:r>
        <w:rPr>
          <w:color w:val="231F20"/>
          <w:spacing w:val="12"/>
          <w:w w:val="105"/>
          <w:sz w:val="14"/>
        </w:rPr>
        <w:t>—</w:t>
      </w:r>
      <w:r>
        <w:rPr>
          <w:color w:val="231F20"/>
          <w:spacing w:val="17"/>
          <w:w w:val="105"/>
          <w:sz w:val="14"/>
        </w:rPr>
        <w:t>浅谈小学数学教师的课堂教学</w:t>
      </w:r>
      <w:r>
        <w:rPr>
          <w:color w:val="231F20"/>
          <w:spacing w:val="10"/>
          <w:sz w:val="14"/>
        </w:rPr>
        <w:t>语言的运用</w:t>
      </w:r>
      <w:r>
        <w:rPr>
          <w:rFonts w:ascii="Times New Roman" w:hAnsi="Times New Roman" w:eastAsia="Times New Roman"/>
          <w:color w:val="231F20"/>
          <w:sz w:val="16"/>
        </w:rPr>
        <w:t>[J].</w:t>
      </w:r>
      <w:r>
        <w:rPr>
          <w:color w:val="231F20"/>
          <w:spacing w:val="11"/>
          <w:sz w:val="14"/>
        </w:rPr>
        <w:t>课程教育研究</w:t>
      </w:r>
      <w:r>
        <w:rPr>
          <w:color w:val="231F20"/>
          <w:spacing w:val="5"/>
          <w:w w:val="90"/>
          <w:sz w:val="14"/>
        </w:rPr>
        <w:t>（</w:t>
      </w:r>
      <w:r>
        <w:rPr>
          <w:color w:val="231F20"/>
          <w:spacing w:val="11"/>
          <w:sz w:val="14"/>
        </w:rPr>
        <w:t>新教师教学</w:t>
      </w:r>
      <w:r>
        <w:rPr>
          <w:color w:val="231F20"/>
          <w:sz w:val="14"/>
        </w:rPr>
        <w:t>），</w:t>
      </w:r>
      <w:r>
        <w:rPr>
          <w:rFonts w:ascii="Times New Roman" w:hAnsi="Times New Roman" w:eastAsia="Times New Roman"/>
          <w:color w:val="231F20"/>
          <w:sz w:val="16"/>
        </w:rPr>
        <w:t>2012</w:t>
      </w:r>
      <w:r>
        <w:rPr>
          <w:color w:val="231F20"/>
          <w:sz w:val="14"/>
        </w:rPr>
        <w:t>（</w:t>
      </w:r>
      <w:r>
        <w:rPr>
          <w:rFonts w:ascii="Times New Roman" w:hAnsi="Times New Roman" w:eastAsia="Times New Roman"/>
          <w:color w:val="231F20"/>
          <w:sz w:val="16"/>
        </w:rPr>
        <w:t>5</w:t>
      </w:r>
      <w:r>
        <w:rPr>
          <w:color w:val="231F20"/>
          <w:sz w:val="14"/>
        </w:rPr>
        <w:t>）：</w:t>
      </w:r>
      <w:r>
        <w:rPr>
          <w:rFonts w:ascii="Times New Roman" w:hAnsi="Times New Roman" w:eastAsia="Times New Roman"/>
          <w:color w:val="231F20"/>
          <w:sz w:val="16"/>
        </w:rPr>
        <w:t>162.</w:t>
      </w:r>
    </w:p>
    <w:p>
      <w:pPr>
        <w:pStyle w:val="7"/>
        <w:numPr>
          <w:ilvl w:val="0"/>
          <w:numId w:val="1"/>
        </w:numPr>
        <w:tabs>
          <w:tab w:val="left" w:pos="282"/>
        </w:tabs>
        <w:spacing w:before="0" w:after="0" w:line="243" w:lineRule="exact"/>
        <w:ind w:left="281" w:right="0" w:hanging="180"/>
        <w:jc w:val="left"/>
        <w:rPr>
          <w:sz w:val="14"/>
        </w:rPr>
      </w:pPr>
      <w:r>
        <w:rPr>
          <w:color w:val="231F20"/>
          <w:spacing w:val="12"/>
          <w:w w:val="105"/>
          <w:sz w:val="14"/>
        </w:rPr>
        <w:t>王泽坤</w:t>
      </w:r>
      <w:r>
        <w:rPr>
          <w:rFonts w:ascii="Times New Roman" w:eastAsia="Times New Roman"/>
          <w:color w:val="231F20"/>
          <w:spacing w:val="8"/>
          <w:w w:val="105"/>
          <w:sz w:val="16"/>
        </w:rPr>
        <w:t>.</w:t>
      </w:r>
      <w:r>
        <w:rPr>
          <w:color w:val="231F20"/>
          <w:spacing w:val="14"/>
          <w:w w:val="105"/>
          <w:sz w:val="14"/>
        </w:rPr>
        <w:t>小学数学教学中必须重视教师课堂教学语言的运用</w:t>
      </w:r>
      <w:r>
        <w:rPr>
          <w:rFonts w:ascii="Times New Roman" w:eastAsia="Times New Roman"/>
          <w:color w:val="231F20"/>
          <w:spacing w:val="3"/>
          <w:w w:val="105"/>
          <w:sz w:val="16"/>
        </w:rPr>
        <w:t>[J].</w:t>
      </w:r>
      <w:r>
        <w:rPr>
          <w:color w:val="231F20"/>
          <w:w w:val="105"/>
          <w:sz w:val="14"/>
        </w:rPr>
        <w:t>文</w:t>
      </w:r>
    </w:p>
    <w:p>
      <w:pPr>
        <w:spacing w:before="28" w:line="54" w:lineRule="exact"/>
        <w:ind w:left="108" w:right="0" w:firstLine="0"/>
        <w:jc w:val="both"/>
        <w:rPr>
          <w:rFonts w:ascii="Times New Roman" w:eastAsia="Times New Roman"/>
          <w:sz w:val="16"/>
        </w:rPr>
      </w:pPr>
      <w:r>
        <w:rPr>
          <w:color w:val="231F20"/>
          <w:w w:val="105"/>
          <w:sz w:val="14"/>
        </w:rPr>
        <w:t xml:space="preserve">理导航 教育研究与实践 </w:t>
      </w:r>
      <w:r>
        <w:rPr>
          <w:rFonts w:ascii="Times New Roman" w:eastAsia="Times New Roman"/>
          <w:color w:val="231F20"/>
          <w:w w:val="105"/>
          <w:sz w:val="16"/>
        </w:rPr>
        <w:t>2014 3 114.</w:t>
      </w:r>
    </w:p>
    <w:p>
      <w:pPr>
        <w:spacing w:after="0" w:line="54" w:lineRule="exact"/>
        <w:jc w:val="both"/>
        <w:rPr>
          <w:rFonts w:ascii="Times New Roman" w:eastAsia="Times New Roman"/>
          <w:sz w:val="16"/>
        </w:rPr>
        <w:sectPr>
          <w:type w:val="continuous"/>
          <w:pgSz w:w="11910" w:h="16840"/>
          <w:pgMar w:top="840" w:right="960" w:bottom="0" w:left="860" w:header="720" w:footer="720" w:gutter="0"/>
          <w:cols w:space="425" w:num="1"/>
        </w:sectPr>
      </w:pPr>
    </w:p>
    <w:p>
      <w:pPr>
        <w:pStyle w:val="3"/>
        <w:tabs>
          <w:tab w:val="left" w:pos="5707"/>
        </w:tabs>
        <w:spacing w:line="211" w:lineRule="auto"/>
        <w:rPr>
          <w:sz w:val="14"/>
        </w:rPr>
      </w:pPr>
      <w:r>
        <w:rPr>
          <w:color w:val="231F20"/>
          <w:spacing w:val="13"/>
          <w:w w:val="105"/>
        </w:rPr>
        <w:t>及提问的问题过于多而具体等方</w:t>
      </w:r>
      <w:r>
        <w:rPr>
          <w:color w:val="231F20"/>
          <w:spacing w:val="14"/>
          <w:w w:val="105"/>
        </w:rPr>
        <w:t>面</w:t>
      </w:r>
      <w:r>
        <w:rPr>
          <w:color w:val="231F20"/>
          <w:w w:val="80"/>
        </w:rPr>
        <w:t>，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spacing w:val="13"/>
          <w:w w:val="105"/>
        </w:rPr>
        <w:t>还存在着评价语言过</w:t>
      </w:r>
      <w:r>
        <w:rPr>
          <w:color w:val="231F20"/>
          <w:w w:val="105"/>
        </w:rPr>
        <w:t>于</w:t>
      </w:r>
      <w:r>
        <w:rPr>
          <w:color w:val="231F20"/>
          <w:w w:val="105"/>
        </w:rPr>
        <w:tab/>
      </w:r>
      <w:r>
        <w:rPr>
          <w:color w:val="231F20"/>
          <w:w w:val="355"/>
          <w:position w:val="10"/>
          <w:sz w:val="14"/>
        </w:rPr>
        <w:t>·</w:t>
      </w:r>
    </w:p>
    <w:p>
      <w:pPr>
        <w:pStyle w:val="3"/>
        <w:spacing w:line="223" w:lineRule="auto"/>
        <w:ind w:right="1153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3890645</wp:posOffset>
                </wp:positionH>
                <wp:positionV relativeFrom="paragraph">
                  <wp:posOffset>204470</wp:posOffset>
                </wp:positionV>
                <wp:extent cx="2937510" cy="0"/>
                <wp:effectExtent l="0" t="0" r="0" b="0"/>
                <wp:wrapNone/>
                <wp:docPr id="9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7510" cy="0"/>
                        </a:xfrm>
                        <a:prstGeom prst="line">
                          <a:avLst/>
                        </a:prstGeom>
                        <a:ln w="381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306.35pt;margin-top:16.1pt;height:0pt;width:231.3pt;mso-position-horizontal-relative:page;z-index:251664384;mso-width-relative:page;mso-height-relative:page;" filled="f" stroked="t" coordsize="21600,21600" o:gfxdata="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EUopjZAAAACgEAAA8AAAAAAAAAAQAgAAAAIgAA&#10;AGRycy9kb3ducmV2LnhtbFBLAQIUABQAAAAIAIdO4kA4GgsYzgEAAI0DAAAOAAAAAAAAAAEAIAAA&#10;ACgBAABkcnMvZTJvRG9jLnhtbFBLBQYAAAAABgAGAFkBAABoBQAAAAA=&#10;">
                <v:fill on="f" focussize="0,0"/>
                <v:stroke weight="0.3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单一的现象</w:t>
      </w:r>
      <w:r>
        <w:rPr>
          <w:color w:val="231F20"/>
          <w:w w:val="80"/>
        </w:rPr>
        <w:t xml:space="preserve">。 </w:t>
      </w:r>
      <w:r>
        <w:rPr>
          <w:color w:val="231F20"/>
        </w:rPr>
        <w:t>在课堂上</w:t>
      </w:r>
      <w:r>
        <w:rPr>
          <w:color w:val="231F20"/>
          <w:w w:val="80"/>
        </w:rPr>
        <w:t>，</w:t>
      </w:r>
      <w:r>
        <w:rPr>
          <w:color w:val="231F20"/>
        </w:rPr>
        <w:t>之所以使用课堂语言</w:t>
      </w:r>
      <w:r>
        <w:rPr>
          <w:color w:val="231F20"/>
          <w:w w:val="80"/>
        </w:rPr>
        <w:t>，</w:t>
      </w:r>
      <w:r>
        <w:rPr>
          <w:color w:val="231F20"/>
        </w:rPr>
        <w:t>是因为它可以激发学生的数学学习热情</w:t>
      </w:r>
      <w:r>
        <w:rPr>
          <w:color w:val="231F20"/>
          <w:w w:val="80"/>
        </w:rPr>
        <w:t>，</w:t>
      </w:r>
      <w:r>
        <w:rPr>
          <w:color w:val="231F20"/>
        </w:rPr>
        <w:t>调动学生的参与积极性</w:t>
      </w:r>
      <w:r>
        <w:rPr>
          <w:color w:val="231F20"/>
          <w:w w:val="80"/>
        </w:rPr>
        <w:t>，</w:t>
      </w:r>
      <w:r>
        <w:rPr>
          <w:color w:val="231F20"/>
        </w:rPr>
        <w:t>让每位学</w:t>
      </w:r>
    </w:p>
    <w:p>
      <w:pPr>
        <w:tabs>
          <w:tab w:val="left" w:pos="506"/>
        </w:tabs>
        <w:spacing w:before="0" w:line="178" w:lineRule="exact"/>
        <w:ind w:right="0"/>
        <w:jc w:val="left"/>
        <w:sectPr>
          <w:type w:val="continuous"/>
          <w:pgSz w:w="11910" w:h="16840"/>
          <w:pgMar w:top="840" w:right="960" w:bottom="0" w:left="860" w:header="720" w:footer="720" w:gutter="0"/>
          <w:cols w:space="425" w:num="1"/>
        </w:sectPr>
      </w:pPr>
      <w:bookmarkStart w:id="0" w:name="_GoBack"/>
      <w:bookmarkEnd w:id="0"/>
    </w:p>
    <w:p>
      <w:pPr>
        <w:pStyle w:val="3"/>
        <w:spacing w:line="218" w:lineRule="exact"/>
        <w:ind w:left="0" w:leftChars="0" w:firstLine="0" w:firstLineChars="0"/>
        <w:rPr>
          <w:rFonts w:ascii="Lucida Sans Unicode"/>
          <w:color w:val="231F20"/>
          <w:w w:val="110"/>
          <w:sz w:val="21"/>
        </w:rPr>
        <w:sectPr>
          <w:type w:val="continuous"/>
          <w:pgSz w:w="11910" w:h="16840"/>
          <w:pgMar w:top="840" w:right="960" w:bottom="0" w:left="860" w:header="720" w:footer="720" w:gutter="0"/>
          <w:cols w:space="425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400" w:lineRule="exact"/>
        <w:ind w:left="346" w:right="414" w:firstLine="530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231F20"/>
          <w:w w:val="11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color w:val="231F20"/>
          <w:w w:val="110"/>
          <w:sz w:val="24"/>
          <w:szCs w:val="24"/>
          <w:lang w:eastAsia="zh-CN"/>
        </w:rPr>
        <w:t>学习心得：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400" w:lineRule="exact"/>
        <w:ind w:left="346" w:right="414" w:firstLine="482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231F20"/>
          <w:w w:val="8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color w:val="231F20"/>
          <w:sz w:val="24"/>
          <w:szCs w:val="24"/>
        </w:rPr>
        <w:t>一般情况下</w:t>
      </w:r>
      <w:r>
        <w:rPr>
          <w:rFonts w:hint="eastAsia" w:ascii="楷体" w:hAnsi="楷体" w:eastAsia="楷体" w:cs="楷体"/>
          <w:b/>
          <w:bCs/>
          <w:color w:val="231F20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z w:val="24"/>
          <w:szCs w:val="24"/>
        </w:rPr>
        <w:t>在小学数学教学过程中只有强化课堂语言</w:t>
      </w:r>
      <w:r>
        <w:rPr>
          <w:rFonts w:hint="eastAsia" w:ascii="楷体" w:hAnsi="楷体" w:eastAsia="楷体" w:cs="楷体"/>
          <w:b/>
          <w:bCs/>
          <w:color w:val="231F20"/>
          <w:w w:val="80"/>
          <w:sz w:val="24"/>
          <w:szCs w:val="24"/>
        </w:rPr>
        <w:t xml:space="preserve">， </w:t>
      </w:r>
      <w:r>
        <w:rPr>
          <w:rFonts w:hint="eastAsia" w:ascii="楷体" w:hAnsi="楷体" w:eastAsia="楷体" w:cs="楷体"/>
          <w:b/>
          <w:bCs/>
          <w:color w:val="231F20"/>
          <w:sz w:val="24"/>
          <w:szCs w:val="24"/>
        </w:rPr>
        <w:t>才能充分地挖掘学生的数学思维</w:t>
      </w:r>
      <w:r>
        <w:rPr>
          <w:rFonts w:hint="eastAsia" w:ascii="楷体" w:hAnsi="楷体" w:eastAsia="楷体" w:cs="楷体"/>
          <w:b/>
          <w:bCs/>
          <w:color w:val="231F20"/>
          <w:w w:val="80"/>
          <w:sz w:val="24"/>
          <w:szCs w:val="24"/>
        </w:rPr>
        <w:t xml:space="preserve">， </w:t>
      </w:r>
      <w:r>
        <w:rPr>
          <w:rFonts w:hint="eastAsia" w:ascii="楷体" w:hAnsi="楷体" w:eastAsia="楷体" w:cs="楷体"/>
          <w:b/>
          <w:bCs/>
          <w:color w:val="231F20"/>
          <w:sz w:val="24"/>
          <w:szCs w:val="24"/>
        </w:rPr>
        <w:t>引导学生对数学知识的探索</w:t>
      </w:r>
      <w:r>
        <w:rPr>
          <w:rFonts w:hint="eastAsia" w:ascii="楷体" w:hAnsi="楷体" w:eastAsia="楷体" w:cs="楷体"/>
          <w:b/>
          <w:bCs/>
          <w:color w:val="231F20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z w:val="24"/>
          <w:szCs w:val="24"/>
        </w:rPr>
        <w:t>带领学生走进更广阔的数学知识天地</w:t>
      </w:r>
      <w:r>
        <w:rPr>
          <w:rFonts w:hint="eastAsia" w:ascii="楷体" w:hAnsi="楷体" w:eastAsia="楷体" w:cs="楷体"/>
          <w:b/>
          <w:bCs/>
          <w:color w:val="231F20"/>
          <w:w w:val="8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400" w:lineRule="exact"/>
        <w:ind w:left="346" w:right="414" w:firstLine="386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80"/>
          <w:sz w:val="24"/>
          <w:szCs w:val="24"/>
          <w:lang w:eastAsia="zh-CN"/>
        </w:rPr>
        <w:t>反观现在的小学数学教师课堂语言现状：（</w:t>
      </w:r>
      <w:r>
        <w:rPr>
          <w:rFonts w:hint="eastAsia" w:ascii="楷体" w:hAnsi="楷体" w:eastAsia="楷体" w:cs="楷体"/>
          <w:b/>
          <w:bCs/>
          <w:color w:val="auto"/>
          <w:w w:val="80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auto"/>
          <w:w w:val="80"/>
          <w:sz w:val="24"/>
          <w:szCs w:val="24"/>
          <w:lang w:eastAsia="zh-CN"/>
        </w:rPr>
        <w:t>）用语不准确，有时候</w:t>
      </w:r>
      <w:r>
        <w:rPr>
          <w:rFonts w:hint="eastAsia" w:ascii="楷体" w:hAnsi="楷体" w:eastAsia="楷体" w:cs="楷体"/>
          <w:b/>
          <w:bCs/>
          <w:color w:val="231F20"/>
          <w:spacing w:val="15"/>
          <w:w w:val="95"/>
          <w:sz w:val="24"/>
          <w:szCs w:val="24"/>
        </w:rPr>
        <w:t>教师的课堂语言过于随意</w:t>
      </w:r>
      <w:r>
        <w:rPr>
          <w:rFonts w:hint="eastAsia" w:ascii="楷体" w:hAnsi="楷体" w:eastAsia="楷体" w:cs="楷体"/>
          <w:b/>
          <w:bCs/>
          <w:color w:val="231F20"/>
          <w:spacing w:val="10"/>
          <w:w w:val="85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7"/>
          <w:w w:val="95"/>
          <w:sz w:val="24"/>
          <w:szCs w:val="24"/>
        </w:rPr>
        <w:t>缺乏逻辑性和准确性</w:t>
      </w:r>
      <w:r>
        <w:rPr>
          <w:rFonts w:hint="eastAsia" w:ascii="楷体" w:hAnsi="楷体" w:eastAsia="楷体" w:cs="楷体"/>
          <w:b/>
          <w:bCs/>
          <w:color w:val="231F20"/>
          <w:spacing w:val="10"/>
          <w:w w:val="85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w w:val="95"/>
          <w:sz w:val="24"/>
          <w:szCs w:val="24"/>
        </w:rPr>
        <w:t xml:space="preserve">同 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时教师也没有对教学内容进行精心设计</w:t>
      </w:r>
      <w:r>
        <w:rPr>
          <w:rFonts w:hint="eastAsia" w:ascii="楷体" w:hAnsi="楷体" w:eastAsia="楷体" w:cs="楷体"/>
          <w:b/>
          <w:bCs/>
          <w:color w:val="231F20"/>
          <w:spacing w:val="2"/>
          <w:w w:val="85"/>
          <w:sz w:val="24"/>
          <w:szCs w:val="24"/>
        </w:rPr>
        <w:t xml:space="preserve">。 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这导致学生无法通过语言来理解所学知识</w:t>
      </w:r>
      <w:r>
        <w:rPr>
          <w:rFonts w:hint="eastAsia" w:ascii="楷体" w:hAnsi="楷体" w:eastAsia="楷体" w:cs="楷体"/>
          <w:b/>
          <w:bCs/>
          <w:color w:val="231F20"/>
          <w:spacing w:val="6"/>
          <w:w w:val="85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不利于学生数学思维的发展</w:t>
      </w:r>
      <w:r>
        <w:rPr>
          <w:rFonts w:hint="eastAsia" w:ascii="楷体" w:hAnsi="楷体" w:eastAsia="楷体" w:cs="楷体"/>
          <w:b/>
          <w:bCs/>
          <w:color w:val="231F20"/>
          <w:spacing w:val="6"/>
          <w:w w:val="85"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color w:val="231F20"/>
          <w:spacing w:val="8"/>
          <w:sz w:val="24"/>
          <w:szCs w:val="24"/>
        </w:rPr>
        <w:t>具体来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说</w:t>
      </w:r>
      <w:r>
        <w:rPr>
          <w:rFonts w:hint="eastAsia" w:ascii="楷体" w:hAnsi="楷体" w:eastAsia="楷体" w:cs="楷体"/>
          <w:b/>
          <w:bCs/>
          <w:color w:val="231F20"/>
          <w:spacing w:val="6"/>
          <w:w w:val="85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教师在教学过程中并没有提前组织好教学内容</w:t>
      </w:r>
      <w:r>
        <w:rPr>
          <w:rFonts w:hint="eastAsia" w:ascii="楷体" w:hAnsi="楷体" w:eastAsia="楷体" w:cs="楷体"/>
          <w:b/>
          <w:bCs/>
          <w:color w:val="231F20"/>
          <w:spacing w:val="6"/>
          <w:w w:val="85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9"/>
          <w:sz w:val="24"/>
          <w:szCs w:val="24"/>
        </w:rPr>
        <w:t>课堂语言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缺乏逻辑性</w:t>
      </w:r>
      <w:r>
        <w:rPr>
          <w:rFonts w:hint="eastAsia" w:ascii="楷体" w:hAnsi="楷体" w:eastAsia="楷体" w:cs="楷体"/>
          <w:b/>
          <w:bCs/>
          <w:color w:val="231F20"/>
          <w:spacing w:val="6"/>
          <w:w w:val="85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2"/>
          <w:sz w:val="24"/>
          <w:szCs w:val="24"/>
        </w:rPr>
        <w:t>不能充分地挖掘学生的逻辑思维</w:t>
      </w:r>
      <w:r>
        <w:rPr>
          <w:rFonts w:hint="eastAsia" w:ascii="楷体" w:hAnsi="楷体" w:eastAsia="楷体" w:cs="楷体"/>
          <w:b/>
          <w:bCs/>
          <w:color w:val="231F20"/>
          <w:spacing w:val="12"/>
          <w:sz w:val="24"/>
          <w:szCs w:val="24"/>
          <w:lang w:eastAsia="zh-CN"/>
        </w:rPr>
        <w:t>。（</w:t>
      </w:r>
      <w:r>
        <w:rPr>
          <w:rFonts w:hint="eastAsia" w:ascii="楷体" w:hAnsi="楷体" w:eastAsia="楷体" w:cs="楷体"/>
          <w:b/>
          <w:bCs/>
          <w:color w:val="231F20"/>
          <w:spacing w:val="12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231F20"/>
          <w:spacing w:val="12"/>
          <w:sz w:val="24"/>
          <w:szCs w:val="24"/>
          <w:lang w:eastAsia="zh-CN"/>
        </w:rPr>
        <w:t>）提问过于具体，有时候教师</w:t>
      </w:r>
      <w:r>
        <w:rPr>
          <w:rFonts w:hint="eastAsia" w:ascii="楷体" w:hAnsi="楷体" w:eastAsia="楷体" w:cs="楷体"/>
          <w:b/>
          <w:bCs/>
          <w:color w:val="231F20"/>
          <w:spacing w:val="17"/>
          <w:w w:val="95"/>
          <w:sz w:val="24"/>
          <w:szCs w:val="24"/>
        </w:rPr>
        <w:t>出现提问内容过多</w:t>
      </w:r>
      <w:r>
        <w:rPr>
          <w:rFonts w:hint="eastAsia" w:ascii="楷体" w:hAnsi="楷体" w:eastAsia="楷体" w:cs="楷体"/>
          <w:b/>
          <w:bCs/>
          <w:color w:val="231F20"/>
          <w:spacing w:val="10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7"/>
          <w:w w:val="95"/>
          <w:sz w:val="24"/>
          <w:szCs w:val="24"/>
        </w:rPr>
        <w:t>问题过于具体的现象</w:t>
      </w:r>
      <w:r>
        <w:rPr>
          <w:rFonts w:hint="eastAsia" w:ascii="楷体" w:hAnsi="楷体" w:eastAsia="楷体" w:cs="楷体"/>
          <w:b/>
          <w:bCs/>
          <w:color w:val="231F20"/>
          <w:w w:val="80"/>
          <w:sz w:val="24"/>
          <w:szCs w:val="24"/>
        </w:rPr>
        <w:t xml:space="preserve">， 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让学生不能更好地掌握本节课的数学知识</w:t>
      </w:r>
      <w:r>
        <w:rPr>
          <w:rFonts w:hint="eastAsia" w:ascii="楷体" w:hAnsi="楷体" w:eastAsia="楷体" w:cs="楷体"/>
          <w:b/>
          <w:bCs/>
          <w:color w:val="231F20"/>
          <w:spacing w:val="10"/>
          <w:w w:val="80"/>
          <w:sz w:val="24"/>
          <w:szCs w:val="24"/>
        </w:rPr>
        <w:t xml:space="preserve">。 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这样使教师提问的问题</w:t>
      </w:r>
      <w:r>
        <w:rPr>
          <w:rFonts w:hint="eastAsia" w:ascii="楷体" w:hAnsi="楷体" w:eastAsia="楷体" w:cs="楷体"/>
          <w:b/>
          <w:bCs/>
          <w:color w:val="231F20"/>
          <w:spacing w:val="6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并没有层次性</w:t>
      </w:r>
      <w:r>
        <w:rPr>
          <w:rFonts w:hint="eastAsia" w:ascii="楷体" w:hAnsi="楷体" w:eastAsia="楷体" w:cs="楷体"/>
          <w:b/>
          <w:bCs/>
          <w:color w:val="231F20"/>
          <w:spacing w:val="6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无法锻炼学生的数学思维</w:t>
      </w:r>
      <w:r>
        <w:rPr>
          <w:rFonts w:hint="eastAsia" w:ascii="楷体" w:hAnsi="楷体" w:eastAsia="楷体" w:cs="楷体"/>
          <w:b/>
          <w:bCs/>
          <w:color w:val="231F20"/>
          <w:spacing w:val="5"/>
          <w:w w:val="80"/>
          <w:sz w:val="24"/>
          <w:szCs w:val="24"/>
        </w:rPr>
        <w:t xml:space="preserve">。 </w:t>
      </w:r>
      <w:r>
        <w:rPr>
          <w:rFonts w:hint="eastAsia" w:ascii="楷体" w:hAnsi="楷体" w:eastAsia="楷体" w:cs="楷体"/>
          <w:b/>
          <w:bCs/>
          <w:color w:val="231F20"/>
          <w:spacing w:val="9"/>
          <w:sz w:val="24"/>
          <w:szCs w:val="24"/>
        </w:rPr>
        <w:t>在一个班</w:t>
      </w:r>
      <w:r>
        <w:rPr>
          <w:rFonts w:hint="eastAsia" w:ascii="楷体" w:hAnsi="楷体" w:eastAsia="楷体" w:cs="楷体"/>
          <w:b/>
          <w:bCs/>
          <w:color w:val="231F20"/>
          <w:spacing w:val="15"/>
          <w:sz w:val="24"/>
          <w:szCs w:val="24"/>
        </w:rPr>
        <w:t>级内</w:t>
      </w:r>
      <w:r>
        <w:rPr>
          <w:rFonts w:hint="eastAsia" w:ascii="楷体" w:hAnsi="楷体" w:eastAsia="楷体" w:cs="楷体"/>
          <w:b/>
          <w:bCs/>
          <w:color w:val="231F20"/>
          <w:spacing w:val="8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5"/>
          <w:sz w:val="24"/>
          <w:szCs w:val="24"/>
        </w:rPr>
        <w:t>学生的逻辑思维能力是参差不齐的</w:t>
      </w:r>
      <w:r>
        <w:rPr>
          <w:rFonts w:hint="eastAsia" w:ascii="楷体" w:hAnsi="楷体" w:eastAsia="楷体" w:cs="楷体"/>
          <w:b/>
          <w:bCs/>
          <w:color w:val="231F20"/>
          <w:spacing w:val="10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7"/>
          <w:sz w:val="24"/>
          <w:szCs w:val="24"/>
        </w:rPr>
        <w:t>对于有的学生</w:t>
      </w:r>
      <w:r>
        <w:rPr>
          <w:rFonts w:hint="eastAsia" w:ascii="楷体" w:hAnsi="楷体" w:eastAsia="楷体" w:cs="楷体"/>
          <w:b/>
          <w:bCs/>
          <w:color w:val="231F20"/>
          <w:spacing w:val="10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z w:val="24"/>
          <w:szCs w:val="24"/>
        </w:rPr>
        <w:t>他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的理解能力很强</w:t>
      </w:r>
      <w:r>
        <w:rPr>
          <w:rFonts w:hint="eastAsia" w:ascii="楷体" w:hAnsi="楷体" w:eastAsia="楷体" w:cs="楷体"/>
          <w:b/>
          <w:bCs/>
          <w:color w:val="231F20"/>
          <w:spacing w:val="6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在数学问题解决中能提供有效的解决思路</w:t>
      </w:r>
      <w:r>
        <w:rPr>
          <w:rFonts w:hint="eastAsia" w:ascii="楷体" w:hAnsi="楷体" w:eastAsia="楷体" w:cs="楷体"/>
          <w:b/>
          <w:bCs/>
          <w:color w:val="231F20"/>
          <w:w w:val="80"/>
          <w:sz w:val="24"/>
          <w:szCs w:val="24"/>
        </w:rPr>
        <w:t xml:space="preserve">， 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而有的学生逻辑思维不强</w:t>
      </w:r>
      <w:r>
        <w:rPr>
          <w:rFonts w:hint="eastAsia" w:ascii="楷体" w:hAnsi="楷体" w:eastAsia="楷体" w:cs="楷体"/>
          <w:b/>
          <w:bCs/>
          <w:color w:val="231F20"/>
          <w:spacing w:val="6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出现的错误率较高</w:t>
      </w:r>
      <w:r>
        <w:rPr>
          <w:rFonts w:hint="eastAsia" w:ascii="楷体" w:hAnsi="楷体" w:eastAsia="楷体" w:cs="楷体"/>
          <w:b/>
          <w:bCs/>
          <w:color w:val="231F20"/>
          <w:spacing w:val="6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0"/>
          <w:sz w:val="24"/>
          <w:szCs w:val="24"/>
        </w:rPr>
        <w:t>不能准确地给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出解题思路</w:t>
      </w:r>
      <w:r>
        <w:rPr>
          <w:rFonts w:hint="eastAsia" w:ascii="楷体" w:hAnsi="楷体" w:eastAsia="楷体" w:cs="楷体"/>
          <w:b/>
          <w:bCs/>
          <w:color w:val="231F20"/>
          <w:spacing w:val="6"/>
          <w:w w:val="80"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这时都需要教师引导学生进行解题</w:t>
      </w:r>
      <w:r>
        <w:rPr>
          <w:rFonts w:hint="eastAsia" w:ascii="楷体" w:hAnsi="楷体" w:eastAsia="楷体" w:cs="楷体"/>
          <w:b/>
          <w:bCs/>
          <w:color w:val="231F20"/>
          <w:spacing w:val="6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0"/>
          <w:sz w:val="24"/>
          <w:szCs w:val="24"/>
        </w:rPr>
        <w:t>通过设置有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层次性的问题</w:t>
      </w:r>
      <w:r>
        <w:rPr>
          <w:rFonts w:hint="eastAsia" w:ascii="楷体" w:hAnsi="楷体" w:eastAsia="楷体" w:cs="楷体"/>
          <w:b/>
          <w:bCs/>
          <w:color w:val="231F20"/>
          <w:spacing w:val="6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才能充分挖掘学生逻辑思维能力</w:t>
      </w:r>
      <w:r>
        <w:rPr>
          <w:rFonts w:hint="eastAsia" w:ascii="楷体" w:hAnsi="楷体" w:eastAsia="楷体" w:cs="楷体"/>
          <w:b/>
          <w:bCs/>
          <w:color w:val="231F20"/>
          <w:spacing w:val="6"/>
          <w:w w:val="80"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color w:val="231F20"/>
          <w:spacing w:val="10"/>
          <w:sz w:val="24"/>
          <w:szCs w:val="24"/>
        </w:rPr>
        <w:t>但大多数教</w:t>
      </w:r>
      <w:r>
        <w:rPr>
          <w:rFonts w:hint="eastAsia" w:ascii="楷体" w:hAnsi="楷体" w:eastAsia="楷体" w:cs="楷体"/>
          <w:b/>
          <w:bCs/>
          <w:color w:val="231F20"/>
          <w:spacing w:val="15"/>
          <w:sz w:val="24"/>
          <w:szCs w:val="24"/>
        </w:rPr>
        <w:t>师为了照顾到全班的学生</w:t>
      </w:r>
      <w:r>
        <w:rPr>
          <w:rFonts w:hint="eastAsia" w:ascii="楷体" w:hAnsi="楷体" w:eastAsia="楷体" w:cs="楷体"/>
          <w:b/>
          <w:bCs/>
          <w:color w:val="231F20"/>
          <w:spacing w:val="10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7"/>
          <w:sz w:val="24"/>
          <w:szCs w:val="24"/>
        </w:rPr>
        <w:t>提问的问题过多</w:t>
      </w:r>
      <w:r>
        <w:rPr>
          <w:rFonts w:hint="eastAsia" w:ascii="楷体" w:hAnsi="楷体" w:eastAsia="楷体" w:cs="楷体"/>
          <w:b/>
          <w:bCs/>
          <w:color w:val="231F20"/>
          <w:spacing w:val="10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pacing w:val="17"/>
          <w:sz w:val="24"/>
          <w:szCs w:val="24"/>
        </w:rPr>
        <w:t>而且太具体</w:t>
      </w:r>
      <w:r>
        <w:rPr>
          <w:rFonts w:hint="eastAsia" w:ascii="楷体" w:hAnsi="楷体" w:eastAsia="楷体" w:cs="楷体"/>
          <w:b/>
          <w:bCs/>
          <w:color w:val="231F20"/>
          <w:spacing w:val="10"/>
          <w:w w:val="80"/>
          <w:sz w:val="24"/>
          <w:szCs w:val="24"/>
        </w:rPr>
        <w:t>，</w:t>
      </w:r>
      <w:r>
        <w:rPr>
          <w:rFonts w:hint="eastAsia" w:ascii="楷体" w:hAnsi="楷体" w:eastAsia="楷体" w:cs="楷体"/>
          <w:b/>
          <w:bCs/>
          <w:color w:val="231F20"/>
          <w:sz w:val="24"/>
          <w:szCs w:val="24"/>
        </w:rPr>
        <w:t>限</w:t>
      </w:r>
      <w:r>
        <w:rPr>
          <w:rFonts w:hint="eastAsia" w:ascii="楷体" w:hAnsi="楷体" w:eastAsia="楷体" w:cs="楷体"/>
          <w:b/>
          <w:bCs/>
          <w:color w:val="231F20"/>
          <w:spacing w:val="13"/>
          <w:sz w:val="24"/>
          <w:szCs w:val="24"/>
        </w:rPr>
        <w:t>制了学生逻辑思维能力的发展</w:t>
      </w:r>
      <w:r>
        <w:rPr>
          <w:rFonts w:hint="eastAsia" w:ascii="楷体" w:hAnsi="楷体" w:eastAsia="楷体" w:cs="楷体"/>
          <w:b/>
          <w:bCs/>
          <w:color w:val="231F20"/>
          <w:w w:val="80"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color w:val="231F20"/>
          <w:w w:val="8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231F20"/>
          <w:w w:val="8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231F20"/>
          <w:w w:val="80"/>
          <w:sz w:val="24"/>
          <w:szCs w:val="24"/>
          <w:lang w:eastAsia="zh-CN"/>
        </w:rPr>
        <w:t>）评价语言过于单一，</w:t>
      </w:r>
      <w:r>
        <w:rPr>
          <w:rFonts w:hint="eastAsia" w:ascii="楷体" w:hAnsi="楷体" w:eastAsia="楷体" w:cs="楷体"/>
          <w:b/>
          <w:bCs/>
          <w:color w:val="231F20"/>
          <w:sz w:val="24"/>
          <w:szCs w:val="24"/>
        </w:rPr>
        <w:t>在小学数学教学过程中</w:t>
      </w:r>
      <w:r>
        <w:rPr>
          <w:rFonts w:hint="eastAsia" w:ascii="楷体" w:hAnsi="楷体" w:eastAsia="楷体" w:cs="楷体"/>
          <w:b/>
          <w:bCs/>
          <w:color w:val="231F20"/>
          <w:w w:val="80"/>
          <w:sz w:val="24"/>
          <w:szCs w:val="24"/>
        </w:rPr>
        <w:t xml:space="preserve">， </w:t>
      </w:r>
      <w:r>
        <w:rPr>
          <w:rFonts w:hint="eastAsia" w:ascii="楷体" w:hAnsi="楷体" w:eastAsia="楷体" w:cs="楷体"/>
          <w:b/>
          <w:bCs/>
          <w:color w:val="231F20"/>
          <w:sz w:val="24"/>
          <w:szCs w:val="24"/>
        </w:rPr>
        <w:t>教师除了语言组织过于随意以于单一</w:t>
      </w:r>
      <w:r>
        <w:rPr>
          <w:rFonts w:hint="eastAsia" w:ascii="楷体" w:hAnsi="楷体" w:eastAsia="楷体" w:cs="楷体"/>
          <w:b/>
          <w:bCs/>
          <w:color w:val="231F20"/>
          <w:w w:val="85"/>
          <w:sz w:val="24"/>
          <w:szCs w:val="24"/>
        </w:rPr>
        <w:t xml:space="preserve">， </w:t>
      </w:r>
      <w:r>
        <w:rPr>
          <w:rFonts w:hint="eastAsia" w:ascii="楷体" w:hAnsi="楷体" w:eastAsia="楷体" w:cs="楷体"/>
          <w:b/>
          <w:bCs/>
          <w:color w:val="231F20"/>
          <w:sz w:val="24"/>
          <w:szCs w:val="24"/>
        </w:rPr>
        <w:t>不能针对每位学生的具体情况提出有效的问题解决措施</w:t>
      </w:r>
      <w:r>
        <w:rPr>
          <w:rFonts w:hint="eastAsia" w:ascii="楷体" w:hAnsi="楷体" w:eastAsia="楷体" w:cs="楷体"/>
          <w:b/>
          <w:bCs/>
          <w:color w:val="231F20"/>
          <w:w w:val="85"/>
          <w:sz w:val="24"/>
          <w:szCs w:val="24"/>
        </w:rPr>
        <w:t xml:space="preserve">， </w:t>
      </w:r>
      <w:r>
        <w:rPr>
          <w:rFonts w:hint="eastAsia" w:ascii="楷体" w:hAnsi="楷体" w:eastAsia="楷体" w:cs="楷体"/>
          <w:b/>
          <w:bCs/>
          <w:color w:val="231F20"/>
          <w:sz w:val="24"/>
          <w:szCs w:val="24"/>
        </w:rPr>
        <w:t>不能引导学生对数学问题进行思考</w:t>
      </w:r>
      <w:r>
        <w:rPr>
          <w:rFonts w:hint="eastAsia" w:ascii="楷体" w:hAnsi="楷体" w:eastAsia="楷体" w:cs="楷体"/>
          <w:b/>
          <w:bCs/>
          <w:color w:val="231F20"/>
          <w:w w:val="85"/>
          <w:sz w:val="24"/>
          <w:szCs w:val="24"/>
        </w:rPr>
        <w:t xml:space="preserve">， </w:t>
      </w:r>
      <w:r>
        <w:rPr>
          <w:rFonts w:hint="eastAsia" w:ascii="楷体" w:hAnsi="楷体" w:eastAsia="楷体" w:cs="楷体"/>
          <w:b/>
          <w:bCs/>
          <w:color w:val="231F20"/>
          <w:sz w:val="24"/>
          <w:szCs w:val="24"/>
        </w:rPr>
        <w:t>忽视数学观察能力</w:t>
      </w:r>
      <w:r>
        <w:rPr>
          <w:rFonts w:hint="eastAsia" w:ascii="楷体" w:hAnsi="楷体" w:eastAsia="楷体" w:cs="楷体"/>
          <w:b/>
          <w:bCs/>
          <w:color w:val="231F20"/>
          <w:w w:val="85"/>
          <w:sz w:val="24"/>
          <w:szCs w:val="24"/>
        </w:rPr>
        <w:t>、</w:t>
      </w:r>
      <w:r>
        <w:rPr>
          <w:rFonts w:hint="eastAsia" w:ascii="楷体" w:hAnsi="楷体" w:eastAsia="楷体" w:cs="楷体"/>
          <w:b/>
          <w:bCs/>
          <w:color w:val="231F20"/>
          <w:sz w:val="24"/>
          <w:szCs w:val="24"/>
        </w:rPr>
        <w:t>猜想能力以及验证能力的培养</w:t>
      </w:r>
      <w:r>
        <w:rPr>
          <w:rFonts w:hint="eastAsia" w:ascii="楷体" w:hAnsi="楷体" w:eastAsia="楷体" w:cs="楷体"/>
          <w:b/>
          <w:bCs/>
          <w:color w:val="231F20"/>
          <w:sz w:val="24"/>
          <w:szCs w:val="24"/>
          <w:lang w:eastAsia="zh-CN"/>
        </w:rPr>
        <w:t>。</w:t>
      </w:r>
    </w:p>
    <w:p>
      <w:pPr>
        <w:pStyle w:val="3"/>
        <w:spacing w:before="9"/>
        <w:ind w:left="0"/>
        <w:rPr>
          <w:sz w:val="30"/>
        </w:rPr>
      </w:pPr>
    </w:p>
    <w:p>
      <w:pPr>
        <w:tabs>
          <w:tab w:val="left" w:pos="506"/>
        </w:tabs>
        <w:spacing w:before="0" w:line="178" w:lineRule="exact"/>
        <w:ind w:left="108" w:right="0" w:firstLine="0"/>
        <w:jc w:val="left"/>
      </w:pPr>
      <w:r>
        <w:rPr>
          <w:color w:val="231F20"/>
          <w:w w:val="65"/>
          <w:sz w:val="14"/>
        </w:rPr>
        <w:t>，</w:t>
      </w:r>
    </w:p>
    <w:p>
      <w:pPr>
        <w:spacing w:after="0"/>
        <w:sectPr>
          <w:type w:val="continuous"/>
          <w:pgSz w:w="11910" w:h="16840"/>
          <w:pgMar w:top="840" w:right="960" w:bottom="0" w:left="860" w:header="720" w:footer="720" w:gutter="0"/>
          <w:cols w:space="425" w:num="1"/>
        </w:sectPr>
      </w:pPr>
    </w:p>
    <w:p>
      <w:pPr>
        <w:pStyle w:val="3"/>
        <w:spacing w:line="218" w:lineRule="exact"/>
      </w:pPr>
      <w:r>
        <w:rPr>
          <w:color w:val="231F20"/>
          <w:spacing w:val="13"/>
        </w:rPr>
        <w:t>生在自己的课堂上能有所收获</w:t>
      </w:r>
      <w:r>
        <w:rPr>
          <w:color w:val="231F20"/>
          <w:spacing w:val="6"/>
          <w:w w:val="80"/>
        </w:rPr>
        <w:t xml:space="preserve">，    </w:t>
      </w:r>
      <w:r>
        <w:rPr>
          <w:color w:val="231F20"/>
          <w:spacing w:val="13"/>
        </w:rPr>
        <w:t>在潜移默化中提高自身的逻</w:t>
      </w:r>
    </w:p>
    <w:p>
      <w:pPr>
        <w:pStyle w:val="3"/>
        <w:spacing w:line="268" w:lineRule="exact"/>
      </w:pPr>
      <w:r>
        <w:rPr>
          <w:color w:val="231F20"/>
          <w:spacing w:val="13"/>
        </w:rPr>
        <w:t>辑思维能力</w:t>
      </w:r>
      <w:r>
        <w:rPr>
          <w:color w:val="231F20"/>
          <w:spacing w:val="6"/>
          <w:w w:val="80"/>
        </w:rPr>
        <w:t>。</w:t>
      </w:r>
      <w:r>
        <w:rPr>
          <w:color w:val="231F20"/>
          <w:spacing w:val="13"/>
        </w:rPr>
        <w:t>然而</w:t>
      </w:r>
      <w:r>
        <w:rPr>
          <w:color w:val="231F20"/>
          <w:spacing w:val="6"/>
          <w:w w:val="80"/>
        </w:rPr>
        <w:t>，</w:t>
      </w:r>
      <w:r>
        <w:rPr>
          <w:color w:val="231F20"/>
          <w:spacing w:val="13"/>
        </w:rPr>
        <w:t>大多数教师在课堂语言运用过程中评价过</w:t>
      </w:r>
    </w:p>
    <w:p>
      <w:pPr>
        <w:spacing w:before="26"/>
        <w:ind w:left="345" w:right="413" w:firstLine="0"/>
        <w:jc w:val="left"/>
        <w:rPr>
          <w:rFonts w:hint="eastAsia"/>
          <w:color w:val="231F20"/>
          <w:w w:val="80"/>
          <w:lang w:eastAsia="zh-CN"/>
        </w:rPr>
      </w:pPr>
    </w:p>
    <w:sectPr>
      <w:pgSz w:w="11910" w:h="16840"/>
      <w:pgMar w:top="840" w:right="960" w:bottom="0" w:left="860" w:header="720" w:footer="72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[%1]"/>
      <w:lvlJc w:val="left"/>
      <w:pPr>
        <w:ind w:left="277" w:hanging="175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80"/>
        <w:sz w:val="14"/>
        <w:szCs w:val="1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744" w:hanging="175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208" w:hanging="175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673" w:hanging="175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137" w:hanging="175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601" w:hanging="175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066" w:hanging="175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530" w:hanging="175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995" w:hanging="17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43B8B"/>
    <w:rsid w:val="0F286641"/>
    <w:rsid w:val="23DD32D1"/>
    <w:rsid w:val="6A6B3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393"/>
      <w:outlineLvl w:val="1"/>
    </w:pPr>
    <w:rPr>
      <w:rFonts w:ascii="Arial Unicode MS" w:hAnsi="Arial Unicode MS" w:eastAsia="Arial Unicode MS" w:cs="Arial Unicode MS"/>
      <w:sz w:val="18"/>
      <w:szCs w:val="18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8"/>
    </w:pPr>
    <w:rPr>
      <w:rFonts w:ascii="Arial Unicode MS" w:hAnsi="Arial Unicode MS" w:eastAsia="Arial Unicode MS" w:cs="Arial Unicode MS"/>
      <w:sz w:val="16"/>
      <w:szCs w:val="16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8" w:hanging="180"/>
    </w:pPr>
    <w:rPr>
      <w:rFonts w:ascii="Arial Unicode MS" w:hAnsi="Arial Unicode MS" w:eastAsia="Arial Unicode MS" w:cs="Arial Unicode MS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2019-12-24T07:56:00Z</dcterms:created>
  <dc:creator>CNKI</dc:creator>
  <cp:lastModifiedBy>000</cp:lastModifiedBy>
  <dcterms:modified xsi:type="dcterms:W3CDTF">2019-12-24T08:05:36Z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ReaderEx_DIS 2.1.0 Build 3968</vt:lpwstr>
  </property>
  <property fmtid="{D5CDD505-2E9C-101B-9397-08002B2CF9AE}" pid="4" name="LastSaved">
    <vt:filetime>2019-12-05T00:00:00Z</vt:filetime>
  </property>
  <property fmtid="{D5CDD505-2E9C-101B-9397-08002B2CF9AE}" pid="5" name="KSORubyTemplateID" linkTarget="0">
    <vt:lpwstr>6</vt:lpwstr>
  </property>
  <property fmtid="{D5CDD505-2E9C-101B-9397-08002B2CF9AE}" pid="6" name="KSOProductBuildVer">
    <vt:lpwstr>2052-10.1.0.7697</vt:lpwstr>
  </property>
</Properties>
</file>