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1756C" w14:textId="735C23EE" w:rsidR="00F7229B" w:rsidRDefault="00F7229B" w:rsidP="00F7229B">
      <w:pPr>
        <w:snapToGrid w:val="0"/>
        <w:jc w:val="center"/>
        <w:rPr>
          <w:rFonts w:ascii="PingFang SC" w:eastAsia="PingFang SC" w:cs="PingFang SC"/>
          <w:color w:val="262626"/>
          <w:kern w:val="0"/>
          <w:sz w:val="32"/>
          <w:szCs w:val="32"/>
        </w:rPr>
      </w:pPr>
      <w:r w:rsidRPr="00CA7187">
        <w:rPr>
          <w:rFonts w:ascii="宋体" w:hAnsi="宋体" w:cs="宋体" w:hint="eastAsia"/>
          <w:color w:val="262626"/>
          <w:kern w:val="0"/>
          <w:sz w:val="32"/>
          <w:szCs w:val="32"/>
        </w:rPr>
        <w:t>第</w:t>
      </w:r>
      <w:r w:rsidR="000E1F52">
        <w:rPr>
          <w:rFonts w:ascii="宋体" w:hAnsi="宋体" w:cs="宋体" w:hint="eastAsia"/>
          <w:color w:val="262626"/>
          <w:kern w:val="0"/>
          <w:sz w:val="32"/>
          <w:szCs w:val="32"/>
        </w:rPr>
        <w:t>二</w:t>
      </w:r>
      <w:r w:rsidRPr="00CA7187">
        <w:rPr>
          <w:rFonts w:ascii="宋体" w:hAnsi="宋体" w:cs="宋体" w:hint="eastAsia"/>
          <w:color w:val="262626"/>
          <w:kern w:val="0"/>
          <w:sz w:val="32"/>
          <w:szCs w:val="32"/>
        </w:rPr>
        <w:t xml:space="preserve">章 </w:t>
      </w:r>
      <w:r w:rsidR="000E1F52">
        <w:rPr>
          <w:rFonts w:ascii="宋体" w:hAnsi="宋体" w:cs="宋体" w:hint="eastAsia"/>
          <w:color w:val="262626"/>
          <w:kern w:val="0"/>
          <w:sz w:val="32"/>
          <w:szCs w:val="32"/>
        </w:rPr>
        <w:t>恒定电流</w:t>
      </w:r>
      <w:r>
        <w:rPr>
          <w:rFonts w:ascii="PingFang SC" w:eastAsia="PingFang SC" w:cs="PingFang SC" w:hint="eastAsia"/>
          <w:color w:val="262626"/>
          <w:kern w:val="0"/>
          <w:sz w:val="32"/>
          <w:szCs w:val="32"/>
        </w:rPr>
        <w:t xml:space="preserve"> </w:t>
      </w:r>
    </w:p>
    <w:p w14:paraId="16A68D91" w14:textId="5C05F064" w:rsidR="000E1F52" w:rsidRDefault="00F7229B" w:rsidP="000E1F52">
      <w:pPr>
        <w:snapToGrid w:val="0"/>
        <w:jc w:val="center"/>
        <w:rPr>
          <w:rFonts w:cs="宋体"/>
          <w:b/>
          <w:bCs/>
          <w:sz w:val="32"/>
          <w:szCs w:val="32"/>
        </w:rPr>
      </w:pPr>
      <w:r w:rsidRPr="00AB007B">
        <w:rPr>
          <w:rFonts w:ascii="PingFang SC" w:eastAsia="PingFang SC" w:cs="PingFang SC" w:hint="eastAsia"/>
          <w:color w:val="262626"/>
          <w:kern w:val="0"/>
          <w:sz w:val="32"/>
          <w:szCs w:val="32"/>
        </w:rPr>
        <w:t>§</w:t>
      </w:r>
      <w:r w:rsidR="008843AB">
        <w:rPr>
          <w:rFonts w:cs="宋体" w:hint="eastAsia"/>
          <w:b/>
          <w:bCs/>
          <w:sz w:val="32"/>
          <w:szCs w:val="32"/>
        </w:rPr>
        <w:t>5</w:t>
      </w:r>
      <w:r w:rsidR="00ED6E90">
        <w:rPr>
          <w:rFonts w:cs="宋体" w:hint="eastAsia"/>
          <w:b/>
          <w:bCs/>
          <w:sz w:val="32"/>
          <w:szCs w:val="32"/>
        </w:rPr>
        <w:t>.2</w:t>
      </w:r>
      <w:r>
        <w:rPr>
          <w:rFonts w:cs="宋体" w:hint="eastAsia"/>
          <w:b/>
          <w:bCs/>
          <w:sz w:val="32"/>
          <w:szCs w:val="32"/>
        </w:rPr>
        <w:t xml:space="preserve"> </w:t>
      </w:r>
      <w:r w:rsidR="00ED6E90">
        <w:rPr>
          <w:rFonts w:cs="宋体" w:hint="eastAsia"/>
          <w:b/>
          <w:bCs/>
          <w:sz w:val="32"/>
          <w:szCs w:val="32"/>
        </w:rPr>
        <w:t>运动的合成与分解</w:t>
      </w:r>
      <w:r w:rsidR="001641AB">
        <w:rPr>
          <w:rFonts w:cs="宋体" w:hint="eastAsia"/>
          <w:b/>
          <w:bCs/>
          <w:sz w:val="32"/>
          <w:szCs w:val="32"/>
        </w:rPr>
        <w:t xml:space="preserve"> </w:t>
      </w:r>
      <w:r w:rsidR="00987A25">
        <w:rPr>
          <w:rFonts w:cs="宋体" w:hint="eastAsia"/>
          <w:b/>
          <w:bCs/>
          <w:sz w:val="32"/>
          <w:szCs w:val="32"/>
        </w:rPr>
        <w:t xml:space="preserve">            </w:t>
      </w:r>
    </w:p>
    <w:p w14:paraId="7C684DA2" w14:textId="6F132150" w:rsidR="00E67EC6" w:rsidRPr="00E67EC6" w:rsidRDefault="00ED6E90" w:rsidP="00CA7187">
      <w:pPr>
        <w:snapToGrid w:val="0"/>
        <w:jc w:val="center"/>
        <w:rPr>
          <w:rFonts w:ascii="PingFang SC" w:eastAsia="PingFang SC" w:cs="PingFang SC"/>
          <w:color w:val="262626"/>
          <w:kern w:val="0"/>
          <w:sz w:val="32"/>
          <w:szCs w:val="32"/>
        </w:rPr>
      </w:pPr>
      <w:r>
        <w:rPr>
          <w:rFonts w:hint="eastAsia"/>
          <w:b/>
          <w:bCs/>
          <w:sz w:val="24"/>
        </w:rPr>
        <w:t>骆飞帆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8341"/>
      </w:tblGrid>
      <w:tr w:rsidR="00F7229B" w:rsidRPr="000F4F70" w14:paraId="5F67AB38" w14:textId="77777777" w:rsidTr="0007036B">
        <w:trPr>
          <w:trHeight w:val="487"/>
          <w:jc w:val="center"/>
        </w:trPr>
        <w:tc>
          <w:tcPr>
            <w:tcW w:w="970" w:type="dxa"/>
            <w:vAlign w:val="center"/>
          </w:tcPr>
          <w:p w14:paraId="49F9E35C" w14:textId="77777777" w:rsidR="00F7229B" w:rsidRDefault="00F7229B" w:rsidP="005D37D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教学</w:t>
            </w:r>
          </w:p>
          <w:p w14:paraId="12941BB0" w14:textId="77777777" w:rsidR="00F7229B" w:rsidRDefault="00F7229B" w:rsidP="005D37D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目标</w:t>
            </w:r>
          </w:p>
        </w:tc>
        <w:tc>
          <w:tcPr>
            <w:tcW w:w="8341" w:type="dxa"/>
            <w:vAlign w:val="center"/>
          </w:tcPr>
          <w:p w14:paraId="29613290" w14:textId="3692278D" w:rsidR="0007036B" w:rsidRPr="0007036B" w:rsidRDefault="0007036B" w:rsidP="0007036B"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7036B">
              <w:rPr>
                <w:rFonts w:ascii="宋体" w:hAnsi="宋体" w:cs="宋体"/>
                <w:bCs/>
                <w:kern w:val="0"/>
                <w:sz w:val="24"/>
              </w:rPr>
              <w:t xml:space="preserve">1. </w:t>
            </w:r>
            <w:r w:rsidR="00ED6E90">
              <w:rPr>
                <w:rFonts w:ascii="宋体" w:hAnsi="宋体" w:cs="宋体"/>
                <w:bCs/>
                <w:kern w:val="0"/>
                <w:sz w:val="24"/>
              </w:rPr>
              <w:t>理解</w:t>
            </w:r>
            <w:r w:rsidR="00ED6E90">
              <w:rPr>
                <w:rFonts w:ascii="宋体" w:hAnsi="宋体" w:cs="宋体" w:hint="eastAsia"/>
                <w:bCs/>
                <w:kern w:val="0"/>
                <w:sz w:val="24"/>
              </w:rPr>
              <w:t>合运动分运动的概念及等时性、独立性、</w:t>
            </w:r>
            <w:r w:rsidR="00905E00">
              <w:rPr>
                <w:rFonts w:ascii="宋体" w:hAnsi="宋体" w:cs="宋体" w:hint="eastAsia"/>
                <w:bCs/>
                <w:kern w:val="0"/>
                <w:sz w:val="24"/>
              </w:rPr>
              <w:t>等效性</w:t>
            </w:r>
            <w:r w:rsidRPr="0007036B">
              <w:rPr>
                <w:rFonts w:ascii="宋体" w:hAnsi="宋体" w:cs="宋体" w:hint="eastAsia"/>
                <w:bCs/>
                <w:kern w:val="0"/>
                <w:sz w:val="24"/>
              </w:rPr>
              <w:t>.</w:t>
            </w:r>
          </w:p>
          <w:p w14:paraId="09CE825F" w14:textId="77777777" w:rsidR="00F7229B" w:rsidRDefault="0007036B" w:rsidP="00905E00"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7036B">
              <w:rPr>
                <w:rFonts w:ascii="宋体" w:hAnsi="宋体" w:cs="宋体"/>
                <w:bCs/>
                <w:kern w:val="0"/>
                <w:sz w:val="24"/>
              </w:rPr>
              <w:t xml:space="preserve">2. </w:t>
            </w:r>
            <w:r w:rsidR="00905E00">
              <w:rPr>
                <w:rFonts w:ascii="宋体" w:hAnsi="宋体" w:cs="宋体" w:hint="eastAsia"/>
                <w:bCs/>
                <w:kern w:val="0"/>
                <w:sz w:val="24"/>
              </w:rPr>
              <w:t>知道运动的合成与分解概念，理解运动的合成与分解遵循平行四边形法则</w:t>
            </w:r>
            <w:r w:rsidRPr="0007036B">
              <w:rPr>
                <w:rFonts w:ascii="宋体" w:hAnsi="宋体" w:cs="宋体" w:hint="eastAsia"/>
                <w:bCs/>
                <w:kern w:val="0"/>
                <w:sz w:val="24"/>
              </w:rPr>
              <w:t>.</w:t>
            </w:r>
          </w:p>
          <w:p w14:paraId="7CFF0B76" w14:textId="28A73282" w:rsidR="00905E00" w:rsidRPr="0007036B" w:rsidRDefault="00905E00" w:rsidP="00905E00"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3.掌握利用平行四边形定则解决具体问题</w:t>
            </w:r>
          </w:p>
        </w:tc>
      </w:tr>
      <w:tr w:rsidR="00F7229B" w:rsidRPr="00063153" w14:paraId="74FA3422" w14:textId="77777777" w:rsidTr="0007036B">
        <w:trPr>
          <w:trHeight w:val="306"/>
          <w:jc w:val="center"/>
        </w:trPr>
        <w:tc>
          <w:tcPr>
            <w:tcW w:w="970" w:type="dxa"/>
            <w:vAlign w:val="center"/>
          </w:tcPr>
          <w:p w14:paraId="27207F34" w14:textId="77777777" w:rsidR="00F7229B" w:rsidRDefault="00F7229B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重点</w:t>
            </w:r>
          </w:p>
        </w:tc>
        <w:tc>
          <w:tcPr>
            <w:tcW w:w="8341" w:type="dxa"/>
            <w:vAlign w:val="center"/>
          </w:tcPr>
          <w:p w14:paraId="24BCAB09" w14:textId="52FF49CB" w:rsidR="00F7229B" w:rsidRPr="00063153" w:rsidRDefault="00905E00" w:rsidP="001641AB"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平行四边形定则运动进行合成和分解</w:t>
            </w:r>
          </w:p>
        </w:tc>
      </w:tr>
      <w:tr w:rsidR="00F7229B" w:rsidRPr="00063153" w14:paraId="051324C9" w14:textId="77777777" w:rsidTr="0007036B">
        <w:trPr>
          <w:trHeight w:val="51"/>
          <w:jc w:val="center"/>
        </w:trPr>
        <w:tc>
          <w:tcPr>
            <w:tcW w:w="970" w:type="dxa"/>
            <w:vAlign w:val="center"/>
          </w:tcPr>
          <w:p w14:paraId="3DAF0193" w14:textId="77777777" w:rsidR="00F7229B" w:rsidRDefault="00F7229B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难点</w:t>
            </w:r>
          </w:p>
        </w:tc>
        <w:tc>
          <w:tcPr>
            <w:tcW w:w="8341" w:type="dxa"/>
            <w:vAlign w:val="center"/>
          </w:tcPr>
          <w:p w14:paraId="7DDC3CBD" w14:textId="59873800" w:rsidR="00F7229B" w:rsidRPr="00063153" w:rsidRDefault="00905E00" w:rsidP="00987A25"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具体问题中合运动、分运动的判定</w:t>
            </w:r>
          </w:p>
        </w:tc>
      </w:tr>
      <w:tr w:rsidR="00F7229B" w:rsidRPr="00063153" w14:paraId="0CEA11B8" w14:textId="77777777" w:rsidTr="0007036B">
        <w:trPr>
          <w:trHeight w:val="51"/>
          <w:jc w:val="center"/>
        </w:trPr>
        <w:tc>
          <w:tcPr>
            <w:tcW w:w="970" w:type="dxa"/>
            <w:vAlign w:val="center"/>
          </w:tcPr>
          <w:p w14:paraId="4A76EBE4" w14:textId="77777777" w:rsidR="00F7229B" w:rsidRDefault="00F7229B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教法</w:t>
            </w:r>
          </w:p>
        </w:tc>
        <w:tc>
          <w:tcPr>
            <w:tcW w:w="8341" w:type="dxa"/>
            <w:vAlign w:val="center"/>
          </w:tcPr>
          <w:p w14:paraId="4F445E7F" w14:textId="31D503D5" w:rsidR="00F7229B" w:rsidRPr="00063153" w:rsidRDefault="00905E00" w:rsidP="004D49DB"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多媒体教学法、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kern w:val="0"/>
                <w:sz w:val="24"/>
              </w:rPr>
              <w:t>设问法</w:t>
            </w:r>
          </w:p>
        </w:tc>
      </w:tr>
      <w:tr w:rsidR="00F7229B" w:rsidRPr="00063153" w14:paraId="64C96DD7" w14:textId="77777777" w:rsidTr="0007036B">
        <w:trPr>
          <w:trHeight w:val="51"/>
          <w:jc w:val="center"/>
        </w:trPr>
        <w:tc>
          <w:tcPr>
            <w:tcW w:w="970" w:type="dxa"/>
            <w:vAlign w:val="center"/>
          </w:tcPr>
          <w:p w14:paraId="0AB682AF" w14:textId="77777777" w:rsidR="00F7229B" w:rsidRDefault="00F7229B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学法</w:t>
            </w:r>
          </w:p>
        </w:tc>
        <w:tc>
          <w:tcPr>
            <w:tcW w:w="8341" w:type="dxa"/>
            <w:vAlign w:val="center"/>
          </w:tcPr>
          <w:p w14:paraId="16C027F4" w14:textId="04B8C6DB" w:rsidR="00F7229B" w:rsidRPr="00063153" w:rsidRDefault="00905E00" w:rsidP="00905E00"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实验观察法</w:t>
            </w:r>
            <w:r w:rsidR="00D36078">
              <w:rPr>
                <w:rFonts w:ascii="宋体" w:hAnsi="宋体" w:cs="宋体" w:hint="eastAsia"/>
                <w:bCs/>
                <w:kern w:val="0"/>
                <w:sz w:val="24"/>
              </w:rPr>
              <w:t>、类比法</w:t>
            </w:r>
          </w:p>
        </w:tc>
      </w:tr>
      <w:tr w:rsidR="00F7229B" w:rsidRPr="00905E00" w14:paraId="729483BC" w14:textId="77777777" w:rsidTr="0007036B">
        <w:trPr>
          <w:trHeight w:val="51"/>
          <w:jc w:val="center"/>
        </w:trPr>
        <w:tc>
          <w:tcPr>
            <w:tcW w:w="970" w:type="dxa"/>
            <w:vAlign w:val="center"/>
          </w:tcPr>
          <w:p w14:paraId="1E87C5C5" w14:textId="77777777" w:rsidR="00F7229B" w:rsidRDefault="00F7229B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8341" w:type="dxa"/>
            <w:vAlign w:val="center"/>
          </w:tcPr>
          <w:p w14:paraId="59BAE949" w14:textId="3BB95E5B" w:rsidR="00F7229B" w:rsidRPr="00063153" w:rsidRDefault="00905E00" w:rsidP="00987A25"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</w:t>
            </w:r>
            <w:r w:rsidR="00F7229B" w:rsidRPr="00063153">
              <w:rPr>
                <w:rFonts w:ascii="宋体" w:hAnsi="宋体" w:cs="宋体" w:hint="eastAsia"/>
                <w:bCs/>
                <w:kern w:val="0"/>
                <w:sz w:val="24"/>
              </w:rPr>
              <w:t>个课时</w:t>
            </w:r>
          </w:p>
        </w:tc>
      </w:tr>
      <w:tr w:rsidR="00F7229B" w14:paraId="6F0B6A84" w14:textId="77777777" w:rsidTr="0007036B">
        <w:trPr>
          <w:trHeight w:val="320"/>
          <w:jc w:val="center"/>
        </w:trPr>
        <w:tc>
          <w:tcPr>
            <w:tcW w:w="9311" w:type="dxa"/>
            <w:gridSpan w:val="2"/>
            <w:vAlign w:val="center"/>
          </w:tcPr>
          <w:p w14:paraId="468ECAEB" w14:textId="77777777" w:rsidR="00F7229B" w:rsidRDefault="00F7229B" w:rsidP="005D37D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教学过程</w:t>
            </w:r>
          </w:p>
        </w:tc>
      </w:tr>
      <w:tr w:rsidR="00C21303" w14:paraId="517354C3" w14:textId="77777777" w:rsidTr="008D24B2">
        <w:trPr>
          <w:trHeight w:val="51"/>
          <w:jc w:val="center"/>
        </w:trPr>
        <w:tc>
          <w:tcPr>
            <w:tcW w:w="970" w:type="dxa"/>
            <w:vAlign w:val="center"/>
          </w:tcPr>
          <w:p w14:paraId="3FB17030" w14:textId="77777777" w:rsidR="00D36078" w:rsidRDefault="008843AB" w:rsidP="005D37D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教学</w:t>
            </w:r>
          </w:p>
          <w:p w14:paraId="24023F4B" w14:textId="1529B6DC" w:rsidR="00C21303" w:rsidRDefault="008843AB" w:rsidP="005D37D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环节</w:t>
            </w:r>
          </w:p>
        </w:tc>
        <w:tc>
          <w:tcPr>
            <w:tcW w:w="8341" w:type="dxa"/>
            <w:vAlign w:val="center"/>
          </w:tcPr>
          <w:p w14:paraId="725C13DF" w14:textId="40973ECD" w:rsidR="00C21303" w:rsidRDefault="008843AB" w:rsidP="00C2130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教学活动</w:t>
            </w:r>
          </w:p>
        </w:tc>
      </w:tr>
      <w:tr w:rsidR="00C21303" w14:paraId="53C6E12C" w14:textId="77777777" w:rsidTr="008D24B2">
        <w:trPr>
          <w:trHeight w:val="51"/>
          <w:jc w:val="center"/>
        </w:trPr>
        <w:tc>
          <w:tcPr>
            <w:tcW w:w="970" w:type="dxa"/>
            <w:vAlign w:val="center"/>
          </w:tcPr>
          <w:p w14:paraId="540AF1E2" w14:textId="77777777" w:rsidR="00047654" w:rsidRDefault="005D5C50" w:rsidP="00C2130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新课</w:t>
            </w:r>
          </w:p>
          <w:p w14:paraId="61B03D4A" w14:textId="42EE3F8C" w:rsidR="00C21303" w:rsidRDefault="005D5C50" w:rsidP="00C2130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导入</w:t>
            </w:r>
          </w:p>
        </w:tc>
        <w:tc>
          <w:tcPr>
            <w:tcW w:w="8341" w:type="dxa"/>
            <w:vAlign w:val="center"/>
          </w:tcPr>
          <w:p w14:paraId="585559C4" w14:textId="73C85A90" w:rsidR="00C21303" w:rsidRPr="00D36078" w:rsidRDefault="00C21303" w:rsidP="00C21303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360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【</w:t>
            </w:r>
            <w:r w:rsidR="005D5C50" w:rsidRPr="00D360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</w:t>
            </w:r>
            <w:r w:rsidRPr="00D360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】</w:t>
            </w:r>
            <w:r w:rsidR="005D5C50" w:rsidRPr="005D5C50">
              <w:rPr>
                <w:rFonts w:ascii="宋体" w:hAnsi="宋体" w:cs="宋体" w:hint="eastAsia"/>
                <w:bCs/>
                <w:kern w:val="0"/>
                <w:szCs w:val="21"/>
              </w:rPr>
              <w:t>在作业纸右上方找一点，记为O点，把纸放在桌上，直尺轻轻压在上边，保证纸能从直尺下面拉出，乙学生水平拉出白纸，甲学生只按住笔不动</w:t>
            </w:r>
            <w:r w:rsidR="005D5C50">
              <w:rPr>
                <w:rFonts w:ascii="宋体" w:hAnsi="宋体" w:cs="宋体" w:hint="eastAsia"/>
                <w:bCs/>
                <w:kern w:val="0"/>
                <w:szCs w:val="21"/>
              </w:rPr>
              <w:t>，观察画出的图像</w:t>
            </w:r>
            <w:r w:rsidR="005D5C50" w:rsidRPr="005D5C50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  <w:p w14:paraId="4E209D40" w14:textId="3B3CAAF4" w:rsidR="00C21303" w:rsidRDefault="005D5C50" w:rsidP="00C21303">
            <w:pPr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5D5C50">
              <w:rPr>
                <w:rFonts w:ascii="宋体" w:hAnsi="宋体" w:cs="宋体" w:hint="eastAsia"/>
                <w:bCs/>
                <w:kern w:val="0"/>
                <w:szCs w:val="21"/>
              </w:rPr>
              <w:t>重新调整位置，仍然把笔放在O点，乙学生水平拉出白纸的同时，甲学生用笔沿直尺向下匀速画线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，观察画出的图像，与第一次画出的图像进行比较。</w:t>
            </w:r>
          </w:p>
          <w:p w14:paraId="201575EA" w14:textId="4ED5C1F7" w:rsidR="005D5C50" w:rsidRDefault="005D5C50" w:rsidP="00C21303">
            <w:pPr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5D5C50">
              <w:rPr>
                <w:rFonts w:asciiTheme="minorEastAsia" w:eastAsiaTheme="minorEastAsia" w:hAnsiTheme="minorEastAsia" w:cstheme="minorBidi" w:hint="eastAsia"/>
                <w:b/>
                <w:sz w:val="24"/>
              </w:rPr>
              <w:t>师：</w:t>
            </w:r>
            <w:r w:rsidRPr="005D5C50">
              <w:rPr>
                <w:rFonts w:ascii="宋体" w:hAnsi="宋体" w:cs="宋体" w:hint="eastAsia"/>
                <w:bCs/>
                <w:kern w:val="0"/>
                <w:szCs w:val="21"/>
              </w:rPr>
              <w:t>两种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情况下，笔尖的运动轨迹是什么？</w:t>
            </w:r>
          </w:p>
          <w:p w14:paraId="797EFEB0" w14:textId="3109C75A" w:rsidR="005D5C50" w:rsidRPr="00270DE4" w:rsidRDefault="00270DE4" w:rsidP="00C21303">
            <w:pPr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270DE4">
              <w:rPr>
                <w:rFonts w:asciiTheme="minorEastAsia" w:eastAsiaTheme="minorEastAsia" w:hAnsiTheme="minorEastAsia" w:cstheme="minorBidi" w:hint="eastAsia"/>
                <w:b/>
                <w:sz w:val="24"/>
              </w:rPr>
              <w:t>生：</w:t>
            </w:r>
            <w:r w:rsidRPr="00270DE4">
              <w:rPr>
                <w:rFonts w:ascii="宋体" w:hAnsi="宋体" w:cs="宋体" w:hint="eastAsia"/>
                <w:bCs/>
                <w:kern w:val="0"/>
                <w:szCs w:val="21"/>
              </w:rPr>
              <w:t>第一种情况笔迹为水平方向的线，第二种情况笔迹为倾斜的线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  <w:p w14:paraId="4B1DE8FF" w14:textId="71C9D697" w:rsidR="00270DE4" w:rsidRDefault="00270DE4" w:rsidP="00270DE4">
            <w:pPr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5D5C50">
              <w:rPr>
                <w:rFonts w:asciiTheme="minorEastAsia" w:eastAsiaTheme="minorEastAsia" w:hAnsiTheme="minorEastAsia" w:cstheme="minorBidi" w:hint="eastAsia"/>
                <w:b/>
                <w:sz w:val="24"/>
              </w:rPr>
              <w:t>师：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为什么第二种情况是一条倾斜的线？</w:t>
            </w:r>
          </w:p>
          <w:p w14:paraId="609436DE" w14:textId="4D0D20CB" w:rsidR="00270DE4" w:rsidRPr="00270DE4" w:rsidRDefault="00270DE4" w:rsidP="00270DE4">
            <w:pPr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270DE4">
              <w:rPr>
                <w:rFonts w:asciiTheme="minorEastAsia" w:eastAsiaTheme="minorEastAsia" w:hAnsiTheme="minorEastAsia" w:cstheme="minorBidi" w:hint="eastAsia"/>
                <w:b/>
                <w:sz w:val="24"/>
              </w:rPr>
              <w:t>生：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笔在向左运动的同时，也在向下运动。</w:t>
            </w:r>
          </w:p>
          <w:p w14:paraId="412C18F9" w14:textId="7DC8B6B7" w:rsidR="00C442C6" w:rsidRPr="00047654" w:rsidRDefault="00270DE4" w:rsidP="00047654">
            <w:pPr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5D5C50">
              <w:rPr>
                <w:rFonts w:asciiTheme="minorEastAsia" w:eastAsiaTheme="minorEastAsia" w:hAnsiTheme="minorEastAsia" w:cstheme="minorBidi" w:hint="eastAsia"/>
                <w:b/>
                <w:sz w:val="24"/>
              </w:rPr>
              <w:t>师：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两种运动之间会相互影响吗，两种运动效果</w:t>
            </w:r>
            <w:r w:rsidR="00047654">
              <w:rPr>
                <w:rFonts w:ascii="宋体" w:hAnsi="宋体" w:cs="宋体" w:hint="eastAsia"/>
                <w:bCs/>
                <w:kern w:val="0"/>
                <w:szCs w:val="21"/>
              </w:rPr>
              <w:t>与笔总的运动效果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有联系吗？</w:t>
            </w:r>
            <w:r w:rsidR="00047654">
              <w:rPr>
                <w:rFonts w:ascii="宋体" w:hAnsi="宋体" w:cs="宋体" w:hint="eastAsia"/>
                <w:bCs/>
                <w:kern w:val="0"/>
                <w:szCs w:val="21"/>
              </w:rPr>
              <w:t>带着这两个问题，我们来学习今天的内容。</w:t>
            </w:r>
          </w:p>
        </w:tc>
      </w:tr>
      <w:tr w:rsidR="00E450BF" w:rsidRPr="00AE3FE0" w14:paraId="1090C99F" w14:textId="77777777" w:rsidTr="008D24B2">
        <w:trPr>
          <w:trHeight w:val="26259"/>
          <w:jc w:val="center"/>
        </w:trPr>
        <w:tc>
          <w:tcPr>
            <w:tcW w:w="970" w:type="dxa"/>
            <w:vAlign w:val="center"/>
          </w:tcPr>
          <w:p w14:paraId="0D4624A2" w14:textId="5AD8C4DD" w:rsidR="00E450BF" w:rsidRDefault="00E450BF" w:rsidP="00C442C6">
            <w:pPr>
              <w:spacing w:line="276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75B15CA3" w14:textId="77777777" w:rsidR="00E450BF" w:rsidRDefault="00E450BF" w:rsidP="00C442C6">
            <w:pPr>
              <w:spacing w:line="276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03BDFF0" w14:textId="77777777" w:rsidR="00E450BF" w:rsidRDefault="00E450BF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A0284B1" w14:textId="77777777" w:rsidR="00047654" w:rsidRDefault="00047654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新课</w:t>
            </w:r>
          </w:p>
          <w:p w14:paraId="437C0E6A" w14:textId="2DA95412" w:rsidR="00E450BF" w:rsidRDefault="00047654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教学</w:t>
            </w:r>
          </w:p>
          <w:p w14:paraId="2C1EFD1E" w14:textId="77777777" w:rsidR="00E450BF" w:rsidRDefault="00E450BF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BE1281D" w14:textId="77777777" w:rsidR="00E450BF" w:rsidRDefault="00E450BF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47CCAD90" w14:textId="77777777" w:rsidR="00E450BF" w:rsidRDefault="00E450BF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22B3CAA" w14:textId="77777777" w:rsidR="00E450BF" w:rsidRDefault="00E450BF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FC306F3" w14:textId="77777777" w:rsidR="00E450BF" w:rsidRDefault="00E450BF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7EE4CCE" w14:textId="77777777" w:rsidR="00E450BF" w:rsidRDefault="00E450BF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6C44AB70" w14:textId="77777777" w:rsidR="008D24B2" w:rsidRDefault="008D24B2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运动</w:t>
            </w:r>
          </w:p>
          <w:p w14:paraId="2C053AFA" w14:textId="2171DE4D" w:rsidR="00E450BF" w:rsidRDefault="008D24B2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性质</w:t>
            </w:r>
          </w:p>
          <w:p w14:paraId="2869F821" w14:textId="0460E0C2" w:rsidR="008D24B2" w:rsidRDefault="008D24B2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分析</w:t>
            </w:r>
          </w:p>
          <w:p w14:paraId="5FB44EE0" w14:textId="77777777" w:rsidR="00E450BF" w:rsidRDefault="00E450BF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61A08775" w14:textId="77777777" w:rsidR="00E450BF" w:rsidRDefault="00E450BF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667974D5" w14:textId="77777777" w:rsidR="00E450BF" w:rsidRDefault="00E450BF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C840DB5" w14:textId="77777777" w:rsidR="00E450BF" w:rsidRDefault="00E450BF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10EBC08" w14:textId="77777777" w:rsidR="00E450BF" w:rsidRDefault="00E450BF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D507299" w14:textId="77777777" w:rsidR="00E450BF" w:rsidRDefault="00E450BF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2491C71" w14:textId="77777777" w:rsidR="00E450BF" w:rsidRDefault="00E450BF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9D4F21E" w14:textId="77777777" w:rsidR="00E450BF" w:rsidRDefault="00E450BF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0C3D9EF" w14:textId="77777777" w:rsidR="00E450BF" w:rsidRDefault="00E450BF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7C58CC17" w14:textId="77777777" w:rsidR="00E450BF" w:rsidRDefault="00E450BF" w:rsidP="008D24B2">
            <w:pPr>
              <w:spacing w:line="276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759A9B11" w14:textId="77777777" w:rsidR="00D36078" w:rsidRDefault="00D36078" w:rsidP="008D24B2">
            <w:pPr>
              <w:spacing w:line="276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1345560" w14:textId="77777777" w:rsidR="00D36078" w:rsidRDefault="00D36078" w:rsidP="008D24B2">
            <w:pPr>
              <w:spacing w:line="276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概念</w:t>
            </w:r>
          </w:p>
          <w:p w14:paraId="0CECBCC1" w14:textId="77777777" w:rsidR="00D36078" w:rsidRDefault="00D36078" w:rsidP="008D24B2">
            <w:pPr>
              <w:spacing w:line="276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归纳</w:t>
            </w:r>
          </w:p>
          <w:p w14:paraId="7111E8D0" w14:textId="77777777" w:rsidR="00D36078" w:rsidRDefault="00D36078" w:rsidP="008D24B2">
            <w:pPr>
              <w:spacing w:line="276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71D7650" w14:textId="77777777" w:rsidR="00D36078" w:rsidRDefault="00D36078" w:rsidP="008D24B2">
            <w:pPr>
              <w:spacing w:line="276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2050B38E" w14:textId="77777777" w:rsidR="00D36078" w:rsidRDefault="00D36078" w:rsidP="008D24B2">
            <w:pPr>
              <w:spacing w:line="276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30515EB" w14:textId="77777777" w:rsidR="00D36078" w:rsidRDefault="00D36078" w:rsidP="008D24B2">
            <w:pPr>
              <w:spacing w:line="276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526AF38" w14:textId="77777777" w:rsidR="00D36078" w:rsidRDefault="00D36078" w:rsidP="008D24B2">
            <w:pPr>
              <w:spacing w:line="276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81C9876" w14:textId="77777777" w:rsidR="00D36078" w:rsidRDefault="00D36078" w:rsidP="008D24B2">
            <w:pPr>
              <w:spacing w:line="276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4F3DE006" w14:textId="77777777" w:rsidR="00D36078" w:rsidRDefault="00D36078" w:rsidP="008D24B2">
            <w:pPr>
              <w:spacing w:line="276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实例</w:t>
            </w:r>
          </w:p>
          <w:p w14:paraId="3C11CBA5" w14:textId="13C824BE" w:rsidR="00D36078" w:rsidRDefault="00D36078" w:rsidP="008D24B2">
            <w:pPr>
              <w:spacing w:line="276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分析</w:t>
            </w:r>
          </w:p>
          <w:p w14:paraId="57C6956E" w14:textId="1FBC1134" w:rsidR="00D36078" w:rsidRDefault="00D36078" w:rsidP="008D24B2">
            <w:pPr>
              <w:spacing w:line="276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41" w:type="dxa"/>
            <w:vAlign w:val="center"/>
          </w:tcPr>
          <w:p w14:paraId="4DFC5097" w14:textId="6185F5E3" w:rsidR="00047654" w:rsidRDefault="00047654" w:rsidP="00047654">
            <w:pPr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047654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观看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课本演示实验。</w:t>
            </w:r>
          </w:p>
          <w:p w14:paraId="6B36E393" w14:textId="42C9962B" w:rsidR="00047654" w:rsidRDefault="00047654" w:rsidP="00047654">
            <w:pPr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（1）蜡块在密封管中匀速上浮</w:t>
            </w:r>
            <w:r w:rsidR="00D13D63">
              <w:rPr>
                <w:rFonts w:ascii="宋体" w:hAnsi="宋体" w:cs="宋体" w:hint="eastAsia"/>
                <w:bCs/>
                <w:kern w:val="0"/>
                <w:szCs w:val="21"/>
              </w:rPr>
              <w:t>，每隔相同时间拍一张照片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  <w:p w14:paraId="2D97AB4B" w14:textId="7990FCB1" w:rsidR="00047654" w:rsidRDefault="00047654" w:rsidP="00047654">
            <w:pPr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 w:rsidR="00D36078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  <w:r w:rsidR="00D13D63">
              <w:rPr>
                <w:rFonts w:ascii="宋体" w:hAnsi="宋体" w:cs="宋体" w:hint="eastAsia"/>
                <w:bCs/>
                <w:kern w:val="0"/>
                <w:szCs w:val="21"/>
              </w:rPr>
              <w:t>蜡块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匀速上浮</w:t>
            </w:r>
            <w:r w:rsidR="00D13D63">
              <w:rPr>
                <w:rFonts w:ascii="宋体" w:hAnsi="宋体" w:cs="宋体" w:hint="eastAsia"/>
                <w:bCs/>
                <w:kern w:val="0"/>
                <w:szCs w:val="21"/>
              </w:rPr>
              <w:t>的同时，与玻璃管一起向右匀速运动，经过相同的时间，从A运动到C，每隔相同时间拍照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  <w:p w14:paraId="45FF42B7" w14:textId="244B23CC" w:rsidR="00D13D63" w:rsidRDefault="00D13D63" w:rsidP="00D13D63"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1A912E9" wp14:editId="2815D91C">
                  <wp:extent cx="2807550" cy="1285200"/>
                  <wp:effectExtent l="0" t="0" r="0" b="0"/>
                  <wp:docPr id="1" name="图片 1" descr="C:\Users\LUOFEI~1\AppData\Local\Temp\ksohtml\wps129F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OFEI~1\AppData\Local\Temp\ksohtml\wps129F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550" cy="12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790A1" w14:textId="5FE1EF16" w:rsidR="00E450BF" w:rsidRDefault="00AC48E6" w:rsidP="0060598D">
            <w:pPr>
              <w:spacing w:line="276" w:lineRule="auto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观察</w:t>
            </w:r>
            <w:r w:rsidR="00D13D63">
              <w:rPr>
                <w:rFonts w:ascii="宋体" w:hAnsi="宋体" w:cs="宋体" w:hint="eastAsia"/>
                <w:bCs/>
                <w:kern w:val="0"/>
                <w:szCs w:val="21"/>
              </w:rPr>
              <w:t>：蜡块可以看成是同时参与了两个运动。一、在玻璃管中竖直向上由A运动到B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，</w:t>
            </w:r>
            <w:r w:rsidR="0060598D">
              <w:rPr>
                <w:rFonts w:ascii="宋体" w:hAnsi="宋体" w:cs="宋体" w:hint="eastAsia"/>
                <w:bCs/>
                <w:kern w:val="0"/>
                <w:szCs w:val="21"/>
              </w:rPr>
              <w:t>对叠加照片距离测量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，</w:t>
            </w:r>
            <w:r w:rsidR="0060598D">
              <w:rPr>
                <w:rFonts w:ascii="宋体" w:hAnsi="宋体" w:cs="宋体" w:hint="eastAsia"/>
                <w:bCs/>
                <w:kern w:val="0"/>
                <w:szCs w:val="21"/>
              </w:rPr>
              <w:t>得出竖直方向做匀速运动。二、随玻璃管水平向右从A运动到D。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对叠加照片进行测量，</w:t>
            </w:r>
            <w:r w:rsidR="0060598D">
              <w:rPr>
                <w:rFonts w:ascii="宋体" w:hAnsi="宋体" w:cs="宋体" w:hint="eastAsia"/>
                <w:bCs/>
                <w:kern w:val="0"/>
                <w:szCs w:val="21"/>
              </w:rPr>
              <w:t>竖直方向运动速度不变，得出水平方向运动与竖直方向运动相互独立、互不影响。</w:t>
            </w:r>
          </w:p>
          <w:p w14:paraId="6FD603C3" w14:textId="77777777" w:rsidR="00AC48E6" w:rsidRDefault="00AC48E6" w:rsidP="00AC48E6">
            <w:pPr>
              <w:spacing w:line="276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5D5C50">
              <w:rPr>
                <w:rFonts w:asciiTheme="minorEastAsia" w:eastAsiaTheme="minorEastAsia" w:hAnsiTheme="minorEastAsia" w:cstheme="minorBidi" w:hint="eastAsia"/>
                <w:b/>
                <w:sz w:val="24"/>
              </w:rPr>
              <w:t>师：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水平方向运动、竖直方向运动与物体的实际运动有什么联系？</w:t>
            </w:r>
          </w:p>
          <w:p w14:paraId="005F970D" w14:textId="51C3DE7B" w:rsidR="00AC48E6" w:rsidRPr="00AC48E6" w:rsidRDefault="00AC48E6" w:rsidP="00AC48E6">
            <w:pPr>
              <w:spacing w:line="276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5D5C50">
              <w:rPr>
                <w:rFonts w:asciiTheme="minorEastAsia" w:eastAsiaTheme="minorEastAsia" w:hAnsiTheme="minorEastAsia" w:cstheme="minorBidi" w:hint="eastAsia"/>
                <w:b/>
                <w:sz w:val="24"/>
              </w:rPr>
              <w:t>师：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运动学物理量位移、速度、加速度都是矢量，是否与力的合成、分解相同？</w:t>
            </w:r>
          </w:p>
          <w:p w14:paraId="480F5F48" w14:textId="3C8F23E4" w:rsidR="00AC48E6" w:rsidRDefault="00AC48E6" w:rsidP="00AC48E6">
            <w:pPr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270DE4">
              <w:rPr>
                <w:rFonts w:asciiTheme="minorEastAsia" w:eastAsiaTheme="minorEastAsia" w:hAnsiTheme="minorEastAsia" w:cstheme="minorBidi" w:hint="eastAsia"/>
                <w:b/>
                <w:sz w:val="24"/>
              </w:rPr>
              <w:t>生：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满足平行四边形定则。</w:t>
            </w:r>
          </w:p>
          <w:p w14:paraId="3473BDE1" w14:textId="6163C580" w:rsidR="00AC48E6" w:rsidRDefault="00AC48E6" w:rsidP="00AC48E6">
            <w:pPr>
              <w:spacing w:line="276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5D5C50">
              <w:rPr>
                <w:rFonts w:asciiTheme="minorEastAsia" w:eastAsiaTheme="minorEastAsia" w:hAnsiTheme="minorEastAsia" w:cstheme="minorBidi" w:hint="eastAsia"/>
                <w:b/>
                <w:sz w:val="24"/>
              </w:rPr>
              <w:t>师：</w:t>
            </w:r>
            <w:r w:rsidR="006D7AE9">
              <w:rPr>
                <w:rFonts w:ascii="宋体" w:hAnsi="宋体" w:cs="宋体" w:hint="eastAsia"/>
                <w:bCs/>
                <w:kern w:val="0"/>
                <w:szCs w:val="21"/>
              </w:rPr>
              <w:t>分析</w:t>
            </w:r>
            <w:r w:rsidR="00D36078">
              <w:rPr>
                <w:rFonts w:ascii="宋体" w:hAnsi="宋体" w:cs="宋体" w:hint="eastAsia"/>
                <w:bCs/>
                <w:kern w:val="0"/>
                <w:szCs w:val="21"/>
              </w:rPr>
              <w:t>方法，如何验证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？</w:t>
            </w:r>
          </w:p>
          <w:p w14:paraId="7DEB1672" w14:textId="7E3BAF05" w:rsidR="006D7AE9" w:rsidRDefault="008D24B2" w:rsidP="006D7AE9">
            <w:pPr>
              <w:pStyle w:val="1"/>
              <w:rPr>
                <w:rFonts w:ascii="宋体" w:hAnsi="宋体"/>
              </w:rPr>
            </w:pPr>
            <w:r w:rsidRPr="006D7AE9">
              <w:rPr>
                <w:rFonts w:ascii="宋体" w:hAnsi="宋体"/>
                <w:noProof/>
              </w:rPr>
              <w:drawing>
                <wp:anchor distT="0" distB="0" distL="114300" distR="114300" simplePos="0" relativeHeight="251702272" behindDoc="0" locked="0" layoutInCell="1" allowOverlap="1" wp14:anchorId="36D96B73" wp14:editId="53900E6D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259080</wp:posOffset>
                  </wp:positionV>
                  <wp:extent cx="695325" cy="236220"/>
                  <wp:effectExtent l="0" t="0" r="9525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7AE9">
              <w:rPr>
                <w:rFonts w:ascii="宋体" w:hAnsi="宋体"/>
              </w:rPr>
              <w:t>用多媒体重新模拟上述运动，</w:t>
            </w:r>
            <w:r w:rsidR="006D7AE9">
              <w:rPr>
                <w:rFonts w:ascii="宋体" w:hAnsi="宋体" w:hint="eastAsia"/>
              </w:rPr>
              <w:t>建立合适的</w:t>
            </w:r>
            <w:r w:rsidR="006D7AE9">
              <w:rPr>
                <w:rFonts w:ascii="宋体" w:hAnsi="宋体"/>
              </w:rPr>
              <w:t>直角坐标系分析蜡块的运动</w:t>
            </w:r>
            <w:r w:rsidR="006D7AE9">
              <w:rPr>
                <w:rFonts w:ascii="宋体" w:hAnsi="宋体" w:hint="eastAsia"/>
              </w:rPr>
              <w:t>。</w:t>
            </w:r>
          </w:p>
          <w:p w14:paraId="1FCE0004" w14:textId="15411E7F" w:rsidR="006D7AE9" w:rsidRDefault="006D7AE9" w:rsidP="006D7AE9">
            <w:pPr>
              <w:pStyle w:val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位移关系：</w:t>
            </w:r>
            <w:r w:rsidR="008D24B2"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>满足平行四边形定则。</w:t>
            </w:r>
          </w:p>
          <w:p w14:paraId="0A0D92F9" w14:textId="0EFB0EA9" w:rsidR="002F7063" w:rsidRDefault="002F7063" w:rsidP="006D7AE9">
            <w:pPr>
              <w:pStyle w:val="1"/>
              <w:rPr>
                <w:rFonts w:ascii="宋体" w:hAnsi="宋体"/>
              </w:rPr>
            </w:pPr>
            <w:r w:rsidRPr="002F7063">
              <w:rPr>
                <w:rFonts w:ascii="宋体" w:hAnsi="宋体"/>
                <w:noProof/>
              </w:rPr>
              <w:drawing>
                <wp:anchor distT="0" distB="0" distL="114300" distR="114300" simplePos="0" relativeHeight="251700224" behindDoc="0" locked="0" layoutInCell="1" allowOverlap="1" wp14:anchorId="78DA3918" wp14:editId="5630DECE">
                  <wp:simplePos x="0" y="0"/>
                  <wp:positionH relativeFrom="column">
                    <wp:posOffset>3125470</wp:posOffset>
                  </wp:positionH>
                  <wp:positionV relativeFrom="paragraph">
                    <wp:posOffset>205105</wp:posOffset>
                  </wp:positionV>
                  <wp:extent cx="590550" cy="40767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7063">
              <w:rPr>
                <w:rFonts w:ascii="宋体" w:hAnsi="宋体"/>
                <w:noProof/>
              </w:rPr>
              <w:drawing>
                <wp:anchor distT="0" distB="0" distL="114300" distR="114300" simplePos="0" relativeHeight="251699200" behindDoc="0" locked="0" layoutInCell="1" allowOverlap="1" wp14:anchorId="51846B40" wp14:editId="0C596809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84455</wp:posOffset>
                  </wp:positionV>
                  <wp:extent cx="561975" cy="687070"/>
                  <wp:effectExtent l="0" t="0" r="9525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9C430" w14:textId="2A8E84AA" w:rsidR="002F7063" w:rsidRDefault="008D24B2" w:rsidP="006D7AE9">
            <w:pPr>
              <w:pStyle w:val="1"/>
              <w:rPr>
                <w:rFonts w:ascii="宋体" w:hAnsi="宋体"/>
              </w:rPr>
            </w:pPr>
            <w:r w:rsidRPr="002F7063">
              <w:rPr>
                <w:rFonts w:ascii="宋体" w:hAnsi="宋体"/>
                <w:noProof/>
              </w:rPr>
              <w:drawing>
                <wp:anchor distT="0" distB="0" distL="114300" distR="114300" simplePos="0" relativeHeight="251701248" behindDoc="0" locked="0" layoutInCell="1" allowOverlap="1" wp14:anchorId="0F0A0A23" wp14:editId="6E406116">
                  <wp:simplePos x="0" y="0"/>
                  <wp:positionH relativeFrom="column">
                    <wp:posOffset>2001520</wp:posOffset>
                  </wp:positionH>
                  <wp:positionV relativeFrom="paragraph">
                    <wp:posOffset>13970</wp:posOffset>
                  </wp:positionV>
                  <wp:extent cx="685800" cy="244475"/>
                  <wp:effectExtent l="0" t="0" r="0" b="317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7063">
              <w:rPr>
                <w:rFonts w:ascii="宋体" w:hAnsi="宋体" w:hint="eastAsia"/>
              </w:rPr>
              <w:t>速度关系：         ，分析得出</w:t>
            </w:r>
            <w:r>
              <w:rPr>
                <w:rFonts w:ascii="宋体" w:hAnsi="宋体" w:hint="eastAsia"/>
              </w:rPr>
              <w:t xml:space="preserve">         </w:t>
            </w:r>
            <w:r w:rsidR="002F7063">
              <w:rPr>
                <w:rFonts w:ascii="宋体" w:hAnsi="宋体" w:hint="eastAsia"/>
              </w:rPr>
              <w:t xml:space="preserve">  ，方向          ，满足平行四边形定则。</w:t>
            </w:r>
          </w:p>
          <w:p w14:paraId="1AEE0F26" w14:textId="77777777" w:rsidR="0012001B" w:rsidRDefault="0012001B" w:rsidP="006D7AE9">
            <w:pPr>
              <w:pStyle w:val="1"/>
              <w:rPr>
                <w:rFonts w:ascii="宋体" w:hAnsi="宋体"/>
              </w:rPr>
            </w:pPr>
          </w:p>
          <w:p w14:paraId="1B758689" w14:textId="30B11075" w:rsidR="0012001B" w:rsidRPr="0012001B" w:rsidRDefault="00D36078" w:rsidP="006D7AE9">
            <w:pPr>
              <w:pStyle w:val="1"/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61E37799" wp14:editId="3EC5C14D">
                  <wp:simplePos x="0" y="0"/>
                  <wp:positionH relativeFrom="column">
                    <wp:posOffset>1454150</wp:posOffset>
                  </wp:positionH>
                  <wp:positionV relativeFrom="paragraph">
                    <wp:posOffset>237490</wp:posOffset>
                  </wp:positionV>
                  <wp:extent cx="2752725" cy="885825"/>
                  <wp:effectExtent l="0" t="0" r="9525" b="9525"/>
                  <wp:wrapNone/>
                  <wp:docPr id="2" name="图片 2" descr="C:\Users\LUOFEI~1\AppData\Local\Temp\ksohtml\wps61D9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OFEI~1\AppData\Local\Temp\ksohtml\wps61D9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01B">
              <w:rPr>
                <w:noProof/>
              </w:rPr>
              <w:drawing>
                <wp:inline distT="0" distB="0" distL="0" distR="0" wp14:anchorId="0A95689B" wp14:editId="13D11FFD">
                  <wp:extent cx="1121721" cy="1171575"/>
                  <wp:effectExtent l="0" t="0" r="2540" b="0"/>
                  <wp:docPr id="3" name="图片 3" descr="C:\Users\LUOFEI~1\AppData\Local\Temp\ksohtml\wps6582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UOFEI~1\AppData\Local\Temp\ksohtml\wps6582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721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29E02" w14:textId="4334A605" w:rsidR="008D24B2" w:rsidRDefault="00D36078" w:rsidP="006D7AE9">
            <w:pPr>
              <w:pStyle w:val="1"/>
              <w:rPr>
                <w:rFonts w:ascii="宋体" w:hAnsi="宋体"/>
              </w:rPr>
            </w:pPr>
            <w:r w:rsidRPr="005D5C50">
              <w:rPr>
                <w:rFonts w:asciiTheme="minorEastAsia" w:eastAsiaTheme="minorEastAsia" w:hAnsiTheme="minorEastAsia" w:cstheme="minorBidi" w:hint="eastAsia"/>
                <w:b/>
                <w:sz w:val="24"/>
              </w:rPr>
              <w:t>师：</w:t>
            </w:r>
            <w:r>
              <w:rPr>
                <w:rFonts w:ascii="宋体" w:hAnsi="宋体" w:hint="eastAsia"/>
              </w:rPr>
              <w:t>对比力的合成与分解，归纳</w:t>
            </w:r>
            <w:r w:rsidR="008D24B2">
              <w:rPr>
                <w:rFonts w:ascii="宋体" w:hAnsi="宋体" w:hint="eastAsia"/>
              </w:rPr>
              <w:t>合运动、分运动</w:t>
            </w:r>
            <w:r>
              <w:rPr>
                <w:rFonts w:ascii="宋体" w:hAnsi="宋体" w:hint="eastAsia"/>
              </w:rPr>
              <w:t>的概念及</w:t>
            </w:r>
            <w:r w:rsidR="008D24B2">
              <w:rPr>
                <w:rFonts w:ascii="宋体" w:hAnsi="宋体" w:hint="eastAsia"/>
              </w:rPr>
              <w:t>性质？</w:t>
            </w:r>
          </w:p>
          <w:p w14:paraId="5774BD10" w14:textId="50852BD5" w:rsidR="008D24B2" w:rsidRDefault="008D24B2" w:rsidP="006D7AE9">
            <w:pPr>
              <w:pStyle w:val="1"/>
              <w:rPr>
                <w:rFonts w:ascii="宋体" w:hAnsi="宋体"/>
              </w:rPr>
            </w:pPr>
            <w:r w:rsidRPr="008D24B2">
              <w:rPr>
                <w:rFonts w:ascii="宋体" w:hAnsi="宋体" w:hint="eastAsia"/>
              </w:rPr>
              <w:t>如果物体同时参与了几个运动，物体实际发生的运动就叫做合运动，其它几个参与的运动叫做分运动</w:t>
            </w:r>
            <w:r>
              <w:rPr>
                <w:rFonts w:ascii="宋体" w:hAnsi="宋体" w:hint="eastAsia"/>
              </w:rPr>
              <w:t xml:space="preserve">。 </w:t>
            </w:r>
          </w:p>
          <w:p w14:paraId="3A3BA2E0" w14:textId="77777777" w:rsidR="0012001B" w:rsidRDefault="008D24B2" w:rsidP="006D7AE9">
            <w:pPr>
              <w:pStyle w:val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性质：</w:t>
            </w:r>
          </w:p>
          <w:p w14:paraId="760D1BB2" w14:textId="1CE44FDB" w:rsidR="008D24B2" w:rsidRDefault="008D24B2" w:rsidP="006D7AE9">
            <w:pPr>
              <w:pStyle w:val="1"/>
              <w:rPr>
                <w:rFonts w:ascii="宋体" w:hAnsi="宋体"/>
              </w:rPr>
            </w:pPr>
            <w:r w:rsidRPr="008D24B2">
              <w:rPr>
                <w:rFonts w:ascii="宋体" w:hAnsi="宋体" w:hint="eastAsia"/>
              </w:rPr>
              <w:t>独立性：各分运动之间相互独立，互不影响。等时性：合运动与分运动是同时进行，同时结束。等效性：合运动与分运动总的运动效果相同。</w:t>
            </w:r>
          </w:p>
          <w:p w14:paraId="6936C19D" w14:textId="77777777" w:rsidR="00E450BF" w:rsidRDefault="008D24B2" w:rsidP="008D24B2">
            <w:pPr>
              <w:pStyle w:val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运动的合成：已知分运动求合运动，运动的分解：已知合运动求分运动，</w:t>
            </w:r>
            <w:r w:rsidRPr="008D24B2">
              <w:rPr>
                <w:rFonts w:ascii="宋体" w:hAnsi="宋体" w:hint="eastAsia"/>
              </w:rPr>
              <w:t>满足平行四边形定则。</w:t>
            </w:r>
          </w:p>
          <w:p w14:paraId="0D0BF4AC" w14:textId="00364958" w:rsidR="0012001B" w:rsidRDefault="0012001B" w:rsidP="001200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真实情景分析应用</w:t>
            </w:r>
            <w:r w:rsidR="00D36078">
              <w:rPr>
                <w:rFonts w:hint="eastAsia"/>
                <w:szCs w:val="21"/>
              </w:rPr>
              <w:t>：</w:t>
            </w:r>
          </w:p>
          <w:p w14:paraId="1EB63018" w14:textId="0868D8CE" w:rsidR="0012001B" w:rsidRDefault="0012001B" w:rsidP="0012001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观看小船渡河视频</w:t>
            </w:r>
          </w:p>
          <w:p w14:paraId="4E5FD8BE" w14:textId="77777777" w:rsidR="0012001B" w:rsidRDefault="0012001B" w:rsidP="0012001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讨论问题</w:t>
            </w:r>
          </w:p>
          <w:p w14:paraId="4E0ACA90" w14:textId="77777777" w:rsidR="0012001B" w:rsidRDefault="0012001B" w:rsidP="0012001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讨论问题</w:t>
            </w:r>
            <w:r>
              <w:rPr>
                <w:szCs w:val="21"/>
              </w:rPr>
              <w:t>1]</w:t>
            </w:r>
            <w:r>
              <w:rPr>
                <w:rFonts w:hint="eastAsia"/>
                <w:szCs w:val="21"/>
              </w:rPr>
              <w:t>小船的实际运动是怎样的？哪一个是合运动？哪一个是分运动？</w:t>
            </w:r>
          </w:p>
          <w:p w14:paraId="0F09D27A" w14:textId="77777777" w:rsidR="0012001B" w:rsidRDefault="0012001B" w:rsidP="0012001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讨论问题</w:t>
            </w:r>
            <w:r>
              <w:rPr>
                <w:szCs w:val="21"/>
              </w:rPr>
              <w:t>2]</w:t>
            </w:r>
            <w:r>
              <w:rPr>
                <w:rFonts w:hint="eastAsia"/>
                <w:szCs w:val="21"/>
              </w:rPr>
              <w:t>分运动彼此独立吗？合运动、分运动之间有无相互联系？</w:t>
            </w:r>
          </w:p>
          <w:p w14:paraId="06DC55D6" w14:textId="77777777" w:rsidR="0012001B" w:rsidRDefault="0012001B" w:rsidP="0012001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讨论问题</w:t>
            </w:r>
            <w:r>
              <w:rPr>
                <w:szCs w:val="21"/>
              </w:rPr>
              <w:t>3]</w:t>
            </w:r>
            <w:r>
              <w:rPr>
                <w:rFonts w:hint="eastAsia"/>
                <w:szCs w:val="21"/>
              </w:rPr>
              <w:t>小船过河的最短时间由哪些因素决定？小船过河时间最短的条件是什么？</w:t>
            </w:r>
            <w:r>
              <w:rPr>
                <w:szCs w:val="21"/>
              </w:rPr>
              <w:t xml:space="preserve"> </w:t>
            </w:r>
          </w:p>
          <w:p w14:paraId="4DD5991B" w14:textId="77777777" w:rsidR="0012001B" w:rsidRDefault="0012001B" w:rsidP="0012001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讨论问题</w:t>
            </w:r>
            <w:r>
              <w:rPr>
                <w:szCs w:val="21"/>
              </w:rPr>
              <w:t>4]</w:t>
            </w:r>
            <w:r>
              <w:rPr>
                <w:rFonts w:hint="eastAsia"/>
                <w:szCs w:val="21"/>
              </w:rPr>
              <w:t>探索船头沿着什么开行方向小船过河位移最短？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当</w:t>
            </w:r>
            <w:r>
              <w:rPr>
                <w:rFonts w:ascii="Book Antiqua" w:hAnsi="Book Antiqua"/>
                <w:i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船</w:t>
            </w:r>
            <w:r>
              <w:rPr>
                <w:rFonts w:hint="eastAsia"/>
                <w:szCs w:val="21"/>
              </w:rPr>
              <w:t>＞</w:t>
            </w:r>
            <w:r>
              <w:rPr>
                <w:rFonts w:ascii="Book Antiqua" w:hAnsi="Book Antiqua"/>
                <w:i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水</w:t>
            </w:r>
            <w:r>
              <w:rPr>
                <w:szCs w:val="21"/>
              </w:rPr>
              <w:t>)</w:t>
            </w:r>
          </w:p>
          <w:p w14:paraId="16E07DE0" w14:textId="77777777" w:rsidR="008D24B2" w:rsidRDefault="0012001B" w:rsidP="008D24B2">
            <w:pPr>
              <w:pStyle w:val="1"/>
            </w:pPr>
            <w:r>
              <w:t>[</w:t>
            </w:r>
            <w:r>
              <w:rPr>
                <w:rFonts w:hint="eastAsia"/>
              </w:rPr>
              <w:t>课后思考</w:t>
            </w:r>
            <w:r>
              <w:t xml:space="preserve">] </w:t>
            </w:r>
            <w:r>
              <w:rPr>
                <w:rFonts w:ascii="Book Antiqua" w:hAnsi="Book Antiqua"/>
                <w:i/>
              </w:rPr>
              <w:t>v</w:t>
            </w:r>
            <w:r>
              <w:rPr>
                <w:rFonts w:hint="eastAsia"/>
                <w:vertAlign w:val="subscript"/>
              </w:rPr>
              <w:t>船</w:t>
            </w:r>
            <w:r>
              <w:rPr>
                <w:rFonts w:hint="eastAsia"/>
              </w:rPr>
              <w:t>＞</w:t>
            </w:r>
            <w:r>
              <w:rPr>
                <w:rFonts w:ascii="Book Antiqua" w:hAnsi="Book Antiqua"/>
                <w:i/>
              </w:rPr>
              <w:t>v</w:t>
            </w:r>
            <w:r>
              <w:rPr>
                <w:rFonts w:hint="eastAsia"/>
                <w:vertAlign w:val="subscript"/>
              </w:rPr>
              <w:t>水</w:t>
            </w:r>
            <w:r>
              <w:rPr>
                <w:rFonts w:hint="eastAsia"/>
              </w:rPr>
              <w:t>的限制条件意味着什么？是否意味着还有其它的情况？</w:t>
            </w:r>
          </w:p>
          <w:p w14:paraId="2012E967" w14:textId="27B30C5D" w:rsidR="00996406" w:rsidRPr="00996406" w:rsidRDefault="00996406" w:rsidP="008D24B2">
            <w:pPr>
              <w:pStyle w:val="1"/>
              <w:rPr>
                <w:rFonts w:ascii="宋体" w:hAnsi="宋体"/>
              </w:rPr>
            </w:pPr>
          </w:p>
        </w:tc>
      </w:tr>
      <w:tr w:rsidR="000D7405" w14:paraId="14EC677A" w14:textId="77777777" w:rsidTr="0007036B">
        <w:trPr>
          <w:trHeight w:val="3777"/>
          <w:jc w:val="center"/>
        </w:trPr>
        <w:tc>
          <w:tcPr>
            <w:tcW w:w="970" w:type="dxa"/>
            <w:vAlign w:val="center"/>
          </w:tcPr>
          <w:p w14:paraId="41071C97" w14:textId="77777777" w:rsidR="000D7405" w:rsidRDefault="000D7405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板书</w:t>
            </w:r>
          </w:p>
          <w:p w14:paraId="75C72FC2" w14:textId="48E0B1DC" w:rsidR="000D7405" w:rsidRDefault="000D7405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设计</w:t>
            </w:r>
          </w:p>
        </w:tc>
        <w:tc>
          <w:tcPr>
            <w:tcW w:w="8341" w:type="dxa"/>
          </w:tcPr>
          <w:p w14:paraId="1C742BA7" w14:textId="326C5373" w:rsidR="000D7405" w:rsidRDefault="00E450BF" w:rsidP="00E450BF">
            <w:pPr>
              <w:spacing w:line="276" w:lineRule="auto"/>
              <w:ind w:left="720" w:firstLineChars="400" w:firstLine="840"/>
              <w:rPr>
                <w:rFonts w:ascii="宋体" w:hAnsi="宋体" w:cs="宋体"/>
                <w:bCs/>
                <w:kern w:val="0"/>
                <w:szCs w:val="21"/>
              </w:rPr>
            </w:pPr>
            <w:r w:rsidRPr="00E450BF">
              <w:rPr>
                <w:rFonts w:ascii="宋体" w:hAnsi="宋体" w:cs="宋体" w:hint="eastAsia"/>
                <w:bCs/>
                <w:kern w:val="0"/>
                <w:szCs w:val="21"/>
              </w:rPr>
              <w:t>§</w:t>
            </w:r>
            <w:r w:rsidR="00905E00">
              <w:rPr>
                <w:rFonts w:ascii="宋体" w:hAnsi="宋体" w:cs="宋体" w:hint="eastAsia"/>
                <w:bCs/>
                <w:kern w:val="0"/>
                <w:szCs w:val="21"/>
              </w:rPr>
              <w:t>1.2</w:t>
            </w:r>
            <w:r w:rsidRPr="00E450BF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="00905E00">
              <w:rPr>
                <w:rFonts w:ascii="宋体" w:hAnsi="宋体" w:cs="宋体" w:hint="eastAsia"/>
                <w:bCs/>
                <w:kern w:val="0"/>
                <w:szCs w:val="21"/>
              </w:rPr>
              <w:t>运动的合成与分解</w:t>
            </w:r>
          </w:p>
          <w:p w14:paraId="43AD1958" w14:textId="3A9EC381" w:rsidR="00E450BF" w:rsidRPr="00905E00" w:rsidRDefault="00905E00" w:rsidP="00905E00">
            <w:pPr>
              <w:spacing w:line="276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905E00">
              <w:rPr>
                <w:rFonts w:ascii="宋体" w:hAnsi="宋体" w:cs="宋体" w:hint="eastAsia"/>
                <w:bCs/>
                <w:kern w:val="0"/>
                <w:szCs w:val="21"/>
              </w:rPr>
              <w:t>一、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合运动与分运动</w:t>
            </w:r>
            <w:r w:rsidR="00407CD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二、运动的合成与分解</w:t>
            </w:r>
          </w:p>
          <w:p w14:paraId="02191332" w14:textId="7D6574A0" w:rsidR="00E450BF" w:rsidRDefault="00905E00" w:rsidP="00E450BF">
            <w:pPr>
              <w:pStyle w:val="a8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合运动：</w:t>
            </w:r>
            <w:r w:rsidR="00407CD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1. 运动的合成：  </w:t>
            </w:r>
          </w:p>
          <w:p w14:paraId="3DCE5FF1" w14:textId="38381CFB" w:rsidR="00E450BF" w:rsidRDefault="00905E00" w:rsidP="00E450BF">
            <w:pPr>
              <w:pStyle w:val="a8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分运动</w:t>
            </w:r>
            <w:r w:rsidR="00E450BF">
              <w:rPr>
                <w:rFonts w:ascii="宋体" w:hAnsi="宋体" w:cs="宋体" w:hint="eastAsia"/>
                <w:bCs/>
                <w:kern w:val="0"/>
                <w:szCs w:val="21"/>
              </w:rPr>
              <w:t>：</w:t>
            </w:r>
            <w:r w:rsidR="00407CD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2. 运动的分解：   </w:t>
            </w:r>
          </w:p>
          <w:p w14:paraId="7496B240" w14:textId="5BBC9097" w:rsidR="00E450BF" w:rsidRDefault="00905E00" w:rsidP="00E450BF">
            <w:pPr>
              <w:pStyle w:val="a8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性质</w:t>
            </w:r>
            <w:r w:rsidR="00E450BF">
              <w:rPr>
                <w:rFonts w:ascii="宋体" w:hAnsi="宋体" w:cs="宋体" w:hint="eastAsia"/>
                <w:bCs/>
                <w:kern w:val="0"/>
                <w:szCs w:val="21"/>
              </w:rPr>
              <w:t>：（1</w:t>
            </w:r>
            <w:r w:rsidR="00407CD0">
              <w:rPr>
                <w:rFonts w:ascii="宋体" w:hAnsi="宋体" w:cs="宋体" w:hint="eastAsia"/>
                <w:bCs/>
                <w:kern w:val="0"/>
                <w:szCs w:val="21"/>
              </w:rPr>
              <w:t>）等时性                   3. 遵从平行四边形定则</w:t>
            </w:r>
          </w:p>
          <w:p w14:paraId="48EF1BA9" w14:textId="2FD5B411" w:rsidR="00407CD0" w:rsidRPr="00407CD0" w:rsidRDefault="00407CD0" w:rsidP="00407CD0">
            <w:pPr>
              <w:pStyle w:val="a8"/>
              <w:spacing w:line="276" w:lineRule="auto"/>
              <w:ind w:left="360" w:firstLineChars="0" w:firstLine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</w:t>
            </w:r>
            <w:r w:rsidR="00E450BF">
              <w:rPr>
                <w:rFonts w:ascii="宋体" w:hAnsi="宋体" w:cs="宋体" w:hint="eastAsia"/>
                <w:bCs/>
                <w:kern w:val="0"/>
                <w:szCs w:val="21"/>
              </w:rPr>
              <w:t>（2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）独立性                  三、应用：小船渡河</w:t>
            </w:r>
          </w:p>
          <w:p w14:paraId="1D2D7E0B" w14:textId="77777777" w:rsidR="00E450BF" w:rsidRDefault="00407CD0" w:rsidP="00E450BF">
            <w:pPr>
              <w:pStyle w:val="a8"/>
              <w:spacing w:line="276" w:lineRule="auto"/>
              <w:ind w:left="360" w:firstLineChars="0" w:firstLine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</w:t>
            </w:r>
            <w:r w:rsidR="00E450BF">
              <w:rPr>
                <w:rFonts w:ascii="宋体" w:hAnsi="宋体" w:cs="宋体" w:hint="eastAsia"/>
                <w:bCs/>
                <w:kern w:val="0"/>
                <w:szCs w:val="21"/>
              </w:rPr>
              <w:t>（3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）等效性                   1. 时间最短：</w:t>
            </w:r>
          </w:p>
          <w:p w14:paraId="4E6F0A56" w14:textId="3C1CB39E" w:rsidR="00407CD0" w:rsidRPr="00E450BF" w:rsidRDefault="00407CD0" w:rsidP="00E450BF">
            <w:pPr>
              <w:pStyle w:val="a8"/>
              <w:spacing w:line="276" w:lineRule="auto"/>
              <w:ind w:left="360" w:firstLineChars="0" w:firstLine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2. 位移最短：     </w:t>
            </w:r>
          </w:p>
        </w:tc>
      </w:tr>
      <w:tr w:rsidR="000D7405" w14:paraId="2B5E1DCB" w14:textId="77777777" w:rsidTr="0007036B">
        <w:trPr>
          <w:trHeight w:val="1220"/>
          <w:jc w:val="center"/>
        </w:trPr>
        <w:tc>
          <w:tcPr>
            <w:tcW w:w="970" w:type="dxa"/>
            <w:vAlign w:val="center"/>
          </w:tcPr>
          <w:p w14:paraId="59C07627" w14:textId="77777777" w:rsidR="000D7405" w:rsidRDefault="000D7405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作业</w:t>
            </w:r>
          </w:p>
          <w:p w14:paraId="5EB69E8F" w14:textId="4781A12A" w:rsidR="000D7405" w:rsidRDefault="000D7405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布置</w:t>
            </w:r>
          </w:p>
        </w:tc>
        <w:tc>
          <w:tcPr>
            <w:tcW w:w="8341" w:type="dxa"/>
          </w:tcPr>
          <w:p w14:paraId="58BAD673" w14:textId="51324C05" w:rsidR="006B07FB" w:rsidRDefault="004D49DB" w:rsidP="00875F1E">
            <w:pPr>
              <w:numPr>
                <w:ilvl w:val="0"/>
                <w:numId w:val="2"/>
              </w:numPr>
              <w:spacing w:line="276" w:lineRule="auto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完成小船度和模型中水速大于船速情况</w:t>
            </w:r>
            <w:r w:rsidR="00875F1E" w:rsidRPr="00875F1E">
              <w:rPr>
                <w:rFonts w:ascii="宋体" w:hAnsi="宋体" w:cs="宋体"/>
                <w:bCs/>
                <w:kern w:val="0"/>
                <w:szCs w:val="21"/>
              </w:rPr>
              <w:t>；</w:t>
            </w:r>
          </w:p>
          <w:p w14:paraId="207E610E" w14:textId="5F5F41B5" w:rsidR="000D7405" w:rsidRPr="006B07FB" w:rsidRDefault="006B07FB" w:rsidP="004D49DB">
            <w:pPr>
              <w:numPr>
                <w:ilvl w:val="0"/>
                <w:numId w:val="2"/>
              </w:numPr>
              <w:spacing w:line="276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6B07FB">
              <w:rPr>
                <w:rFonts w:ascii="宋体" w:hAnsi="宋体" w:cs="宋体" w:hint="eastAsia"/>
                <w:bCs/>
                <w:kern w:val="0"/>
                <w:szCs w:val="21"/>
              </w:rPr>
              <w:t>完成</w:t>
            </w:r>
            <w:r w:rsidR="004D49DB">
              <w:rPr>
                <w:rFonts w:ascii="宋体" w:hAnsi="宋体" w:cs="宋体" w:hint="eastAsia"/>
                <w:bCs/>
                <w:kern w:val="0"/>
                <w:szCs w:val="21"/>
              </w:rPr>
              <w:t>练习册对应部分。</w:t>
            </w:r>
          </w:p>
        </w:tc>
      </w:tr>
      <w:tr w:rsidR="000D7405" w14:paraId="5CE5986E" w14:textId="77777777" w:rsidTr="0007036B">
        <w:trPr>
          <w:trHeight w:val="1220"/>
          <w:jc w:val="center"/>
        </w:trPr>
        <w:tc>
          <w:tcPr>
            <w:tcW w:w="970" w:type="dxa"/>
            <w:vAlign w:val="center"/>
          </w:tcPr>
          <w:p w14:paraId="2B074AF6" w14:textId="77777777" w:rsidR="000D7405" w:rsidRDefault="000D7405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教学</w:t>
            </w:r>
          </w:p>
          <w:p w14:paraId="31205A13" w14:textId="51D39576" w:rsidR="000D7405" w:rsidRDefault="000D7405" w:rsidP="00987A2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反思</w:t>
            </w:r>
          </w:p>
        </w:tc>
        <w:tc>
          <w:tcPr>
            <w:tcW w:w="8341" w:type="dxa"/>
          </w:tcPr>
          <w:p w14:paraId="412C55D5" w14:textId="77777777" w:rsidR="000D7405" w:rsidRDefault="000D7405" w:rsidP="00987A25">
            <w:pPr>
              <w:spacing w:line="276" w:lineRule="auto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14:paraId="517AD5F0" w14:textId="77777777" w:rsidR="005D37D2" w:rsidRDefault="005D37D2"/>
    <w:sectPr w:rsidR="005D37D2" w:rsidSect="00987A2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B5404" w14:textId="77777777" w:rsidR="008064D5" w:rsidRDefault="008064D5" w:rsidP="0012001B">
      <w:r>
        <w:separator/>
      </w:r>
    </w:p>
  </w:endnote>
  <w:endnote w:type="continuationSeparator" w:id="0">
    <w:p w14:paraId="5C1BDEC7" w14:textId="77777777" w:rsidR="008064D5" w:rsidRDefault="008064D5" w:rsidP="0012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ingFang SC">
    <w:altName w:val="Arial Unicode MS"/>
    <w:charset w:val="86"/>
    <w:family w:val="auto"/>
    <w:pitch w:val="variable"/>
    <w:sig w:usb0="00000000" w:usb1="7ACFFDFB" w:usb2="00000016" w:usb3="00000000" w:csb0="001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D9BF8" w14:textId="77777777" w:rsidR="008064D5" w:rsidRDefault="008064D5" w:rsidP="0012001B">
      <w:r>
        <w:separator/>
      </w:r>
    </w:p>
  </w:footnote>
  <w:footnote w:type="continuationSeparator" w:id="0">
    <w:p w14:paraId="4AF803F2" w14:textId="77777777" w:rsidR="008064D5" w:rsidRDefault="008064D5" w:rsidP="0012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7EC9"/>
    <w:multiLevelType w:val="hybridMultilevel"/>
    <w:tmpl w:val="90FE0D74"/>
    <w:lvl w:ilvl="0" w:tplc="6E6E0E8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FEA7D2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7CEE03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E74633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374D0D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D9AAF28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7D9E808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008D02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DCE2B3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>
    <w:nsid w:val="680E3239"/>
    <w:multiLevelType w:val="hybridMultilevel"/>
    <w:tmpl w:val="4446B212"/>
    <w:lvl w:ilvl="0" w:tplc="30301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621159"/>
    <w:multiLevelType w:val="hybridMultilevel"/>
    <w:tmpl w:val="4BEC2470"/>
    <w:lvl w:ilvl="0" w:tplc="0409000B">
      <w:start w:val="1"/>
      <w:numFmt w:val="bullet"/>
      <w:lvlText w:val="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85"/>
    <w:rsid w:val="00011494"/>
    <w:rsid w:val="00011E2B"/>
    <w:rsid w:val="00047654"/>
    <w:rsid w:val="0007036B"/>
    <w:rsid w:val="000D7405"/>
    <w:rsid w:val="000E1F52"/>
    <w:rsid w:val="0012001B"/>
    <w:rsid w:val="00121CFE"/>
    <w:rsid w:val="0012417A"/>
    <w:rsid w:val="00161616"/>
    <w:rsid w:val="001641AB"/>
    <w:rsid w:val="00196456"/>
    <w:rsid w:val="001A06DC"/>
    <w:rsid w:val="00235CEF"/>
    <w:rsid w:val="00252A4C"/>
    <w:rsid w:val="00254AB3"/>
    <w:rsid w:val="00270DE4"/>
    <w:rsid w:val="00286692"/>
    <w:rsid w:val="00295391"/>
    <w:rsid w:val="002A1FC2"/>
    <w:rsid w:val="002F7063"/>
    <w:rsid w:val="00315FF2"/>
    <w:rsid w:val="00336EB5"/>
    <w:rsid w:val="003756AF"/>
    <w:rsid w:val="00407CD0"/>
    <w:rsid w:val="0042757C"/>
    <w:rsid w:val="00482B0A"/>
    <w:rsid w:val="004D49DB"/>
    <w:rsid w:val="00500511"/>
    <w:rsid w:val="00575CF6"/>
    <w:rsid w:val="005B56A2"/>
    <w:rsid w:val="005C4290"/>
    <w:rsid w:val="005D37D2"/>
    <w:rsid w:val="005D4782"/>
    <w:rsid w:val="005D5C50"/>
    <w:rsid w:val="0060598D"/>
    <w:rsid w:val="006B07FB"/>
    <w:rsid w:val="006D7AE9"/>
    <w:rsid w:val="006E51F6"/>
    <w:rsid w:val="00703108"/>
    <w:rsid w:val="00750772"/>
    <w:rsid w:val="007C28CD"/>
    <w:rsid w:val="007D3C91"/>
    <w:rsid w:val="008064D5"/>
    <w:rsid w:val="00875F1E"/>
    <w:rsid w:val="008843AB"/>
    <w:rsid w:val="008D15C4"/>
    <w:rsid w:val="008D24B2"/>
    <w:rsid w:val="00905E00"/>
    <w:rsid w:val="00987A25"/>
    <w:rsid w:val="00996406"/>
    <w:rsid w:val="009D2642"/>
    <w:rsid w:val="00A14B20"/>
    <w:rsid w:val="00AC48E6"/>
    <w:rsid w:val="00B15993"/>
    <w:rsid w:val="00B25885"/>
    <w:rsid w:val="00B31B34"/>
    <w:rsid w:val="00B43E98"/>
    <w:rsid w:val="00BA2611"/>
    <w:rsid w:val="00BC5C80"/>
    <w:rsid w:val="00C21303"/>
    <w:rsid w:val="00C3431D"/>
    <w:rsid w:val="00C442C6"/>
    <w:rsid w:val="00C7242B"/>
    <w:rsid w:val="00C93355"/>
    <w:rsid w:val="00CA7187"/>
    <w:rsid w:val="00D03BA2"/>
    <w:rsid w:val="00D07A96"/>
    <w:rsid w:val="00D13D63"/>
    <w:rsid w:val="00D36078"/>
    <w:rsid w:val="00DF4468"/>
    <w:rsid w:val="00E450BF"/>
    <w:rsid w:val="00E50046"/>
    <w:rsid w:val="00E510E0"/>
    <w:rsid w:val="00E55477"/>
    <w:rsid w:val="00E67EC6"/>
    <w:rsid w:val="00E86156"/>
    <w:rsid w:val="00E870B5"/>
    <w:rsid w:val="00EC5F07"/>
    <w:rsid w:val="00ED6E90"/>
    <w:rsid w:val="00F50EE4"/>
    <w:rsid w:val="00F7229B"/>
    <w:rsid w:val="00F74AEA"/>
    <w:rsid w:val="00F8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2C6F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9B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C91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</w:rPr>
  </w:style>
  <w:style w:type="paragraph" w:styleId="a4">
    <w:name w:val="Plain Text"/>
    <w:basedOn w:val="a"/>
    <w:link w:val="Char"/>
    <w:qFormat/>
    <w:rsid w:val="0007036B"/>
    <w:rPr>
      <w:rFonts w:ascii="宋体" w:eastAsiaTheme="minorEastAsia" w:hAnsi="Courier New" w:cs="Courier New"/>
      <w:szCs w:val="21"/>
    </w:rPr>
  </w:style>
  <w:style w:type="character" w:customStyle="1" w:styleId="Char">
    <w:name w:val="纯文本 Char"/>
    <w:basedOn w:val="a0"/>
    <w:link w:val="a4"/>
    <w:rsid w:val="0007036B"/>
    <w:rPr>
      <w:rFonts w:ascii="宋体" w:hAnsi="Courier New" w:cs="Courier New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07036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7036B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20"/>
    <w:qFormat/>
    <w:rsid w:val="0007036B"/>
    <w:rPr>
      <w:i/>
      <w:iCs/>
    </w:rPr>
  </w:style>
  <w:style w:type="character" w:styleId="a7">
    <w:name w:val="Placeholder Text"/>
    <w:basedOn w:val="a0"/>
    <w:uiPriority w:val="99"/>
    <w:semiHidden/>
    <w:rsid w:val="00C21303"/>
    <w:rPr>
      <w:color w:val="808080"/>
    </w:rPr>
  </w:style>
  <w:style w:type="paragraph" w:styleId="a8">
    <w:name w:val="List Paragraph"/>
    <w:basedOn w:val="a"/>
    <w:uiPriority w:val="34"/>
    <w:qFormat/>
    <w:rsid w:val="00E450BF"/>
    <w:pPr>
      <w:ind w:firstLineChars="200" w:firstLine="420"/>
    </w:pPr>
  </w:style>
  <w:style w:type="paragraph" w:customStyle="1" w:styleId="1">
    <w:name w:val="正文1"/>
    <w:rsid w:val="00D13D63"/>
    <w:pPr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a9">
    <w:name w:val="header"/>
    <w:basedOn w:val="a"/>
    <w:link w:val="Char1"/>
    <w:uiPriority w:val="99"/>
    <w:unhideWhenUsed/>
    <w:rsid w:val="00120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12001B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120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1200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9B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C91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</w:rPr>
  </w:style>
  <w:style w:type="paragraph" w:styleId="a4">
    <w:name w:val="Plain Text"/>
    <w:basedOn w:val="a"/>
    <w:link w:val="Char"/>
    <w:qFormat/>
    <w:rsid w:val="0007036B"/>
    <w:rPr>
      <w:rFonts w:ascii="宋体" w:eastAsiaTheme="minorEastAsia" w:hAnsi="Courier New" w:cs="Courier New"/>
      <w:szCs w:val="21"/>
    </w:rPr>
  </w:style>
  <w:style w:type="character" w:customStyle="1" w:styleId="Char">
    <w:name w:val="纯文本 Char"/>
    <w:basedOn w:val="a0"/>
    <w:link w:val="a4"/>
    <w:rsid w:val="0007036B"/>
    <w:rPr>
      <w:rFonts w:ascii="宋体" w:hAnsi="Courier New" w:cs="Courier New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07036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7036B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20"/>
    <w:qFormat/>
    <w:rsid w:val="0007036B"/>
    <w:rPr>
      <w:i/>
      <w:iCs/>
    </w:rPr>
  </w:style>
  <w:style w:type="character" w:styleId="a7">
    <w:name w:val="Placeholder Text"/>
    <w:basedOn w:val="a0"/>
    <w:uiPriority w:val="99"/>
    <w:semiHidden/>
    <w:rsid w:val="00C21303"/>
    <w:rPr>
      <w:color w:val="808080"/>
    </w:rPr>
  </w:style>
  <w:style w:type="paragraph" w:styleId="a8">
    <w:name w:val="List Paragraph"/>
    <w:basedOn w:val="a"/>
    <w:uiPriority w:val="34"/>
    <w:qFormat/>
    <w:rsid w:val="00E450BF"/>
    <w:pPr>
      <w:ind w:firstLineChars="200" w:firstLine="420"/>
    </w:pPr>
  </w:style>
  <w:style w:type="paragraph" w:customStyle="1" w:styleId="1">
    <w:name w:val="正文1"/>
    <w:rsid w:val="00D13D63"/>
    <w:pPr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a9">
    <w:name w:val="header"/>
    <w:basedOn w:val="a"/>
    <w:link w:val="Char1"/>
    <w:uiPriority w:val="99"/>
    <w:unhideWhenUsed/>
    <w:rsid w:val="00120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12001B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120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1200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9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95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065A-B2E9-4A35-8D4A-4E72E9C7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2538012540@qq.com</dc:creator>
  <cp:keywords/>
  <dc:description/>
  <cp:lastModifiedBy>luofeifan</cp:lastModifiedBy>
  <cp:revision>3</cp:revision>
  <dcterms:created xsi:type="dcterms:W3CDTF">2019-12-17T12:21:00Z</dcterms:created>
  <dcterms:modified xsi:type="dcterms:W3CDTF">2019-12-19T07:07:00Z</dcterms:modified>
</cp:coreProperties>
</file>